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1054-2022-QEO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188"/>
        <w:gridCol w:w="2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山东广合数控机械有限公司</w:t>
            </w:r>
            <w:bookmarkEnd w:id="1"/>
          </w:p>
        </w:tc>
        <w:tc>
          <w:tcPr>
            <w:tcW w:w="1188"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2158"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姜海军</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188" w:type="dxa"/>
          </w:tcPr>
          <w:p>
            <w:pPr>
              <w:snapToGrid w:val="0"/>
              <w:spacing w:line="0" w:lineRule="atLeast"/>
              <w:jc w:val="center"/>
              <w:rPr>
                <w:sz w:val="22"/>
                <w:szCs w:val="22"/>
              </w:rPr>
            </w:pPr>
            <w:r>
              <w:rPr>
                <w:rFonts w:hint="eastAsia"/>
                <w:sz w:val="22"/>
                <w:szCs w:val="22"/>
                <w:lang w:val="en-GB"/>
              </w:rPr>
              <w:t>证书号</w:t>
            </w:r>
          </w:p>
        </w:tc>
        <w:tc>
          <w:tcPr>
            <w:tcW w:w="2158"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91370983MA7DN3J656</w:t>
            </w:r>
            <w:bookmarkEnd w:id="4"/>
          </w:p>
        </w:tc>
        <w:tc>
          <w:tcPr>
            <w:tcW w:w="1188" w:type="dxa"/>
          </w:tcPr>
          <w:p>
            <w:pPr>
              <w:snapToGrid w:val="0"/>
              <w:spacing w:line="0" w:lineRule="atLeast"/>
              <w:jc w:val="center"/>
              <w:rPr>
                <w:sz w:val="22"/>
                <w:szCs w:val="22"/>
              </w:rPr>
            </w:pPr>
            <w:r>
              <w:rPr>
                <w:rFonts w:hint="eastAsia"/>
                <w:sz w:val="22"/>
                <w:szCs w:val="22"/>
              </w:rPr>
              <w:t>是否带CNAS标志</w:t>
            </w:r>
          </w:p>
        </w:tc>
        <w:tc>
          <w:tcPr>
            <w:tcW w:w="2158" w:type="dxa"/>
          </w:tcPr>
          <w:p>
            <w:pPr>
              <w:snapToGrid w:val="0"/>
              <w:spacing w:line="0" w:lineRule="atLeast"/>
              <w:rPr>
                <w:rFonts w:hint="default" w:eastAsia="宋体"/>
                <w:sz w:val="22"/>
                <w:szCs w:val="22"/>
                <w:lang w:val="en-US" w:eastAsia="zh-CN"/>
              </w:rPr>
            </w:pPr>
            <w:bookmarkStart w:id="5" w:name="认可标志"/>
            <w:r>
              <w:rPr>
                <w:rFonts w:hint="default" w:eastAsia="宋体"/>
                <w:sz w:val="22"/>
                <w:szCs w:val="22"/>
                <w:lang w:val="en-US" w:eastAsia="zh-CN"/>
              </w:rPr>
              <w:t>Q:有CNAS标志,E:有CNAS标志,O:有CNAS标志</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 </w:t>
            </w:r>
            <w:r>
              <w:rPr>
                <w:rFonts w:hint="eastAsia"/>
                <w:sz w:val="22"/>
                <w:szCs w:val="22"/>
                <w:lang w:val="en-US" w:eastAsia="zh-CN"/>
              </w:rPr>
              <w:t>8.3</w:t>
            </w:r>
            <w:r>
              <w:rPr>
                <w:rFonts w:hint="eastAsia"/>
                <w:sz w:val="22"/>
                <w:szCs w:val="22"/>
              </w:rPr>
              <w:t xml:space="preserve"> 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14881-2013&amp;危害分析与关键控制点（HACCP体系）认证补充要求 1.0</w:t>
            </w:r>
          </w:p>
        </w:tc>
        <w:tc>
          <w:tcPr>
            <w:tcW w:w="1188" w:type="dxa"/>
          </w:tcPr>
          <w:p>
            <w:pPr>
              <w:snapToGrid w:val="0"/>
              <w:spacing w:line="0" w:lineRule="atLeast"/>
              <w:jc w:val="center"/>
              <w:rPr>
                <w:sz w:val="22"/>
                <w:szCs w:val="22"/>
              </w:rPr>
            </w:pPr>
            <w:r>
              <w:rPr>
                <w:rFonts w:hint="eastAsia"/>
                <w:sz w:val="22"/>
                <w:szCs w:val="22"/>
              </w:rPr>
              <w:t>企业体系有效人数</w:t>
            </w:r>
          </w:p>
        </w:tc>
        <w:tc>
          <w:tcPr>
            <w:tcW w:w="2158" w:type="dxa"/>
          </w:tcPr>
          <w:p>
            <w:pPr>
              <w:snapToGrid w:val="0"/>
              <w:spacing w:line="0" w:lineRule="atLeast"/>
              <w:jc w:val="center"/>
              <w:rPr>
                <w:sz w:val="22"/>
                <w:szCs w:val="22"/>
              </w:rPr>
            </w:pPr>
            <w:bookmarkStart w:id="13" w:name="体系人数"/>
            <w:r>
              <w:rPr>
                <w:sz w:val="22"/>
                <w:szCs w:val="22"/>
              </w:rPr>
              <w:t>Q:10,E:10,O:10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373" w:type="dxa"/>
          </w:tcPr>
          <w:p>
            <w:pPr>
              <w:snapToGrid w:val="0"/>
              <w:spacing w:line="0" w:lineRule="atLeast"/>
              <w:jc w:val="left"/>
              <w:rPr>
                <w:sz w:val="22"/>
                <w:szCs w:val="22"/>
                <w:lang w:val="en-GB"/>
              </w:rPr>
            </w:pPr>
            <w:bookmarkStart w:id="18" w:name="组织名称Add1"/>
            <w:r>
              <w:rPr>
                <w:rFonts w:hint="eastAsia"/>
                <w:sz w:val="22"/>
                <w:szCs w:val="22"/>
              </w:rPr>
              <w:t>山东广合数控机械有限公司</w:t>
            </w:r>
            <w:bookmarkEnd w:id="18"/>
          </w:p>
        </w:tc>
        <w:tc>
          <w:tcPr>
            <w:tcW w:w="5013" w:type="dxa"/>
            <w:gridSpan w:val="4"/>
            <w:vMerge w:val="restart"/>
          </w:tcPr>
          <w:p>
            <w:pPr>
              <w:snapToGrid w:val="0"/>
              <w:spacing w:line="0" w:lineRule="atLeast"/>
              <w:jc w:val="left"/>
              <w:rPr>
                <w:sz w:val="22"/>
                <w:szCs w:val="22"/>
              </w:rPr>
            </w:pPr>
            <w:bookmarkStart w:id="19" w:name="审核范围"/>
            <w:r>
              <w:rPr>
                <w:sz w:val="22"/>
                <w:szCs w:val="22"/>
              </w:rPr>
              <w:t>Q：数控设备（激光切割机，等离子切割机，雕刻机，数控卷圆机）组装销售</w:t>
            </w:r>
          </w:p>
          <w:p>
            <w:pPr>
              <w:snapToGrid w:val="0"/>
              <w:spacing w:line="0" w:lineRule="atLeast"/>
              <w:jc w:val="left"/>
              <w:rPr>
                <w:sz w:val="22"/>
                <w:szCs w:val="22"/>
              </w:rPr>
            </w:pPr>
            <w:r>
              <w:rPr>
                <w:sz w:val="22"/>
                <w:szCs w:val="22"/>
              </w:rPr>
              <w:t>E：数控设备（激光切割机，等离子切割机，雕刻机，数控卷圆机）组装销售所涉及场所的相关环境管理活动</w:t>
            </w:r>
          </w:p>
          <w:p>
            <w:pPr>
              <w:snapToGrid w:val="0"/>
              <w:spacing w:line="0" w:lineRule="atLeast"/>
              <w:jc w:val="left"/>
              <w:rPr>
                <w:sz w:val="22"/>
                <w:szCs w:val="22"/>
              </w:rPr>
            </w:pPr>
            <w:r>
              <w:rPr>
                <w:sz w:val="22"/>
                <w:szCs w:val="22"/>
              </w:rPr>
              <w:t>O：数控设备（激光切割机，等离子切割机，雕刻机，数控卷圆机）组装销售所涉及场所的相关职业健康安全管理活动</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0" w:name="注册地址"/>
            <w:r>
              <w:rPr>
                <w:rFonts w:hint="eastAsia"/>
                <w:sz w:val="22"/>
                <w:szCs w:val="22"/>
                <w:lang w:val="en-GB"/>
              </w:rPr>
              <w:t>泰安市肥城市新城街道工业园区东付村项目区</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1" w:name="办公地址"/>
            <w:r>
              <w:rPr>
                <w:rFonts w:hint="eastAsia"/>
                <w:sz w:val="22"/>
                <w:szCs w:val="22"/>
                <w:lang w:val="en-GB"/>
              </w:rPr>
              <w:t>泰安市肥城市新城街道工业园区东付村项目区</w:t>
            </w:r>
            <w:bookmarkEnd w:id="21"/>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sz w:val="22"/>
                <w:szCs w:val="22"/>
              </w:rPr>
              <w:t>Shandong Guanghe CNC Technology Co., 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rFonts w:hint="eastAsia"/>
                <w:sz w:val="21"/>
                <w:szCs w:val="16"/>
              </w:rPr>
            </w:pPr>
            <w:r>
              <w:rPr>
                <w:rFonts w:hint="eastAsia"/>
                <w:sz w:val="21"/>
                <w:szCs w:val="16"/>
              </w:rPr>
              <w:t>Assembly and sales of numerical control equipment (laser cutting machine, plasma cutting machine, engraving machine, CNC rolling machine)</w:t>
            </w:r>
          </w:p>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r>
              <w:rPr>
                <w:rFonts w:hint="eastAsia"/>
                <w:sz w:val="21"/>
                <w:szCs w:val="16"/>
              </w:rPr>
              <w:t>Relevant environmental management activities of the places involved in the assembly and sales of CNC equipment (laser cutting machine, plasma cutting machine, engraving machine, CNC rolling machine)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hint="eastAsia" w:cs="Arial"/>
                <w:b/>
                <w:bCs/>
                <w:sz w:val="22"/>
                <w:szCs w:val="16"/>
              </w:rPr>
              <w:t>Dongfu Village Project Area, Xincheng Street Industrial Park, Feicheng County, Tai'an City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r>
              <w:rPr>
                <w:rFonts w:hint="eastAsia"/>
                <w:sz w:val="22"/>
                <w:szCs w:val="22"/>
              </w:rPr>
              <w:t>Relevant occupational health and safety management activities in the places involved in the assembly and sales of CNC equipment (laser cutting machine, plasma cutting machine, engraving machine, CNC rolling machine)</w:t>
            </w:r>
            <w:bookmarkStart w:id="22" w:name="_GoBack"/>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hint="eastAsia" w:cs="Arial"/>
                <w:b/>
                <w:bCs/>
                <w:sz w:val="22"/>
                <w:szCs w:val="16"/>
              </w:rPr>
              <w:t>Dongfu Village Project Area, Xincheng Street Industrial Park, Feicheng County, Tai'an City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188" w:type="dxa"/>
          </w:tcPr>
          <w:p>
            <w:pPr>
              <w:snapToGrid w:val="0"/>
              <w:spacing w:line="0" w:lineRule="atLeast"/>
              <w:jc w:val="left"/>
              <w:rPr>
                <w:sz w:val="22"/>
                <w:szCs w:val="22"/>
              </w:rPr>
            </w:pPr>
            <w:r>
              <w:rPr>
                <w:rFonts w:hint="eastAsia"/>
                <w:sz w:val="22"/>
                <w:szCs w:val="18"/>
              </w:rPr>
              <w:t>审核组长签字</w:t>
            </w:r>
          </w:p>
        </w:tc>
        <w:tc>
          <w:tcPr>
            <w:tcW w:w="2158"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6"/>
              <w:spacing w:before="0" w:after="0"/>
              <w:jc w:val="left"/>
              <w:rPr>
                <w:rFonts w:cs="Arial"/>
                <w:b/>
                <w:bCs/>
                <w:sz w:val="22"/>
                <w:szCs w:val="22"/>
              </w:rPr>
            </w:pPr>
            <w:r>
              <w:rPr>
                <w:rFonts w:hint="eastAsia" w:cs="Arial"/>
                <w:b/>
                <w:bCs/>
                <w:sz w:val="22"/>
                <w:szCs w:val="22"/>
              </w:rPr>
              <w:t>公司名称 - 总部</w:t>
            </w:r>
          </w:p>
          <w:p>
            <w:pPr>
              <w:pStyle w:val="16"/>
              <w:spacing w:before="0" w:after="0"/>
              <w:jc w:val="left"/>
              <w:rPr>
                <w:rFonts w:cs="Arial"/>
                <w:b/>
                <w:bCs/>
                <w:sz w:val="22"/>
                <w:szCs w:val="22"/>
              </w:rPr>
            </w:pPr>
            <w:r>
              <w:rPr>
                <w:rFonts w:hint="eastAsia" w:cs="Arial"/>
                <w:b/>
                <w:bCs/>
                <w:sz w:val="22"/>
                <w:szCs w:val="22"/>
              </w:rPr>
              <w:t>注册地址：</w:t>
            </w:r>
          </w:p>
          <w:p>
            <w:pPr>
              <w:snapToGrid w:val="0"/>
              <w:spacing w:line="0" w:lineRule="atLeas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HQ</w:t>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工厂</w:t>
            </w:r>
          </w:p>
          <w:p>
            <w:pPr>
              <w:pStyle w:val="16"/>
              <w:spacing w:before="0" w:after="0"/>
              <w:jc w:val="left"/>
              <w:rPr>
                <w:rFonts w:cs="Arial"/>
                <w:b/>
                <w:bCs/>
                <w:sz w:val="22"/>
                <w:szCs w:val="22"/>
              </w:rPr>
            </w:pPr>
            <w:r>
              <w:rPr>
                <w:rFonts w:hint="eastAsia" w:cs="Arial"/>
                <w:b/>
                <w:bCs/>
                <w:sz w:val="22"/>
                <w:szCs w:val="22"/>
              </w:rPr>
              <w:t>注册地址：</w:t>
            </w:r>
          </w:p>
          <w:p>
            <w:pPr>
              <w:pStyle w:val="16"/>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6"/>
              <w:spacing w:before="0" w:after="0"/>
              <w:jc w:val="left"/>
              <w:rPr>
                <w:rFonts w:cs="Arial"/>
                <w:b/>
                <w:bCs/>
                <w:sz w:val="22"/>
                <w:szCs w:val="22"/>
              </w:rPr>
            </w:pPr>
            <w:r>
              <w:rPr>
                <w:rFonts w:hint="eastAsia" w:cs="Arial"/>
                <w:b/>
                <w:bCs/>
                <w:sz w:val="22"/>
                <w:szCs w:val="22"/>
              </w:rPr>
              <w:t>注册地址：</w:t>
            </w:r>
          </w:p>
          <w:p>
            <w:pPr>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RiNTg3ODdhNTQ0NmRkNmE1YmVkNDI1NThlNzQwOGIifQ=="/>
  </w:docVars>
  <w:rsids>
    <w:rsidRoot w:val="00000000"/>
    <w:rsid w:val="424C74B0"/>
    <w:rsid w:val="5C2F3A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1042</Words>
  <Characters>1820</Characters>
  <Lines>18</Lines>
  <Paragraphs>5</Paragraphs>
  <TotalTime>31</TotalTime>
  <ScaleCrop>false</ScaleCrop>
  <LinksUpToDate>false</LinksUpToDate>
  <CharactersWithSpaces>2030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嘴角的烟味</cp:lastModifiedBy>
  <cp:lastPrinted>2022-09-26T07:36:13Z</cp:lastPrinted>
  <dcterms:modified xsi:type="dcterms:W3CDTF">2022-09-26T08:06:47Z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2052-11.1.0.12358</vt:lpwstr>
  </property>
</Properties>
</file>