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1018-2022-O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启源电气股份有限公司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2022年09月20日 上午至2022年09月20日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河北省任丘市麻家坞镇刘家泊村村西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57"/>
        <w:gridCol w:w="185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157" w:type="dxa"/>
            <w:vAlign w:val="center"/>
          </w:tcPr>
          <w:p>
            <w:pPr>
              <w:spacing w:line="240" w:lineRule="exact"/>
              <w:jc w:val="center"/>
              <w:rPr>
                <w:b/>
                <w:color w:val="000000"/>
                <w:szCs w:val="21"/>
              </w:rPr>
            </w:pPr>
            <w:r>
              <w:rPr>
                <w:rFonts w:hint="eastAsia"/>
                <w:szCs w:val="21"/>
              </w:rPr>
              <w:t>审核员注册证书号</w:t>
            </w:r>
          </w:p>
        </w:tc>
        <w:tc>
          <w:tcPr>
            <w:tcW w:w="1853"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157" w:type="dxa"/>
            <w:vAlign w:val="center"/>
          </w:tcPr>
          <w:p>
            <w:pPr>
              <w:spacing w:line="240" w:lineRule="exact"/>
              <w:jc w:val="center"/>
              <w:rPr>
                <w:b/>
                <w:color w:val="000000"/>
                <w:szCs w:val="21"/>
              </w:rPr>
            </w:pPr>
            <w:r>
              <w:rPr>
                <w:b/>
                <w:color w:val="000000"/>
                <w:szCs w:val="21"/>
              </w:rPr>
              <w:t>2020-N1OHSMS-3022240</w:t>
            </w:r>
          </w:p>
        </w:tc>
        <w:tc>
          <w:tcPr>
            <w:tcW w:w="1853" w:type="dxa"/>
            <w:vAlign w:val="center"/>
          </w:tcPr>
          <w:p>
            <w:pPr>
              <w:spacing w:line="240" w:lineRule="exact"/>
              <w:jc w:val="center"/>
              <w:rPr>
                <w:b/>
                <w:color w:val="000000"/>
                <w:szCs w:val="21"/>
              </w:rPr>
            </w:pPr>
            <w:r>
              <w:rPr>
                <w:b/>
                <w:color w:val="000000"/>
                <w:szCs w:val="21"/>
              </w:rPr>
              <w:t>17.12.05,19.11.02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157" w:type="dxa"/>
            <w:vAlign w:val="center"/>
          </w:tcPr>
          <w:p>
            <w:pPr>
              <w:rPr>
                <w:b/>
                <w:color w:val="000000"/>
                <w:szCs w:val="21"/>
              </w:rPr>
            </w:pPr>
            <w:r>
              <w:rPr>
                <w:rFonts w:hint="eastAsia"/>
                <w:b/>
                <w:color w:val="000000"/>
                <w:szCs w:val="21"/>
              </w:rPr>
              <w:t>工作单位</w:t>
            </w:r>
          </w:p>
        </w:tc>
        <w:tc>
          <w:tcPr>
            <w:tcW w:w="2941"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157" w:type="dxa"/>
            <w:vAlign w:val="center"/>
          </w:tcPr>
          <w:p>
            <w:pPr>
              <w:rPr>
                <w:b/>
                <w:color w:val="000000"/>
                <w:szCs w:val="21"/>
              </w:rPr>
            </w:pPr>
          </w:p>
        </w:tc>
        <w:tc>
          <w:tcPr>
            <w:tcW w:w="2941"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启源电气股份有限公司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河北省任丘市麻家坞镇刘家泊村村西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062550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河北省任丘市麻家坞镇刘家泊村村西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062550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何玉峰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18932772229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关德宾</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何玉峰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铁构件（横担、抱箍、拉线棒）、资质范围内的电线电缆的生产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rPr>
            </w:pPr>
            <w:r>
              <w:rPr>
                <w:rFonts w:hint="eastAsia"/>
                <w:color w:val="000000"/>
              </w:rPr>
              <w:t>电线电缆的工艺流程：</w:t>
            </w:r>
          </w:p>
          <w:p>
            <w:pPr>
              <w:rPr>
                <w:rFonts w:hint="eastAsia"/>
                <w:color w:val="000000"/>
              </w:rPr>
            </w:pPr>
            <w:r>
              <w:rPr>
                <w:rFonts w:hint="eastAsia"/>
                <w:color w:val="000000"/>
              </w:rPr>
              <w:t>拉</w:t>
            </w:r>
            <w:r>
              <w:rPr>
                <w:rFonts w:hint="eastAsia"/>
                <w:color w:val="000000"/>
                <w:lang w:val="en-US" w:eastAsia="zh-CN"/>
              </w:rPr>
              <w:t>直</w:t>
            </w:r>
            <w:r>
              <w:rPr>
                <w:rFonts w:hint="eastAsia"/>
                <w:color w:val="000000"/>
              </w:rPr>
              <w:t>绞制—包覆（或绝缘挤出）—包装—入库</w:t>
            </w:r>
          </w:p>
          <w:p>
            <w:pPr>
              <w:rPr>
                <w:rFonts w:hint="eastAsia"/>
                <w:color w:val="000000"/>
              </w:rPr>
            </w:pPr>
            <w:r>
              <w:rPr>
                <w:rFonts w:hint="eastAsia"/>
                <w:color w:val="000000"/>
              </w:rPr>
              <w:t>铁构件（横担、抱箍、拉线棒）的工艺流程：</w:t>
            </w:r>
          </w:p>
          <w:p>
            <w:pPr>
              <w:rPr>
                <w:rFonts w:ascii="宋体"/>
                <w:color w:val="000000"/>
                <w:szCs w:val="21"/>
              </w:rPr>
            </w:pPr>
            <w:r>
              <w:rPr>
                <w:rFonts w:hint="eastAsia"/>
                <w:color w:val="000000"/>
              </w:rPr>
              <w:t>原材料切割</w:t>
            </w:r>
            <w:r>
              <w:rPr>
                <w:rFonts w:hint="eastAsia"/>
                <w:color w:val="000000"/>
                <w:lang w:eastAsia="zh-CN"/>
              </w:rPr>
              <w:t>—</w:t>
            </w:r>
            <w:r>
              <w:rPr>
                <w:rFonts w:hint="eastAsia"/>
                <w:color w:val="000000"/>
              </w:rPr>
              <w:t>冲压</w:t>
            </w:r>
            <w:r>
              <w:rPr>
                <w:rFonts w:hint="eastAsia"/>
                <w:color w:val="000000"/>
                <w:lang w:val="en-US" w:eastAsia="zh-CN"/>
              </w:rPr>
              <w:t>/折弯/冲孔</w:t>
            </w:r>
            <w:r>
              <w:rPr>
                <w:rFonts w:hint="eastAsia"/>
                <w:color w:val="000000"/>
                <w:lang w:eastAsia="zh-CN"/>
              </w:rPr>
              <w:t>—</w:t>
            </w:r>
            <w:r>
              <w:rPr>
                <w:rFonts w:hint="eastAsia"/>
                <w:color w:val="000000"/>
              </w:rPr>
              <w:t>组装（焊接）</w:t>
            </w:r>
            <w:r>
              <w:rPr>
                <w:rFonts w:hint="eastAsia"/>
                <w:color w:val="000000"/>
                <w:lang w:eastAsia="zh-CN"/>
              </w:rPr>
              <w:t>—</w:t>
            </w:r>
            <w:r>
              <w:rPr>
                <w:rFonts w:hint="eastAsia"/>
                <w:color w:val="000000"/>
              </w:rPr>
              <w:t>镀锌</w:t>
            </w:r>
            <w:r>
              <w:rPr>
                <w:rFonts w:hint="eastAsia"/>
                <w:color w:val="000000"/>
                <w:lang w:eastAsia="zh-CN"/>
              </w:rPr>
              <w:t>—</w:t>
            </w:r>
            <w:r>
              <w:rPr>
                <w:rFonts w:hint="eastAsia"/>
                <w:color w:val="000000"/>
              </w:rPr>
              <w:t>包装</w:t>
            </w:r>
            <w:r>
              <w:rPr>
                <w:rFonts w:hint="eastAsia"/>
                <w:color w:val="000000"/>
                <w:lang w:eastAsia="zh-CN"/>
              </w:rPr>
              <w:t>—</w:t>
            </w:r>
            <w:r>
              <w:rPr>
                <w:rFonts w:hint="eastAsia"/>
                <w:color w:val="000000"/>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5" w:name="审核范围"/>
            <w:r>
              <w:rPr>
                <w:sz w:val="21"/>
                <w:szCs w:val="21"/>
              </w:rPr>
              <w:t>铁构件（横担、抱箍、拉线棒）、资质范围内的电线电缆的生产所涉及场所的相关职业健康安全管理活动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rPr>
                <w:sz w:val="21"/>
                <w:szCs w:val="21"/>
              </w:rPr>
              <w:t>17.12.05;19.11.02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2"/>
        <w:gridCol w:w="1973"/>
        <w:gridCol w:w="691"/>
        <w:gridCol w:w="2191"/>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9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组织名称注册场所地址</w:t>
            </w:r>
          </w:p>
        </w:tc>
        <w:tc>
          <w:tcPr>
            <w:tcW w:w="197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62" w:type="dxa"/>
          </w:tcPr>
          <w:p>
            <w:pPr>
              <w:spacing w:before="40" w:after="40"/>
              <w:rPr>
                <w:rFonts w:eastAsia="黑体"/>
                <w:szCs w:val="21"/>
                <w:lang w:val="de-DE" w:eastAsia="ja-JP"/>
              </w:rPr>
            </w:pPr>
            <w:r>
              <w:rPr>
                <w:sz w:val="21"/>
                <w:szCs w:val="21"/>
              </w:rPr>
              <w:t>河北省任丘市麻家坞镇刘家泊村村西</w:t>
            </w:r>
          </w:p>
        </w:tc>
        <w:tc>
          <w:tcPr>
            <w:tcW w:w="1973" w:type="dxa"/>
          </w:tcPr>
          <w:p>
            <w:pPr>
              <w:spacing w:before="40" w:after="40"/>
              <w:rPr>
                <w:rFonts w:eastAsia="黑体"/>
                <w:szCs w:val="21"/>
                <w:lang w:val="de-DE" w:eastAsia="ja-JP"/>
              </w:rPr>
            </w:pPr>
            <w:r>
              <w:rPr>
                <w:sz w:val="21"/>
                <w:szCs w:val="21"/>
              </w:rPr>
              <w:t>河北省任丘市麻家坞镇刘家泊村村西</w:t>
            </w:r>
          </w:p>
        </w:tc>
        <w:tc>
          <w:tcPr>
            <w:tcW w:w="69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191" w:type="dxa"/>
            <w:vAlign w:val="center"/>
          </w:tcPr>
          <w:p>
            <w:pPr>
              <w:pStyle w:val="19"/>
              <w:rPr>
                <w:rFonts w:eastAsia="黑体" w:cs="Arial"/>
                <w:sz w:val="21"/>
                <w:szCs w:val="21"/>
                <w:lang w:val="en-US" w:eastAsia="ja-JP"/>
              </w:rPr>
            </w:pPr>
            <w:r>
              <w:rPr>
                <w:sz w:val="21"/>
                <w:szCs w:val="21"/>
              </w:rPr>
              <w:t>铁构件（横担、抱箍、拉线棒）、资质范围内的电线电缆的生产</w:t>
            </w:r>
          </w:p>
        </w:tc>
        <w:tc>
          <w:tcPr>
            <w:tcW w:w="1760" w:type="dxa"/>
            <w:vAlign w:val="center"/>
          </w:tcPr>
          <w:p>
            <w:pPr>
              <w:spacing w:before="40" w:after="40"/>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3-4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lang w:val="en-US" w:eastAsia="zh-CN"/>
              </w:rPr>
              <w:t>工作场所</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2022-09-2</w:t>
            </w:r>
            <w:bookmarkEnd w:id="37"/>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1725295</wp:posOffset>
            </wp:positionH>
            <wp:positionV relativeFrom="paragraph">
              <wp:posOffset>263525</wp:posOffset>
            </wp:positionV>
            <wp:extent cx="905510" cy="4362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05510" cy="43624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481" w:firstLineChars="26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2022年9月20日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1"/>
        <w:gridCol w:w="2446"/>
        <w:gridCol w:w="178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869"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4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8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84"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869"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识别的外包过程不符</w:t>
            </w:r>
          </w:p>
        </w:tc>
        <w:tc>
          <w:tcPr>
            <w:tcW w:w="2446"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GB/T45001-2020</w:t>
            </w:r>
          </w:p>
        </w:tc>
        <w:tc>
          <w:tcPr>
            <w:tcW w:w="178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4.1</w:t>
            </w:r>
          </w:p>
        </w:tc>
        <w:tc>
          <w:tcPr>
            <w:tcW w:w="108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成玉峰</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490220</wp:posOffset>
                  </wp:positionH>
                  <wp:positionV relativeFrom="paragraph">
                    <wp:posOffset>103505</wp:posOffset>
                  </wp:positionV>
                  <wp:extent cx="905510" cy="436245"/>
                  <wp:effectExtent l="0" t="0" r="0" b="0"/>
                  <wp:wrapNone/>
                  <wp:docPr id="3"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190904151347"/>
                          <pic:cNvPicPr>
                            <a:picLocks noChangeAspect="1"/>
                          </pic:cNvPicPr>
                        </pic:nvPicPr>
                        <pic:blipFill>
                          <a:blip r:embed="rId6"/>
                          <a:stretch>
                            <a:fillRect/>
                          </a:stretch>
                        </pic:blipFill>
                        <pic:spPr>
                          <a:xfrm>
                            <a:off x="0" y="0"/>
                            <a:ext cx="905510" cy="43624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20</w:t>
            </w:r>
            <w:bookmarkStart w:id="38" w:name="_GoBack"/>
            <w:bookmarkEnd w:id="38"/>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51B3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2022-09-20T04:06:09Z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