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0992-2021-Q-2022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启源电气股份有限公司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启源电气股份有限公司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河北省任丘市麻家坞镇刘家泊村村西</w:t>
            </w:r>
            <w:bookmarkEnd w:id="6"/>
          </w:p>
        </w:tc>
        <w:tc>
          <w:tcPr>
            <w:tcW w:w="1242" w:type="dxa"/>
            <w:vMerge w:val="restart"/>
            <w:vAlign w:val="center"/>
          </w:tcPr>
          <w:p>
            <w:r>
              <w:rPr>
                <w:rFonts w:hint="eastAsia"/>
              </w:rPr>
              <w:t>邮编</w:t>
            </w:r>
          </w:p>
        </w:tc>
        <w:tc>
          <w:tcPr>
            <w:tcW w:w="1771" w:type="dxa"/>
          </w:tcPr>
          <w:p>
            <w:bookmarkStart w:id="7" w:name="注册邮编"/>
            <w:r>
              <w:t>062550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河北省任丘市麻家坞镇刘家泊村村西</w:t>
            </w:r>
            <w:bookmarkEnd w:id="8"/>
          </w:p>
        </w:tc>
        <w:tc>
          <w:tcPr>
            <w:tcW w:w="1242" w:type="dxa"/>
            <w:vMerge w:val="continue"/>
            <w:vAlign w:val="center"/>
          </w:tcPr>
          <w:p/>
        </w:tc>
        <w:tc>
          <w:tcPr>
            <w:tcW w:w="1771" w:type="dxa"/>
          </w:tcPr>
          <w:p>
            <w:bookmarkStart w:id="9" w:name="办公邮编"/>
            <w:r>
              <w:t>062550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何玉峰</w:t>
            </w:r>
            <w:bookmarkEnd w:id="10"/>
          </w:p>
        </w:tc>
        <w:tc>
          <w:tcPr>
            <w:tcW w:w="1313" w:type="dxa"/>
            <w:vAlign w:val="center"/>
          </w:tcPr>
          <w:p>
            <w:r>
              <w:rPr>
                <w:rFonts w:hint="eastAsia"/>
              </w:rPr>
              <w:t>电话.</w:t>
            </w:r>
          </w:p>
        </w:tc>
        <w:tc>
          <w:tcPr>
            <w:tcW w:w="2180" w:type="dxa"/>
            <w:vAlign w:val="center"/>
          </w:tcPr>
          <w:p>
            <w:bookmarkStart w:id="11" w:name="联系人电话"/>
            <w:r>
              <w:t>0317-2866666</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关德宾</w:t>
            </w:r>
            <w:bookmarkEnd w:id="13"/>
          </w:p>
        </w:tc>
        <w:tc>
          <w:tcPr>
            <w:tcW w:w="1313" w:type="dxa"/>
            <w:vAlign w:val="center"/>
          </w:tcPr>
          <w:p>
            <w:r>
              <w:rPr>
                <w:rFonts w:hint="eastAsia"/>
              </w:rPr>
              <w:t>管理者代表</w:t>
            </w:r>
          </w:p>
        </w:tc>
        <w:tc>
          <w:tcPr>
            <w:tcW w:w="2180" w:type="dxa"/>
          </w:tcPr>
          <w:p>
            <w:bookmarkStart w:id="14" w:name="管理者代表"/>
            <w:r>
              <w:t>何玉峰</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color w:val="000000"/>
              </w:rPr>
            </w:pPr>
            <w:r>
              <w:rPr>
                <w:rFonts w:hint="eastAsia"/>
                <w:color w:val="000000"/>
              </w:rPr>
              <w:t>电线电缆的工艺流程：</w:t>
            </w:r>
          </w:p>
          <w:p>
            <w:pPr>
              <w:rPr>
                <w:rFonts w:hint="eastAsia"/>
                <w:color w:val="000000"/>
              </w:rPr>
            </w:pPr>
            <w:r>
              <w:rPr>
                <w:rFonts w:hint="eastAsia"/>
                <w:color w:val="000000"/>
              </w:rPr>
              <w:t>拉</w:t>
            </w:r>
            <w:r>
              <w:rPr>
                <w:rFonts w:hint="eastAsia"/>
                <w:color w:val="000000"/>
                <w:lang w:val="en-US" w:eastAsia="zh-CN"/>
              </w:rPr>
              <w:t>直</w:t>
            </w:r>
            <w:r>
              <w:rPr>
                <w:rFonts w:hint="eastAsia"/>
                <w:color w:val="000000"/>
              </w:rPr>
              <w:t>绞制—包覆（或绝缘挤出）—包装—入库</w:t>
            </w:r>
          </w:p>
          <w:p>
            <w:pPr>
              <w:rPr>
                <w:rFonts w:hint="eastAsia"/>
                <w:color w:val="000000"/>
              </w:rPr>
            </w:pPr>
            <w:r>
              <w:rPr>
                <w:rFonts w:hint="eastAsia"/>
                <w:color w:val="000000"/>
              </w:rPr>
              <w:t>铁构件（横担、抱箍、拉线棒）的工艺流程：</w:t>
            </w:r>
          </w:p>
          <w:p>
            <w:r>
              <w:rPr>
                <w:rFonts w:hint="eastAsia"/>
                <w:color w:val="000000"/>
              </w:rPr>
              <w:t>原材料切割</w:t>
            </w:r>
            <w:r>
              <w:rPr>
                <w:rFonts w:hint="eastAsia"/>
                <w:color w:val="000000"/>
                <w:lang w:eastAsia="zh-CN"/>
              </w:rPr>
              <w:t>—</w:t>
            </w:r>
            <w:r>
              <w:rPr>
                <w:rFonts w:hint="eastAsia"/>
                <w:color w:val="000000"/>
              </w:rPr>
              <w:t>冲压</w:t>
            </w:r>
            <w:r>
              <w:rPr>
                <w:rFonts w:hint="eastAsia"/>
                <w:color w:val="000000"/>
                <w:lang w:val="en-US" w:eastAsia="zh-CN"/>
              </w:rPr>
              <w:t>/折弯/冲孔</w:t>
            </w:r>
            <w:r>
              <w:rPr>
                <w:rFonts w:hint="eastAsia"/>
                <w:color w:val="000000"/>
                <w:lang w:eastAsia="zh-CN"/>
              </w:rPr>
              <w:t>—</w:t>
            </w:r>
            <w:r>
              <w:rPr>
                <w:rFonts w:hint="eastAsia"/>
                <w:color w:val="000000"/>
              </w:rPr>
              <w:t>组装（焊接）</w:t>
            </w:r>
            <w:r>
              <w:rPr>
                <w:rFonts w:hint="eastAsia"/>
                <w:color w:val="000000"/>
                <w:lang w:eastAsia="zh-CN"/>
              </w:rPr>
              <w:t>—</w:t>
            </w:r>
            <w:r>
              <w:rPr>
                <w:rFonts w:hint="eastAsia"/>
                <w:color w:val="000000"/>
              </w:rPr>
              <w:t>镀锌</w:t>
            </w:r>
            <w:r>
              <w:rPr>
                <w:rFonts w:hint="eastAsia"/>
                <w:color w:val="000000"/>
                <w:lang w:eastAsia="zh-CN"/>
              </w:rPr>
              <w:t>—</w:t>
            </w:r>
            <w:r>
              <w:rPr>
                <w:rFonts w:hint="eastAsia"/>
                <w:color w:val="000000"/>
              </w:rPr>
              <w:t>包装</w:t>
            </w:r>
            <w:r>
              <w:rPr>
                <w:rFonts w:hint="eastAsia"/>
                <w:color w:val="000000"/>
                <w:lang w:eastAsia="zh-CN"/>
              </w:rPr>
              <w:t>—</w:t>
            </w:r>
            <w:r>
              <w:rPr>
                <w:rFonts w:hint="eastAsia"/>
                <w:color w:val="000000"/>
              </w:rPr>
              <w:t>入库</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b/>
                <w:sz w:val="21"/>
                <w:szCs w:val="21"/>
              </w:rPr>
              <w:t xml:space="preserve">2022年09月21日 </w:t>
            </w:r>
            <w:r>
              <w:rPr>
                <w:rFonts w:hint="eastAsia"/>
                <w:b/>
                <w:sz w:val="21"/>
                <w:szCs w:val="21"/>
                <w:lang w:val="en-US" w:eastAsia="zh-CN"/>
              </w:rPr>
              <w:t>上</w:t>
            </w:r>
            <w:r>
              <w:rPr>
                <w:rFonts w:hint="eastAsia"/>
                <w:b/>
                <w:sz w:val="21"/>
                <w:szCs w:val="21"/>
              </w:rPr>
              <w:t>午至2022年09月2</w:t>
            </w:r>
            <w:r>
              <w:rPr>
                <w:rFonts w:hint="eastAsia"/>
                <w:b/>
                <w:sz w:val="21"/>
                <w:szCs w:val="21"/>
                <w:lang w:val="en-US" w:eastAsia="zh-CN"/>
              </w:rPr>
              <w:t>2</w:t>
            </w:r>
            <w:r>
              <w:rPr>
                <w:rFonts w:hint="eastAsia"/>
                <w:b/>
                <w:sz w:val="21"/>
                <w:szCs w:val="21"/>
              </w:rPr>
              <w:t xml:space="preserve">日 </w:t>
            </w:r>
            <w:r>
              <w:rPr>
                <w:rFonts w:hint="eastAsia"/>
                <w:b/>
                <w:sz w:val="21"/>
                <w:szCs w:val="21"/>
                <w:lang w:val="en-US" w:eastAsia="zh-CN"/>
              </w:rPr>
              <w:t>下</w:t>
            </w:r>
            <w:r>
              <w:rPr>
                <w:rFonts w:hint="eastAsia"/>
                <w:b/>
                <w:sz w:val="21"/>
                <w:szCs w:val="21"/>
              </w:rPr>
              <w:t>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86"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lang w:val="en-US" w:eastAsia="zh-CN"/>
              </w:rPr>
              <w:t>O</w:t>
            </w:r>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lang w:val="en-US" w:eastAsia="zh-CN"/>
              </w:rPr>
              <w:t>Q</w:t>
            </w:r>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31"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pPr>
              <w:jc w:val="both"/>
            </w:pPr>
            <w:r>
              <w:rPr>
                <w:rFonts w:hint="eastAsia"/>
              </w:rPr>
              <w:t>审核方式</w:t>
            </w:r>
          </w:p>
        </w:tc>
        <w:tc>
          <w:tcPr>
            <w:tcW w:w="7831" w:type="dxa"/>
            <w:gridSpan w:val="3"/>
            <w:tcMar>
              <w:left w:w="113" w:type="dxa"/>
            </w:tcMar>
            <w:vAlign w:val="center"/>
          </w:tcPr>
          <w:p>
            <w:pPr>
              <w:jc w:val="both"/>
            </w:pPr>
            <w:r>
              <w:rPr>
                <w:rFonts w:hint="eastAsia"/>
              </w:rPr>
              <w:t>□单一体系审核</w:t>
            </w:r>
            <w:r>
              <w:rPr>
                <w:rFonts w:hint="eastAsia"/>
                <w:lang w:eastAsia="zh-CN"/>
              </w:rPr>
              <w:t>☑</w:t>
            </w:r>
            <w:r>
              <w:rPr>
                <w:rFonts w:hint="eastAsia"/>
              </w:rPr>
              <w:t>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3" w:hRule="exact"/>
        </w:trPr>
        <w:tc>
          <w:tcPr>
            <w:tcW w:w="1632" w:type="dxa"/>
            <w:gridSpan w:val="2"/>
            <w:vAlign w:val="center"/>
          </w:tcPr>
          <w:p>
            <w:pPr>
              <w:jc w:val="both"/>
            </w:pPr>
            <w:r>
              <w:rPr>
                <w:rFonts w:hint="eastAsia" w:ascii="宋体" w:hAnsi="宋体" w:cs="宋体"/>
                <w:color w:val="000000"/>
                <w:kern w:val="0"/>
                <w:szCs w:val="21"/>
              </w:rPr>
              <w:t>审核方法</w:t>
            </w:r>
          </w:p>
        </w:tc>
        <w:tc>
          <w:tcPr>
            <w:tcW w:w="7831" w:type="dxa"/>
            <w:gridSpan w:val="3"/>
            <w:tcMar>
              <w:left w:w="113" w:type="dxa"/>
            </w:tcMar>
            <w:vAlign w:val="center"/>
          </w:tcPr>
          <w:p>
            <w:pPr>
              <w:widowControl/>
              <w:jc w:val="both"/>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lang w:eastAsia="zh-CN"/>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8" w:hRule="exact"/>
        </w:trPr>
        <w:tc>
          <w:tcPr>
            <w:tcW w:w="1632" w:type="dxa"/>
            <w:gridSpan w:val="2"/>
            <w:vAlign w:val="center"/>
          </w:tcPr>
          <w:p>
            <w:pPr>
              <w:jc w:val="both"/>
            </w:pPr>
            <w:r>
              <w:rPr>
                <w:rFonts w:hint="eastAsia"/>
              </w:rPr>
              <w:t>审核类型</w:t>
            </w:r>
          </w:p>
        </w:tc>
        <w:tc>
          <w:tcPr>
            <w:tcW w:w="7831" w:type="dxa"/>
            <w:gridSpan w:val="3"/>
            <w:tcMar>
              <w:left w:w="113" w:type="dxa"/>
            </w:tcMar>
            <w:vAlign w:val="center"/>
          </w:tcPr>
          <w:p>
            <w:pPr>
              <w:jc w:val="both"/>
            </w:pPr>
            <w:bookmarkStart w:id="24" w:name="二阶段勾选"/>
            <w:r>
              <w:rPr>
                <w:rFonts w:hint="eastAsia"/>
              </w:rPr>
              <w:t>■</w:t>
            </w:r>
            <w:bookmarkEnd w:id="24"/>
            <w:r>
              <w:rPr>
                <w:rFonts w:hint="eastAsia"/>
                <w:lang w:val="en-US" w:eastAsia="zh-CN"/>
              </w:rPr>
              <w:t>O</w:t>
            </w:r>
            <w:r>
              <w:rPr>
                <w:rFonts w:hint="eastAsia"/>
              </w:rPr>
              <w:t>初审二阶段</w:t>
            </w:r>
            <w:bookmarkStart w:id="25" w:name="监督勾选Add1"/>
            <w:r>
              <w:rPr>
                <w:rFonts w:hint="eastAsia"/>
              </w:rPr>
              <w:t>■</w:t>
            </w:r>
            <w:bookmarkEnd w:id="25"/>
            <w:r>
              <w:rPr>
                <w:rFonts w:hint="eastAsia"/>
                <w:lang w:val="en-US" w:eastAsia="zh-CN"/>
              </w:rPr>
              <w:t>Q</w:t>
            </w:r>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vAlign w:val="center"/>
          </w:tcPr>
          <w:p>
            <w:pPr>
              <w:tabs>
                <w:tab w:val="left" w:pos="4285"/>
              </w:tabs>
              <w:jc w:val="both"/>
              <w:rPr>
                <w:rFonts w:cs="Arial"/>
                <w:b/>
                <w:bCs/>
                <w:color w:val="0000FF"/>
                <w:szCs w:val="21"/>
              </w:rPr>
            </w:pPr>
            <w:r>
              <w:rPr>
                <w:rFonts w:hint="eastAsia" w:cs="Arial"/>
                <w:b/>
                <w:bCs/>
                <w:color w:val="0000FF"/>
                <w:szCs w:val="21"/>
              </w:rPr>
              <w:t>审核地址（含远程）</w:t>
            </w:r>
          </w:p>
        </w:tc>
        <w:tc>
          <w:tcPr>
            <w:tcW w:w="7831" w:type="dxa"/>
            <w:gridSpan w:val="3"/>
            <w:tcMar>
              <w:left w:w="113" w:type="dxa"/>
            </w:tcMar>
            <w:vAlign w:val="center"/>
          </w:tcPr>
          <w:p>
            <w:pPr>
              <w:jc w:val="both"/>
              <w:rPr>
                <w:rFonts w:ascii="宋体"/>
                <w:b/>
                <w:color w:val="0000FF"/>
                <w:szCs w:val="21"/>
              </w:rPr>
            </w:pPr>
            <w:r>
              <w:rPr>
                <w:rFonts w:asciiTheme="minorEastAsia" w:hAnsiTheme="minorEastAsia" w:eastAsiaTheme="minorEastAsia"/>
                <w:sz w:val="21"/>
                <w:szCs w:val="21"/>
              </w:rPr>
              <w:t>河北省任丘市麻家坞镇刘家泊村村西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8" w:hRule="exact"/>
        </w:trPr>
        <w:tc>
          <w:tcPr>
            <w:tcW w:w="1632" w:type="dxa"/>
            <w:gridSpan w:val="2"/>
            <w:vAlign w:val="center"/>
          </w:tcPr>
          <w:p>
            <w:pPr>
              <w:jc w:val="both"/>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center"/>
          </w:tcPr>
          <w:p>
            <w:pPr>
              <w:jc w:val="both"/>
              <w:rPr>
                <w:rFonts w:ascii="宋体"/>
                <w:b/>
                <w:color w:val="0000FF"/>
                <w:szCs w:val="21"/>
              </w:rPr>
            </w:pPr>
            <w:r>
              <w:rPr>
                <w:rFonts w:hint="eastAsia" w:ascii="宋体"/>
                <w:b/>
                <w:color w:val="0000FF"/>
                <w:szCs w:val="21"/>
                <w:lang w:eastAsia="zh-CN"/>
              </w:rPr>
              <w:t>☑</w:t>
            </w: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w:t>
            </w:r>
            <w:r>
              <w:rPr>
                <w:rFonts w:hint="eastAsia" w:ascii="宋体"/>
                <w:b/>
                <w:color w:val="0000FF"/>
                <w:szCs w:val="21"/>
                <w:lang w:eastAsia="zh-CN"/>
              </w:rPr>
              <w:t>☑</w:t>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6" w:hRule="exact"/>
        </w:trPr>
        <w:tc>
          <w:tcPr>
            <w:tcW w:w="1632" w:type="dxa"/>
            <w:gridSpan w:val="2"/>
            <w:vAlign w:val="center"/>
          </w:tcPr>
          <w:p>
            <w:pPr>
              <w:jc w:val="both"/>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center"/>
          </w:tcPr>
          <w:p>
            <w:pPr>
              <w:jc w:val="both"/>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vAlign w:val="center"/>
          </w:tcPr>
          <w:p>
            <w:pPr>
              <w:jc w:val="both"/>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center"/>
          </w:tcPr>
          <w:p>
            <w:pPr>
              <w:jc w:val="both"/>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智能手机□手持设备</w:t>
            </w:r>
            <w:r>
              <w:rPr>
                <w:rFonts w:hint="eastAsia" w:ascii="宋体"/>
                <w:b/>
                <w:color w:val="0000FF"/>
                <w:szCs w:val="21"/>
                <w:lang w:eastAsia="zh-CN"/>
              </w:rPr>
              <w:t>☑</w:t>
            </w:r>
            <w:r>
              <w:rPr>
                <w:rFonts w:hint="eastAsia" w:ascii="宋体"/>
                <w:b/>
                <w:color w:val="0000FF"/>
                <w:szCs w:val="21"/>
              </w:rPr>
              <w:t>笔记本电脑</w:t>
            </w:r>
            <w:r>
              <w:rPr>
                <w:rFonts w:hint="eastAsia" w:ascii="宋体"/>
                <w:b/>
                <w:color w:val="0000FF"/>
                <w:szCs w:val="21"/>
                <w:lang w:eastAsia="zh-CN"/>
              </w:rPr>
              <w:t>☑</w:t>
            </w:r>
            <w:r>
              <w:rPr>
                <w:rFonts w:hint="eastAsia" w:ascii="宋体"/>
                <w:b/>
                <w:color w:val="0000FF"/>
                <w:szCs w:val="21"/>
              </w:rPr>
              <w:t>台式电脑□无人机□摄像机□可穿戴技术□人工智能□其他</w:t>
            </w:r>
          </w:p>
          <w:p>
            <w:pPr>
              <w:jc w:val="both"/>
              <w:rPr>
                <w:rFonts w:ascii="宋体"/>
                <w:b/>
                <w:color w:val="0000FF"/>
                <w:szCs w:val="21"/>
              </w:rPr>
            </w:pPr>
          </w:p>
          <w:p>
            <w:pPr>
              <w:jc w:val="both"/>
              <w:rPr>
                <w:rFonts w:ascii="宋体"/>
                <w:b/>
                <w:color w:val="0000FF"/>
                <w:szCs w:val="21"/>
              </w:rPr>
            </w:pPr>
          </w:p>
          <w:p>
            <w:pPr>
              <w:jc w:val="both"/>
              <w:rPr>
                <w:rFonts w:ascii="宋体"/>
                <w:b/>
                <w:color w:val="0000FF"/>
                <w:szCs w:val="21"/>
              </w:rPr>
            </w:pPr>
          </w:p>
          <w:p>
            <w:pPr>
              <w:jc w:val="both"/>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rPr>
                <w:sz w:val="21"/>
                <w:szCs w:val="21"/>
              </w:rPr>
            </w:pPr>
            <w:bookmarkStart w:id="29" w:name="审核范围"/>
            <w:r>
              <w:rPr>
                <w:sz w:val="21"/>
                <w:szCs w:val="21"/>
              </w:rPr>
              <w:t>Q：铁构件（横担、抱箍、拉线棒）、电线电缆（资质许可范围内）的生产</w:t>
            </w:r>
          </w:p>
          <w:p>
            <w:r>
              <w:rPr>
                <w:sz w:val="21"/>
                <w:szCs w:val="21"/>
              </w:rPr>
              <w:t>O：铁构件（横担、抱箍、拉线棒）、电线电缆（资质许可范围内）的生产所涉及场所的相关职业健康安全管理活动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Q：17.12.05;19.11.02</w:t>
            </w:r>
          </w:p>
          <w:p>
            <w:r>
              <w:t>O：17.12.05;19.11.02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lang w:eastAsia="zh-CN"/>
              </w:rPr>
              <w:t>☑</w:t>
            </w:r>
            <w:r>
              <w:rPr>
                <w:rFonts w:hint="eastAsia"/>
              </w:rPr>
              <w:t>受审核组织没有设计开发的能力</w:t>
            </w:r>
          </w:p>
          <w:p>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1</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default" w:eastAsia="宋体"/>
                <w:lang w:val="en-US" w:eastAsia="zh-CN"/>
              </w:rPr>
            </w:pP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23</w:t>
            </w:r>
            <w:r>
              <w:rPr>
                <w:rFonts w:hint="eastAsia"/>
              </w:rPr>
              <w:t>日</w:t>
            </w:r>
            <w:r>
              <w:rPr>
                <w:rFonts w:hint="eastAsia"/>
                <w:lang w:eastAsia="zh-CN"/>
              </w:rPr>
              <w:t>（</w:t>
            </w:r>
            <w:r>
              <w:rPr>
                <w:rFonts w:hint="eastAsia"/>
                <w:lang w:val="en-US" w:eastAsia="zh-CN"/>
              </w:rPr>
              <w:t>Q体系</w:t>
            </w:r>
            <w:r>
              <w:rPr>
                <w:rFonts w:hint="eastAsia"/>
                <w:lang w:eastAsia="zh-CN"/>
              </w:rPr>
              <w:t>）</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lang w:eastAsia="zh-CN"/>
              </w:rPr>
              <w:t>（</w:t>
            </w:r>
            <w:r>
              <w:rPr>
                <w:rFonts w:hint="eastAsia"/>
                <w:lang w:val="en-US" w:eastAsia="zh-CN"/>
              </w:rPr>
              <w:t>Q体系</w:t>
            </w:r>
            <w:r>
              <w:rPr>
                <w:rFonts w:hint="eastAsia"/>
                <w:lang w:eastAsia="zh-CN"/>
              </w:rPr>
              <w:t>）</w:t>
            </w:r>
            <w:r>
              <w:rPr>
                <w:rFonts w:hint="eastAsia"/>
              </w:rPr>
              <w:t>有效至2024-09-28</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962"/>
        <w:gridCol w:w="1973"/>
        <w:gridCol w:w="691"/>
        <w:gridCol w:w="2191"/>
        <w:gridCol w:w="1760"/>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19"/>
              <w:spacing w:before="0" w:after="0"/>
              <w:rPr>
                <w:rFonts w:eastAsia="黑体" w:cs="Arial"/>
                <w:bCs/>
                <w:sz w:val="21"/>
                <w:szCs w:val="21"/>
                <w:lang w:val="en-US" w:eastAsia="zh-CN"/>
              </w:rPr>
            </w:pPr>
            <w:r>
              <w:rPr>
                <w:rFonts w:eastAsia="黑体" w:cs="Arial"/>
                <w:sz w:val="21"/>
                <w:szCs w:val="21"/>
                <w:lang w:eastAsia="zh-CN"/>
              </w:rPr>
              <w:t>场所编号</w:t>
            </w:r>
          </w:p>
        </w:tc>
        <w:tc>
          <w:tcPr>
            <w:tcW w:w="1962"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bCs/>
                <w:sz w:val="21"/>
                <w:szCs w:val="21"/>
                <w:lang w:val="en-US" w:eastAsia="zh-CN"/>
              </w:rPr>
              <w:t>组织名称注册场所地址</w:t>
            </w:r>
          </w:p>
        </w:tc>
        <w:tc>
          <w:tcPr>
            <w:tcW w:w="1973"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经营场所的地址</w:t>
            </w:r>
          </w:p>
        </w:tc>
        <w:tc>
          <w:tcPr>
            <w:tcW w:w="691"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员工人数</w:t>
            </w:r>
          </w:p>
        </w:tc>
        <w:tc>
          <w:tcPr>
            <w:tcW w:w="2191" w:type="dxa"/>
            <w:shd w:val="clear" w:color="auto" w:fill="F3F3F3"/>
            <w:tcMar>
              <w:left w:w="57" w:type="dxa"/>
              <w:right w:w="57" w:type="dxa"/>
            </w:tcMar>
          </w:tcPr>
          <w:p>
            <w:pPr>
              <w:pStyle w:val="19"/>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tc>
        <w:tc>
          <w:tcPr>
            <w:tcW w:w="1760"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1962" w:type="dxa"/>
          </w:tcPr>
          <w:p>
            <w:pPr>
              <w:spacing w:before="40" w:after="40"/>
              <w:rPr>
                <w:rFonts w:eastAsia="黑体"/>
                <w:szCs w:val="21"/>
                <w:lang w:val="de-DE" w:eastAsia="ja-JP"/>
              </w:rPr>
            </w:pPr>
            <w:r>
              <w:rPr>
                <w:sz w:val="21"/>
                <w:szCs w:val="21"/>
              </w:rPr>
              <w:t>河北省任丘市麻家坞镇刘家泊村村西</w:t>
            </w:r>
          </w:p>
        </w:tc>
        <w:tc>
          <w:tcPr>
            <w:tcW w:w="1973" w:type="dxa"/>
          </w:tcPr>
          <w:p>
            <w:pPr>
              <w:spacing w:before="40" w:after="40"/>
              <w:rPr>
                <w:rFonts w:eastAsia="黑体"/>
                <w:szCs w:val="21"/>
                <w:lang w:val="de-DE" w:eastAsia="ja-JP"/>
              </w:rPr>
            </w:pPr>
            <w:r>
              <w:rPr>
                <w:sz w:val="21"/>
                <w:szCs w:val="21"/>
              </w:rPr>
              <w:t>河北省任丘市麻家坞镇刘家泊村村西</w:t>
            </w:r>
          </w:p>
        </w:tc>
        <w:tc>
          <w:tcPr>
            <w:tcW w:w="691" w:type="dxa"/>
            <w:vAlign w:val="center"/>
          </w:tcPr>
          <w:p>
            <w:pPr>
              <w:spacing w:before="40" w:after="40"/>
              <w:rPr>
                <w:rFonts w:hint="default" w:eastAsia="黑体"/>
                <w:szCs w:val="21"/>
                <w:lang w:val="en-US" w:eastAsia="zh-CN"/>
              </w:rPr>
            </w:pPr>
            <w:r>
              <w:rPr>
                <w:rFonts w:hint="eastAsia" w:eastAsia="黑体"/>
                <w:szCs w:val="21"/>
                <w:lang w:val="en-US" w:eastAsia="zh-CN"/>
              </w:rPr>
              <w:t>15</w:t>
            </w:r>
          </w:p>
        </w:tc>
        <w:tc>
          <w:tcPr>
            <w:tcW w:w="2191" w:type="dxa"/>
            <w:vAlign w:val="center"/>
          </w:tcPr>
          <w:p>
            <w:pPr>
              <w:pStyle w:val="20"/>
              <w:rPr>
                <w:rFonts w:eastAsia="黑体" w:cs="Arial"/>
                <w:sz w:val="21"/>
                <w:szCs w:val="21"/>
                <w:lang w:val="en-US" w:eastAsia="ja-JP"/>
              </w:rPr>
            </w:pPr>
            <w:r>
              <w:rPr>
                <w:sz w:val="21"/>
                <w:szCs w:val="21"/>
              </w:rPr>
              <w:t>铁构件（横担、抱箍、拉线棒）、资质范围内的电线电缆的生产</w:t>
            </w:r>
          </w:p>
        </w:tc>
        <w:tc>
          <w:tcPr>
            <w:tcW w:w="1760" w:type="dxa"/>
            <w:vAlign w:val="center"/>
          </w:tcPr>
          <w:p>
            <w:pPr>
              <w:spacing w:before="40" w:after="40"/>
              <w:rPr>
                <w:rFonts w:hint="eastAsia" w:eastAsia="黑体"/>
                <w:szCs w:val="21"/>
                <w:lang w:val="en-US" w:eastAsia="zh-CN"/>
              </w:rPr>
            </w:pPr>
            <w:r>
              <w:rPr>
                <w:rFonts w:hint="eastAsia" w:eastAsia="黑体"/>
                <w:szCs w:val="21"/>
                <w:lang w:val="en-US" w:eastAsia="zh-CN"/>
              </w:rPr>
              <w:t>GB/T19001-2016</w:t>
            </w:r>
          </w:p>
          <w:p>
            <w:pPr>
              <w:spacing w:before="40" w:after="40"/>
              <w:rPr>
                <w:rFonts w:hint="default" w:eastAsia="黑体"/>
                <w:szCs w:val="21"/>
                <w:lang w:val="en-US" w:eastAsia="zh-CN"/>
              </w:rPr>
            </w:pPr>
            <w:r>
              <w:rPr>
                <w:rFonts w:hint="eastAsia" w:eastAsia="黑体"/>
                <w:szCs w:val="21"/>
                <w:lang w:val="en-US" w:eastAsia="zh-CN"/>
              </w:rPr>
              <w:t>GB/T45001-2020</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default" w:ascii="Arial" w:hAnsi="Arial" w:eastAsia="黑体" w:cs="Arial"/>
                    <w:szCs w:val="21"/>
                  </w:rPr>
                  <w:t>×</w:t>
                </w:r>
              </w:p>
            </w:tc>
          </w:sdtContent>
        </w:sdt>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吉洁</w:t>
            </w:r>
          </w:p>
        </w:tc>
        <w:tc>
          <w:tcPr>
            <w:tcW w:w="1089" w:type="dxa"/>
            <w:vAlign w:val="center"/>
          </w:tcPr>
          <w:p>
            <w:r>
              <w:t>组长</w:t>
            </w:r>
          </w:p>
        </w:tc>
        <w:tc>
          <w:tcPr>
            <w:tcW w:w="711" w:type="dxa"/>
            <w:vAlign w:val="center"/>
          </w:tcPr>
          <w:p>
            <w:r>
              <w:t>女</w:t>
            </w:r>
          </w:p>
        </w:tc>
        <w:tc>
          <w:tcPr>
            <w:tcW w:w="3870" w:type="dxa"/>
            <w:vAlign w:val="center"/>
          </w:tcPr>
          <w:p>
            <w:r>
              <w:t>2019-N1QMS-3022240</w:t>
            </w:r>
          </w:p>
          <w:p>
            <w:r>
              <w:t>2020-N1OHSMS-3022240</w:t>
            </w:r>
          </w:p>
        </w:tc>
        <w:tc>
          <w:tcPr>
            <w:tcW w:w="2179" w:type="dxa"/>
            <w:vAlign w:val="center"/>
          </w:tcPr>
          <w:p>
            <w:r>
              <w:t>Q:17.12.05,19.11.02</w:t>
            </w:r>
          </w:p>
          <w:p>
            <w:r>
              <w:t>O:17.12.05,19.11.02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pStyle w:val="2"/>
      </w:pPr>
    </w:p>
    <w:p>
      <w:pPr>
        <w:numPr>
          <w:ilvl w:val="0"/>
          <w:numId w:val="1"/>
        </w:numPr>
      </w:pPr>
      <w:r>
        <w:t>审核发现</w:t>
      </w:r>
      <w:r>
        <w:rPr>
          <w:rFonts w:hint="eastAsia"/>
        </w:rPr>
        <w:t>（见</w:t>
      </w:r>
      <w:r>
        <w:rPr>
          <w:rFonts w:hint="eastAsia"/>
          <w:lang w:eastAsia="zh-CN"/>
        </w:rPr>
        <w:t>☑</w:t>
      </w:r>
      <w:r>
        <w:rPr>
          <w:rFonts w:hint="eastAsia"/>
        </w:rPr>
        <w:t>QMS □EcMS□EMS</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eastAsia="zh-CN"/>
              </w:rPr>
              <w:t>☑</w:t>
            </w:r>
            <w:r>
              <w:rPr>
                <w:rFonts w:hint="eastAsia"/>
                <w:lang w:val="en-US" w:eastAsia="zh-CN"/>
              </w:rPr>
              <w:t>O</w:t>
            </w:r>
            <w:r>
              <w:rPr>
                <w:rFonts w:hint="eastAsia"/>
              </w:rPr>
              <w:t>体系建立以来</w:t>
            </w:r>
            <w:r>
              <w:rPr>
                <w:rFonts w:hint="eastAsia"/>
                <w:lang w:eastAsia="zh-CN"/>
              </w:rPr>
              <w:t>☑</w:t>
            </w:r>
            <w:r>
              <w:rPr>
                <w:rFonts w:hint="eastAsia"/>
                <w:lang w:val="en-US" w:eastAsia="zh-CN"/>
              </w:rPr>
              <w:t>Q</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O一阶段问题已改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szCs w:val="21"/>
              </w:rPr>
              <w:t>上次</w:t>
            </w:r>
            <w:r>
              <w:rPr>
                <w:rFonts w:hint="eastAsia"/>
                <w:szCs w:val="21"/>
                <w:lang w:val="en-US" w:eastAsia="zh-CN"/>
              </w:rPr>
              <w:t>Q体系</w:t>
            </w:r>
            <w:r>
              <w:rPr>
                <w:szCs w:val="21"/>
              </w:rPr>
              <w:t>审核</w:t>
            </w:r>
            <w:r>
              <w:rPr>
                <w:rFonts w:hint="eastAsia"/>
                <w:szCs w:val="21"/>
                <w:lang w:val="en-US" w:eastAsia="zh-CN"/>
              </w:rPr>
              <w:t>开具的</w:t>
            </w:r>
            <w:r>
              <w:rPr>
                <w:szCs w:val="21"/>
              </w:rPr>
              <w:t>不符合项</w:t>
            </w:r>
            <w:r>
              <w:rPr>
                <w:rFonts w:hint="eastAsia"/>
                <w:szCs w:val="21"/>
                <w:lang w:val="en-US" w:eastAsia="zh-CN"/>
              </w:rPr>
              <w:t>为供销部8.4.1条款，已整改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pPr>
        <w:rPr>
          <w:rFonts w:hint="eastAsia"/>
        </w:rPr>
      </w:pPr>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lang w:val="en-US" w:eastAsia="zh-CN"/>
              </w:rPr>
              <w:t>O</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推荐保持认证注册(</w:t>
            </w:r>
            <w:r>
              <w:rPr>
                <w:rFonts w:hint="eastAsia"/>
                <w:lang w:eastAsia="zh-CN"/>
              </w:rPr>
              <w:t>☑</w:t>
            </w:r>
            <w:r>
              <w:rPr>
                <w:rFonts w:hint="eastAsia"/>
                <w:lang w:val="en-US" w:eastAsia="zh-CN"/>
              </w:rPr>
              <w:t>Q</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lang w:eastAsia="zh-CN"/>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szCs w:val="21"/>
              </w:rPr>
              <w:drawing>
                <wp:anchor distT="0" distB="0" distL="114300" distR="114300" simplePos="0" relativeHeight="251661312" behindDoc="0" locked="0" layoutInCell="1" allowOverlap="1">
                  <wp:simplePos x="0" y="0"/>
                  <wp:positionH relativeFrom="column">
                    <wp:posOffset>224155</wp:posOffset>
                  </wp:positionH>
                  <wp:positionV relativeFrom="paragraph">
                    <wp:posOffset>313690</wp:posOffset>
                  </wp:positionV>
                  <wp:extent cx="1078865" cy="519430"/>
                  <wp:effectExtent l="0" t="0" r="0" b="0"/>
                  <wp:wrapNone/>
                  <wp:docPr id="1"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微信图片_20190904151347"/>
                          <pic:cNvPicPr>
                            <a:picLocks noChangeAspect="1"/>
                          </pic:cNvPicPr>
                        </pic:nvPicPr>
                        <pic:blipFill>
                          <a:blip r:embed="rId6"/>
                          <a:stretch>
                            <a:fillRect/>
                          </a:stretch>
                        </pic:blipFill>
                        <pic:spPr>
                          <a:xfrm>
                            <a:off x="0" y="0"/>
                            <a:ext cx="1078865" cy="519430"/>
                          </a:xfrm>
                          <a:prstGeom prst="rect">
                            <a:avLst/>
                          </a:prstGeom>
                          <a:noFill/>
                          <a:ln>
                            <a:noFill/>
                          </a:ln>
                        </pic:spPr>
                      </pic:pic>
                    </a:graphicData>
                  </a:graphic>
                </wp:anchor>
              </w:drawing>
            </w: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2022年9月22日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pPr>
        <w:rPr>
          <w:rFonts w:hint="eastAsia"/>
        </w:rPr>
      </w:pPr>
    </w:p>
    <w:p>
      <w:pPr>
        <w:rPr>
          <w:rFonts w:hint="eastAsia"/>
        </w:rPr>
      </w:pPr>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w:t>
            </w:r>
            <w:r>
              <w:rPr>
                <w:rFonts w:hint="eastAsia"/>
                <w:lang w:eastAsia="zh-CN"/>
              </w:rPr>
              <w:t>☑</w:t>
            </w:r>
            <w:r>
              <w:rPr>
                <w:rFonts w:hint="eastAsia"/>
              </w:rPr>
              <w:t>设备能力</w:t>
            </w:r>
            <w:r>
              <w:rPr>
                <w:rFonts w:hint="eastAsia"/>
                <w:lang w:eastAsia="zh-CN"/>
              </w:rPr>
              <w:t>☑</w:t>
            </w:r>
            <w:r>
              <w:rPr>
                <w:rFonts w:hint="eastAsia"/>
              </w:rPr>
              <w:t>人员能力</w:t>
            </w:r>
            <w:r>
              <w:rPr>
                <w:rFonts w:hint="eastAsia"/>
                <w:lang w:eastAsia="zh-CN"/>
              </w:rPr>
              <w:t>☑</w:t>
            </w:r>
            <w:r>
              <w:rPr>
                <w:rFonts w:hint="eastAsia"/>
              </w:rPr>
              <w:t>检测水平</w:t>
            </w:r>
            <w:r>
              <w:rPr>
                <w:rFonts w:hint="eastAsia"/>
                <w:lang w:eastAsia="zh-CN"/>
              </w:rPr>
              <w:t>☑</w:t>
            </w:r>
            <w:r>
              <w:rPr>
                <w:rFonts w:hint="eastAsia"/>
              </w:rPr>
              <w:t>合同评审□知识保密</w:t>
            </w:r>
          </w:p>
          <w:p>
            <w:pPr>
              <w:shd w:val="clear" w:color="auto" w:fill="C7DAF1" w:themeFill="text2" w:themeFillTint="32"/>
              <w:spacing w:before="40" w:after="40"/>
            </w:pPr>
            <w:r>
              <w:rPr>
                <w:rFonts w:hint="eastAsia"/>
              </w:rPr>
              <w:t>□新产品设计开发</w:t>
            </w:r>
            <w:r>
              <w:rPr>
                <w:rFonts w:hint="eastAsia"/>
                <w:lang w:eastAsia="zh-CN"/>
              </w:rPr>
              <w:t>☑</w:t>
            </w:r>
            <w:r>
              <w:rPr>
                <w:rFonts w:hint="eastAsia"/>
              </w:rPr>
              <w:t>原材料采购</w:t>
            </w:r>
            <w:r>
              <w:rPr>
                <w:rFonts w:hint="eastAsia"/>
                <w:lang w:eastAsia="zh-CN"/>
              </w:rPr>
              <w:t>☑</w:t>
            </w:r>
            <w:r>
              <w:rPr>
                <w:rFonts w:hint="eastAsia"/>
              </w:rPr>
              <w:t>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w:t>
            </w:r>
            <w:r>
              <w:rPr>
                <w:rFonts w:hint="eastAsia"/>
                <w:lang w:eastAsia="zh-CN"/>
              </w:rPr>
              <w:t>☑</w:t>
            </w:r>
            <w:r>
              <w:rPr>
                <w:rFonts w:hint="eastAsia"/>
              </w:rPr>
              <w:t>产品运输□设备维修</w:t>
            </w:r>
          </w:p>
          <w:p>
            <w:pPr>
              <w:shd w:val="clear" w:color="auto" w:fill="C7DAF1" w:themeFill="text2" w:themeFillTint="32"/>
              <w:spacing w:before="40" w:after="40"/>
            </w:pPr>
            <w:r>
              <w:rPr>
                <w:rFonts w:hint="eastAsia"/>
              </w:rPr>
              <w:t>□人员培训</w:t>
            </w:r>
            <w:r>
              <w:rPr>
                <w:rFonts w:hint="eastAsia"/>
                <w:lang w:eastAsia="zh-CN"/>
              </w:rPr>
              <w:t>☑</w:t>
            </w:r>
            <w:r>
              <w:rPr>
                <w:rFonts w:hint="eastAsia"/>
              </w:rPr>
              <w:t>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autoSpaceDE w:val="0"/>
              <w:autoSpaceDN w:val="0"/>
              <w:adjustRightInd w:val="0"/>
              <w:spacing w:line="360" w:lineRule="auto"/>
              <w:ind w:firstLine="734" w:firstLineChars="306"/>
              <w:jc w:val="left"/>
              <w:rPr>
                <w:rFonts w:ascii="宋体" w:hAnsi="宋体" w:cs="黑体"/>
                <w:b w:val="0"/>
                <w:bCs/>
                <w:kern w:val="0"/>
                <w:sz w:val="24"/>
                <w:szCs w:val="24"/>
              </w:rPr>
            </w:pPr>
            <w:r>
              <w:rPr>
                <w:rFonts w:hint="eastAsia" w:ascii="宋体" w:hAnsi="宋体" w:cs="黑体"/>
                <w:b w:val="0"/>
                <w:bCs/>
                <w:kern w:val="0"/>
                <w:sz w:val="24"/>
                <w:szCs w:val="24"/>
              </w:rPr>
              <w:t>创新求精，不断提升产品与服务质量，促进快速发展</w:t>
            </w:r>
          </w:p>
          <w:p>
            <w:pPr>
              <w:autoSpaceDE w:val="0"/>
              <w:autoSpaceDN w:val="0"/>
              <w:adjustRightInd w:val="0"/>
              <w:spacing w:line="360" w:lineRule="auto"/>
              <w:ind w:firstLine="734" w:firstLineChars="306"/>
              <w:jc w:val="left"/>
              <w:rPr>
                <w:rFonts w:ascii="宋体" w:hAnsi="宋体" w:cs="黑体"/>
                <w:b w:val="0"/>
                <w:bCs/>
                <w:kern w:val="0"/>
                <w:sz w:val="24"/>
                <w:szCs w:val="24"/>
              </w:rPr>
            </w:pPr>
            <w:r>
              <w:rPr>
                <w:rFonts w:hint="eastAsia" w:ascii="宋体" w:hAnsi="宋体" w:cs="黑体"/>
                <w:b w:val="0"/>
                <w:bCs/>
                <w:kern w:val="0"/>
                <w:sz w:val="24"/>
                <w:szCs w:val="24"/>
              </w:rPr>
              <w:t>节能降耗，注重环境保护与污染预防，促进协调发展</w:t>
            </w:r>
          </w:p>
          <w:p>
            <w:pPr>
              <w:autoSpaceDE w:val="0"/>
              <w:autoSpaceDN w:val="0"/>
              <w:adjustRightInd w:val="0"/>
              <w:spacing w:line="360" w:lineRule="auto"/>
              <w:ind w:firstLine="734" w:firstLineChars="306"/>
              <w:jc w:val="left"/>
              <w:rPr>
                <w:rFonts w:ascii="宋体" w:hAnsi="宋体" w:cs="黑体"/>
                <w:b w:val="0"/>
                <w:bCs/>
                <w:kern w:val="0"/>
                <w:sz w:val="24"/>
                <w:szCs w:val="24"/>
              </w:rPr>
            </w:pPr>
            <w:r>
              <w:rPr>
                <w:rFonts w:hint="eastAsia" w:ascii="宋体" w:hAnsi="宋体" w:cs="黑体"/>
                <w:b w:val="0"/>
                <w:bCs/>
                <w:kern w:val="0"/>
                <w:sz w:val="24"/>
                <w:szCs w:val="24"/>
              </w:rPr>
              <w:t>以人为本，确保职业健康与劳动安全，促进和谐发展</w:t>
            </w:r>
          </w:p>
          <w:p>
            <w:pPr>
              <w:shd w:val="clear" w:color="auto" w:fill="C7DAF1" w:themeFill="text2" w:themeFillTint="32"/>
              <w:ind w:firstLine="720" w:firstLineChars="300"/>
              <w:rPr>
                <w:u w:val="single"/>
              </w:rPr>
            </w:pPr>
            <w:r>
              <w:rPr>
                <w:rFonts w:hint="eastAsia" w:ascii="宋体" w:hAnsi="宋体" w:cs="黑体"/>
                <w:b w:val="0"/>
                <w:bCs/>
                <w:kern w:val="0"/>
                <w:sz w:val="24"/>
                <w:szCs w:val="24"/>
              </w:rPr>
              <w:t>守法诚信，坚持预防为主与持续改进，追求卓越绩效</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生产技术部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default" w:ascii="Times New Roman" w:hAnsi="Times New Roman" w:eastAsia="宋体" w:cs="Times New Roman"/>
                      <w:szCs w:val="21"/>
                    </w:rPr>
                    <w:t>火灾发生</w:t>
                  </w:r>
                  <w:r>
                    <w:rPr>
                      <w:rFonts w:hint="eastAsia" w:ascii="Times New Roman" w:hAnsi="Times New Roman" w:eastAsia="宋体" w:cs="Times New Roman"/>
                      <w:szCs w:val="21"/>
                      <w:lang w:eastAsia="zh-CN"/>
                    </w:rPr>
                    <w:t>；</w:t>
                  </w:r>
                  <w:r>
                    <w:rPr>
                      <w:rFonts w:hint="default" w:ascii="Times New Roman" w:hAnsi="Times New Roman" w:eastAsia="宋体" w:cs="Times New Roman"/>
                      <w:szCs w:val="21"/>
                    </w:rPr>
                    <w:t>顾客对产品质量环境和安全比较关注</w:t>
                  </w:r>
                </w:p>
              </w:tc>
              <w:tc>
                <w:tcPr>
                  <w:tcW w:w="3965" w:type="dxa"/>
                </w:tcPr>
                <w:p>
                  <w:pPr>
                    <w:shd w:val="clear" w:color="auto" w:fill="C7DAF1" w:themeFill="text2" w:themeFillTint="32"/>
                  </w:pPr>
                  <w:r>
                    <w:rPr>
                      <w:rFonts w:hint="default" w:ascii="Times New Roman" w:hAnsi="Times New Roman" w:eastAsia="宋体" w:cs="Times New Roman"/>
                      <w:szCs w:val="21"/>
                    </w:rPr>
                    <w:t>制定应急预案，定期培训防火常识，定期防火演练；建立健全环保安全制度，严格落实执行；销售环节加大检测力度；加大产品销售力度，扩大市场占有</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26"/>
              <w:gridCol w:w="2601"/>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26"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2601"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6" w:type="dxa"/>
                  <w:shd w:val="clear" w:color="auto" w:fill="auto"/>
                </w:tcPr>
                <w:p>
                  <w:pPr>
                    <w:autoSpaceDE w:val="0"/>
                    <w:autoSpaceDN w:val="0"/>
                    <w:spacing w:line="288" w:lineRule="auto"/>
                    <w:jc w:val="left"/>
                  </w:pPr>
                  <w:r>
                    <w:rPr>
                      <w:rFonts w:hint="eastAsia" w:ascii="Times New Roman" w:hAnsi="Times New Roman" w:eastAsia="宋体" w:cs="Times New Roman"/>
                      <w:color w:val="000000"/>
                      <w:kern w:val="0"/>
                      <w:szCs w:val="21"/>
                    </w:rPr>
                    <w:t>产品交付一次合格率≥</w:t>
                  </w:r>
                  <w:r>
                    <w:rPr>
                      <w:rFonts w:hint="default" w:ascii="Times New Roman" w:hAnsi="Times New Roman" w:eastAsia="宋体" w:cs="Times New Roman"/>
                      <w:color w:val="000000"/>
                      <w:kern w:val="0"/>
                      <w:szCs w:val="21"/>
                    </w:rPr>
                    <w:t>9</w:t>
                  </w:r>
                  <w:r>
                    <w:rPr>
                      <w:rFonts w:hint="eastAsia" w:ascii="Times New Roman" w:hAnsi="Times New Roman" w:eastAsia="宋体" w:cs="Times New Roman"/>
                      <w:color w:val="000000"/>
                      <w:kern w:val="0"/>
                      <w:szCs w:val="21"/>
                    </w:rPr>
                    <w:t>5</w:t>
                  </w:r>
                  <w:r>
                    <w:rPr>
                      <w:rFonts w:hint="default" w:ascii="Times New Roman" w:hAnsi="Times New Roman" w:eastAsia="宋体" w:cs="Times New Roman"/>
                      <w:color w:val="000000"/>
                      <w:kern w:val="0"/>
                      <w:szCs w:val="21"/>
                    </w:rPr>
                    <w:t>%</w:t>
                  </w:r>
                </w:p>
              </w:tc>
              <w:tc>
                <w:tcPr>
                  <w:tcW w:w="2601"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交付合格产品数/产品总数</w:t>
                  </w:r>
                </w:p>
              </w:tc>
              <w:tc>
                <w:tcPr>
                  <w:tcW w:w="1350" w:type="dxa"/>
                  <w:shd w:val="clear" w:color="auto" w:fill="auto"/>
                  <w:vAlign w:val="center"/>
                </w:tcPr>
                <w:p>
                  <w:pPr>
                    <w:shd w:val="clear" w:color="auto" w:fill="C7DAF1" w:themeFill="text2" w:themeFillTint="32"/>
                    <w:rPr>
                      <w:rFonts w:hint="eastAsia" w:eastAsia="宋体"/>
                      <w:lang w:val="en-US" w:eastAsia="zh-CN"/>
                    </w:rPr>
                  </w:pPr>
                  <w:r>
                    <w:rPr>
                      <w:rFonts w:hint="eastAsia"/>
                      <w:lang w:val="en-US" w:eastAsia="zh-CN"/>
                    </w:rPr>
                    <w:t>生产技术部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6" w:type="dxa"/>
                  <w:shd w:val="clear" w:color="auto" w:fill="auto"/>
                </w:tcPr>
                <w:p>
                  <w:pPr>
                    <w:shd w:val="clear" w:color="auto" w:fill="C7DAF1" w:themeFill="text2" w:themeFillTint="32"/>
                  </w:pPr>
                  <w:r>
                    <w:rPr>
                      <w:rFonts w:hint="eastAsia" w:ascii="Times New Roman" w:hAnsi="Times New Roman" w:eastAsia="宋体" w:cs="Times New Roman"/>
                      <w:color w:val="000000"/>
                      <w:kern w:val="0"/>
                      <w:szCs w:val="21"/>
                    </w:rPr>
                    <w:t>顾客满意率≥</w:t>
                  </w:r>
                  <w:r>
                    <w:rPr>
                      <w:rFonts w:hint="default" w:ascii="Times New Roman" w:hAnsi="Times New Roman" w:eastAsia="宋体" w:cs="Times New Roman"/>
                      <w:color w:val="000000"/>
                      <w:kern w:val="0"/>
                      <w:szCs w:val="21"/>
                    </w:rPr>
                    <w:t>9</w:t>
                  </w:r>
                  <w:r>
                    <w:rPr>
                      <w:rFonts w:hint="eastAsia" w:ascii="Times New Roman" w:hAnsi="Times New Roman" w:eastAsia="宋体" w:cs="Times New Roman"/>
                      <w:color w:val="000000"/>
                      <w:kern w:val="0"/>
                      <w:szCs w:val="21"/>
                    </w:rPr>
                    <w:t>5</w:t>
                  </w:r>
                  <w:r>
                    <w:rPr>
                      <w:rFonts w:hint="default" w:ascii="Times New Roman" w:hAnsi="Times New Roman" w:eastAsia="宋体" w:cs="Times New Roman"/>
                      <w:color w:val="000000"/>
                      <w:kern w:val="0"/>
                      <w:szCs w:val="21"/>
                    </w:rPr>
                    <w:t>%</w:t>
                  </w:r>
                </w:p>
              </w:tc>
              <w:tc>
                <w:tcPr>
                  <w:tcW w:w="2601"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顾客调查情况</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供销部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97.5%</w:t>
                  </w: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2000</w:t>
            </w:r>
            <w:r>
              <w:rPr>
                <w:rFonts w:hint="eastAsia"/>
              </w:rPr>
              <w:t>平方米；生产车间</w:t>
            </w:r>
            <w:r>
              <w:rPr>
                <w:rFonts w:hint="eastAsia"/>
                <w:lang w:val="en-US" w:eastAsia="zh-CN"/>
              </w:rPr>
              <w:t>2</w:t>
            </w:r>
            <w:r>
              <w:rPr>
                <w:rFonts w:hint="eastAsia"/>
              </w:rPr>
              <w:t>个；库房</w:t>
            </w:r>
            <w:r>
              <w:rPr>
                <w:rFonts w:hint="eastAsia"/>
                <w:lang w:val="en-US" w:eastAsia="zh-CN"/>
              </w:rPr>
              <w:t>1</w:t>
            </w:r>
            <w:r>
              <w:rPr>
                <w:rFonts w:hint="eastAsia"/>
              </w:rPr>
              <w:t>个；实验室</w:t>
            </w:r>
            <w:r>
              <w:rPr>
                <w:rFonts w:hint="eastAsia"/>
                <w:lang w:val="en-US" w:eastAsia="zh-CN"/>
              </w:rPr>
              <w:t>1</w:t>
            </w:r>
            <w:r>
              <w:rPr>
                <w:rFonts w:hint="eastAsia"/>
              </w:rPr>
              <w:t>个；</w:t>
            </w:r>
          </w:p>
          <w:p>
            <w:pPr>
              <w:shd w:val="clear" w:color="auto" w:fill="C7DAF1" w:themeFill="text2" w:themeFillTint="32"/>
              <w:rPr>
                <w:rFonts w:hint="eastAsia" w:ascii="Times New Roman" w:hAnsi="Times New Roman" w:eastAsia="宋体" w:cs="Times New Roman"/>
                <w:szCs w:val="21"/>
              </w:rPr>
            </w:pPr>
            <w:r>
              <w:rPr>
                <w:rFonts w:hint="eastAsia"/>
              </w:rPr>
              <w:t>主要生产设备有：</w:t>
            </w:r>
            <w:r>
              <w:rPr>
                <w:rFonts w:hint="eastAsia" w:ascii="Times New Roman" w:hAnsi="Times New Roman" w:eastAsia="宋体" w:cs="Times New Roman"/>
                <w:szCs w:val="21"/>
                <w:lang w:val="en-US" w:eastAsia="zh-CN"/>
              </w:rPr>
              <w:t>电</w:t>
            </w:r>
            <w:r>
              <w:rPr>
                <w:rFonts w:hint="eastAsia" w:ascii="Times New Roman" w:hAnsi="Times New Roman" w:eastAsia="宋体" w:cs="Times New Roman"/>
                <w:szCs w:val="21"/>
              </w:rPr>
              <w:t>焊机</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普通车床</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冲床</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钻床</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切割机</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电缆挤出生产线</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r>
              <w:rPr>
                <w:rFonts w:hint="eastAsia"/>
                <w:lang w:val="en-US" w:eastAsia="zh-CN"/>
              </w:rPr>
              <w:t>未对镀锌、产品运输外包方进行评价</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8"/>
              <w:gridCol w:w="2849"/>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8" w:type="dxa"/>
                </w:tcPr>
                <w:p>
                  <w:pPr>
                    <w:shd w:val="clear" w:color="auto" w:fill="C7DAF1" w:themeFill="text2" w:themeFillTint="32"/>
                    <w:jc w:val="left"/>
                  </w:pPr>
                  <w:r>
                    <w:rPr>
                      <w:rFonts w:hint="eastAsia"/>
                    </w:rPr>
                    <w:t>产品/服务名称</w:t>
                  </w:r>
                </w:p>
              </w:tc>
              <w:tc>
                <w:tcPr>
                  <w:tcW w:w="2849"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8" w:type="dxa"/>
                </w:tcPr>
                <w:p>
                  <w:pPr>
                    <w:shd w:val="clear" w:color="auto" w:fill="C7DAF1" w:themeFill="text2" w:themeFillTint="32"/>
                    <w:jc w:val="left"/>
                  </w:pPr>
                  <w:r>
                    <w:rPr>
                      <w:sz w:val="21"/>
                      <w:szCs w:val="21"/>
                    </w:rPr>
                    <w:t>铁构件、电线电缆</w:t>
                  </w:r>
                </w:p>
              </w:tc>
              <w:tc>
                <w:tcPr>
                  <w:tcW w:w="2849" w:type="dxa"/>
                </w:tcPr>
                <w:p>
                  <w:pPr>
                    <w:shd w:val="clear" w:color="auto" w:fill="C7DAF1" w:themeFill="text2" w:themeFillTint="32"/>
                    <w:jc w:val="left"/>
                    <w:rPr>
                      <w:rFonts w:hint="eastAsia" w:eastAsia="宋体"/>
                      <w:lang w:val="en-US" w:eastAsia="zh-CN"/>
                    </w:rPr>
                  </w:pPr>
                  <w:r>
                    <w:rPr>
                      <w:rFonts w:hint="eastAsia"/>
                      <w:lang w:val="en-US" w:eastAsia="zh-CN"/>
                    </w:rPr>
                    <w:t>下料</w:t>
                  </w:r>
                </w:p>
              </w:tc>
              <w:tc>
                <w:tcPr>
                  <w:tcW w:w="3265" w:type="dxa"/>
                </w:tcPr>
                <w:p>
                  <w:pPr>
                    <w:shd w:val="clear" w:color="auto" w:fill="C7DAF1" w:themeFill="text2" w:themeFillTint="32"/>
                    <w:jc w:val="left"/>
                    <w:rPr>
                      <w:rFonts w:hint="eastAsia" w:eastAsia="宋体"/>
                      <w:lang w:val="en-US" w:eastAsia="zh-CN"/>
                    </w:rPr>
                  </w:pPr>
                  <w:r>
                    <w:rPr>
                      <w:rFonts w:hint="eastAsia"/>
                      <w:lang w:val="en-US" w:eastAsia="zh-CN"/>
                    </w:rPr>
                    <w:t>尺寸</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焊接、绝缘挤出</w:t>
            </w:r>
            <w:r>
              <w:rPr>
                <w:rFonts w:hint="eastAsia"/>
              </w:rPr>
              <w:t>，</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szCs w:val="21"/>
                <w:lang w:eastAsia="zh-CN"/>
              </w:rPr>
              <w:t>2022</w:t>
            </w:r>
            <w:r>
              <w:rPr>
                <w:szCs w:val="21"/>
              </w:rPr>
              <w:t>年</w:t>
            </w:r>
            <w:r>
              <w:rPr>
                <w:rFonts w:hint="eastAsia"/>
                <w:szCs w:val="21"/>
                <w:lang w:val="en-US" w:eastAsia="zh-CN"/>
              </w:rPr>
              <w:t>6</w:t>
            </w:r>
            <w:r>
              <w:rPr>
                <w:szCs w:val="21"/>
              </w:rPr>
              <w:t>月</w:t>
            </w:r>
            <w:r>
              <w:rPr>
                <w:rFonts w:hint="eastAsia"/>
                <w:szCs w:val="21"/>
                <w:lang w:val="en-US" w:eastAsia="zh-CN"/>
              </w:rPr>
              <w:t>3</w:t>
            </w:r>
            <w:r>
              <w:rPr>
                <w:szCs w:val="21"/>
              </w:rPr>
              <w:t>-</w:t>
            </w:r>
            <w:r>
              <w:rPr>
                <w:rFonts w:hint="eastAsia"/>
                <w:szCs w:val="21"/>
                <w:lang w:val="en-US" w:eastAsia="zh-CN"/>
              </w:rPr>
              <w:t>4</w:t>
            </w:r>
            <w:r>
              <w:rPr>
                <w:szCs w:val="21"/>
              </w:rPr>
              <w:t>日</w:t>
            </w:r>
            <w:r>
              <w:rPr>
                <w:rFonts w:hint="eastAsia"/>
              </w:rPr>
              <w:t>实施了质量管理体系内部审核，对质量管理体系的符合性和有效性进行了审核。内审发现的</w:t>
            </w:r>
            <w:r>
              <w:rPr>
                <w:rFonts w:hint="eastAsia"/>
                <w:lang w:val="en-US" w:eastAsia="zh-CN"/>
              </w:rPr>
              <w:t>2</w:t>
            </w:r>
            <w:r>
              <w:rPr>
                <w:rFonts w:hint="eastAsia"/>
              </w:rPr>
              <w:t>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default" w:ascii="Times New Roman" w:hAnsi="Times New Roman" w:cs="Times New Roman"/>
              </w:rPr>
              <w:t>202</w:t>
            </w:r>
            <w:r>
              <w:rPr>
                <w:rFonts w:hint="eastAsia" w:cs="Times New Roman"/>
                <w:lang w:val="en-US" w:eastAsia="zh-CN"/>
              </w:rPr>
              <w:t>2</w:t>
            </w:r>
            <w:r>
              <w:rPr>
                <w:rFonts w:hint="default" w:ascii="Times New Roman" w:hAnsi="Times New Roman" w:cs="Times New Roman"/>
              </w:rPr>
              <w:t>年</w:t>
            </w:r>
            <w:r>
              <w:rPr>
                <w:rFonts w:hint="eastAsia" w:cs="Times New Roman"/>
                <w:lang w:val="en-US" w:eastAsia="zh-CN"/>
              </w:rPr>
              <w:t>6</w:t>
            </w:r>
            <w:r>
              <w:rPr>
                <w:rFonts w:hint="default" w:ascii="Times New Roman" w:hAnsi="Times New Roman" w:cs="Times New Roman"/>
              </w:rPr>
              <w:t>月</w:t>
            </w:r>
            <w:r>
              <w:rPr>
                <w:rFonts w:hint="eastAsia" w:cs="Times New Roman"/>
                <w:lang w:val="en-US" w:eastAsia="zh-CN"/>
              </w:rPr>
              <w:t>20日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lang w:eastAsia="zh-CN"/>
              </w:rPr>
              <w:t>☑</w:t>
            </w:r>
            <w:r>
              <w:rPr>
                <w:rFonts w:hint="eastAsia"/>
                <w:lang w:val="en-US" w:eastAsia="zh-CN"/>
              </w:rPr>
              <w:t>OHS</w:t>
            </w:r>
            <w:r>
              <w:rPr>
                <w:rFonts w:hint="eastAsia"/>
              </w:rPr>
              <w:t>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认知</w:t>
                  </w: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r>
                    <w:rPr>
                      <w:rFonts w:hint="eastAsia"/>
                      <w:lang w:eastAsia="zh-CN"/>
                    </w:rPr>
                    <w:t>☑</w:t>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lang w:eastAsia="zh-CN"/>
              </w:rPr>
              <w:t>☑</w:t>
            </w:r>
            <w:r>
              <w:rPr>
                <w:rFonts w:hint="eastAsia"/>
              </w:rPr>
              <w:t>安全作业控制□职业危害管理</w:t>
            </w:r>
            <w:r>
              <w:rPr>
                <w:rFonts w:hint="eastAsia"/>
                <w:lang w:eastAsia="zh-CN"/>
              </w:rPr>
              <w:t>☑</w:t>
            </w:r>
            <w:r>
              <w:rPr>
                <w:rFonts w:hint="eastAsia"/>
              </w:rPr>
              <w:t>消防控制□危化品管理</w:t>
            </w:r>
            <w:r>
              <w:rPr>
                <w:rFonts w:hint="eastAsia"/>
                <w:lang w:eastAsia="zh-CN"/>
              </w:rPr>
              <w:t>☑</w:t>
            </w:r>
            <w:r>
              <w:rPr>
                <w:rFonts w:hint="eastAsia"/>
              </w:rPr>
              <w:t>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w:t>
            </w:r>
            <w:r>
              <w:rPr>
                <w:rFonts w:hint="eastAsia"/>
                <w:lang w:eastAsia="zh-CN"/>
              </w:rPr>
              <w:t>☑</w:t>
            </w:r>
            <w:r>
              <w:rPr>
                <w:rFonts w:hint="eastAsia"/>
              </w:rPr>
              <w:t>产品运输□设备维修</w:t>
            </w:r>
          </w:p>
          <w:p>
            <w:pPr>
              <w:spacing w:before="40" w:after="40"/>
            </w:pPr>
            <w:r>
              <w:rPr>
                <w:rFonts w:hint="eastAsia"/>
              </w:rPr>
              <w:t>□人员培训</w:t>
            </w:r>
            <w:r>
              <w:rPr>
                <w:rFonts w:hint="eastAsia"/>
                <w:lang w:eastAsia="zh-CN"/>
              </w:rPr>
              <w:t>☑</w:t>
            </w:r>
            <w:r>
              <w:rPr>
                <w:rFonts w:hint="eastAsia"/>
              </w:rPr>
              <w:t>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autoSpaceDE w:val="0"/>
              <w:autoSpaceDN w:val="0"/>
              <w:adjustRightInd w:val="0"/>
              <w:spacing w:line="360" w:lineRule="auto"/>
              <w:ind w:firstLine="734" w:firstLineChars="306"/>
              <w:jc w:val="left"/>
              <w:rPr>
                <w:rFonts w:ascii="宋体" w:hAnsi="宋体" w:cs="黑体"/>
                <w:b w:val="0"/>
                <w:bCs/>
                <w:kern w:val="0"/>
                <w:sz w:val="24"/>
                <w:szCs w:val="24"/>
              </w:rPr>
            </w:pPr>
            <w:r>
              <w:rPr>
                <w:rFonts w:hint="eastAsia" w:ascii="宋体" w:hAnsi="宋体" w:cs="黑体"/>
                <w:b w:val="0"/>
                <w:bCs/>
                <w:kern w:val="0"/>
                <w:sz w:val="24"/>
                <w:szCs w:val="24"/>
              </w:rPr>
              <w:t>创新求精，不断提升产品与服务质量，促进快速发展</w:t>
            </w:r>
          </w:p>
          <w:p>
            <w:pPr>
              <w:autoSpaceDE w:val="0"/>
              <w:autoSpaceDN w:val="0"/>
              <w:adjustRightInd w:val="0"/>
              <w:spacing w:line="360" w:lineRule="auto"/>
              <w:ind w:firstLine="734" w:firstLineChars="306"/>
              <w:jc w:val="left"/>
              <w:rPr>
                <w:rFonts w:ascii="宋体" w:hAnsi="宋体" w:cs="黑体"/>
                <w:b w:val="0"/>
                <w:bCs/>
                <w:kern w:val="0"/>
                <w:sz w:val="24"/>
                <w:szCs w:val="24"/>
              </w:rPr>
            </w:pPr>
            <w:r>
              <w:rPr>
                <w:rFonts w:hint="eastAsia" w:ascii="宋体" w:hAnsi="宋体" w:cs="黑体"/>
                <w:b w:val="0"/>
                <w:bCs/>
                <w:kern w:val="0"/>
                <w:sz w:val="24"/>
                <w:szCs w:val="24"/>
              </w:rPr>
              <w:t>节能降耗，注重环境保护与污染预防，促进协调发展</w:t>
            </w:r>
          </w:p>
          <w:p>
            <w:pPr>
              <w:autoSpaceDE w:val="0"/>
              <w:autoSpaceDN w:val="0"/>
              <w:adjustRightInd w:val="0"/>
              <w:spacing w:line="360" w:lineRule="auto"/>
              <w:ind w:firstLine="734" w:firstLineChars="306"/>
              <w:jc w:val="left"/>
              <w:rPr>
                <w:rFonts w:ascii="宋体" w:hAnsi="宋体" w:cs="黑体"/>
                <w:b w:val="0"/>
                <w:bCs/>
                <w:kern w:val="0"/>
                <w:sz w:val="24"/>
                <w:szCs w:val="24"/>
              </w:rPr>
            </w:pPr>
            <w:r>
              <w:rPr>
                <w:rFonts w:hint="eastAsia" w:ascii="宋体" w:hAnsi="宋体" w:cs="黑体"/>
                <w:b w:val="0"/>
                <w:bCs/>
                <w:kern w:val="0"/>
                <w:sz w:val="24"/>
                <w:szCs w:val="24"/>
              </w:rPr>
              <w:t>以人为本，确保职业健康与劳动安全，促进和谐发展</w:t>
            </w:r>
          </w:p>
          <w:p>
            <w:pPr>
              <w:ind w:firstLine="720" w:firstLineChars="300"/>
              <w:rPr>
                <w:u w:val="single"/>
              </w:rPr>
            </w:pPr>
            <w:r>
              <w:rPr>
                <w:rFonts w:hint="eastAsia" w:ascii="宋体" w:hAnsi="宋体" w:cs="黑体"/>
                <w:b w:val="0"/>
                <w:bCs/>
                <w:kern w:val="0"/>
                <w:sz w:val="24"/>
                <w:szCs w:val="24"/>
              </w:rPr>
              <w:t>守法诚信，坚持预防为主与持续改进，追求卓越绩效</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r>
              <w:rPr>
                <w:rFonts w:hint="eastAsia"/>
              </w:rPr>
              <w:t>职业健康的主管部门是——</w:t>
            </w:r>
            <w:r>
              <w:rPr>
                <w:rFonts w:hint="eastAsia"/>
                <w:lang w:val="en-US" w:eastAsia="zh-CN"/>
              </w:rPr>
              <w:t>生产技术部</w:t>
            </w:r>
          </w:p>
          <w:p>
            <w:r>
              <w:rPr>
                <w:rFonts w:hint="eastAsia"/>
              </w:rPr>
              <w:t>安全的主管部门是——</w:t>
            </w:r>
            <w:r>
              <w:rPr>
                <w:rFonts w:hint="eastAsia"/>
                <w:lang w:val="en-US" w:eastAsia="zh-CN"/>
              </w:rPr>
              <w:t>生产技术部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w:t>
            </w:r>
            <w:r>
              <w:rPr>
                <w:rFonts w:hint="eastAsia" w:ascii="Times New Roman" w:hAnsi="Times New Roman" w:cs="Times New Roman" w:eastAsiaTheme="minorEastAsia"/>
                <w:szCs w:val="21"/>
                <w:lang w:val="en-US" w:eastAsia="zh-CN"/>
              </w:rPr>
              <w:t>孟冲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99"/>
              <w:gridCol w:w="380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9" w:type="dxa"/>
                </w:tcPr>
                <w:p>
                  <w:r>
                    <w:rPr>
                      <w:rFonts w:hint="eastAsia"/>
                    </w:rPr>
                    <w:t>主要的风险或机遇描述</w:t>
                  </w:r>
                </w:p>
              </w:tc>
              <w:tc>
                <w:tcPr>
                  <w:tcW w:w="3806"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9" w:type="dxa"/>
                </w:tcPr>
                <w:p>
                  <w:r>
                    <w:rPr>
                      <w:rFonts w:hint="default" w:ascii="Times New Roman" w:hAnsi="Times New Roman" w:eastAsia="宋体" w:cs="Times New Roman"/>
                      <w:szCs w:val="21"/>
                    </w:rPr>
                    <w:t>人员素质参差不齐，安全意识不强，适用环境安全法律法规的识别、收集及宣传不够</w:t>
                  </w:r>
                </w:p>
              </w:tc>
              <w:tc>
                <w:tcPr>
                  <w:tcW w:w="3806" w:type="dxa"/>
                </w:tcPr>
                <w:p>
                  <w:r>
                    <w:rPr>
                      <w:rFonts w:hint="default" w:ascii="Times New Roman" w:hAnsi="Times New Roman" w:eastAsia="宋体" w:cs="Times New Roman"/>
                      <w:szCs w:val="21"/>
                    </w:rPr>
                    <w:t>制定相应管理文件，加强识别、收集，定期更新，重要条款予以培训或纳入制度中</w:t>
                  </w:r>
                </w:p>
              </w:tc>
              <w:tc>
                <w:tcPr>
                  <w:tcW w:w="1717" w:type="dxa"/>
                </w:tcPr>
                <w:p>
                  <w:pPr>
                    <w:rPr>
                      <w:rFonts w:hint="default" w:eastAsia="宋体"/>
                      <w:lang w:val="en-US" w:eastAsia="zh-CN"/>
                    </w:rPr>
                  </w:pPr>
                  <w:r>
                    <w:rPr>
                      <w:rFonts w:hint="eastAsia"/>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lang w:eastAsia="zh-CN"/>
              </w:rPr>
              <w:t>☑</w:t>
            </w:r>
            <w:r>
              <w:rPr>
                <w:rFonts w:hint="eastAsia"/>
              </w:rPr>
              <w:t>机械伤害</w:t>
            </w:r>
            <w:r>
              <w:rPr>
                <w:rFonts w:hint="eastAsia"/>
                <w:lang w:eastAsia="zh-CN"/>
              </w:rPr>
              <w:t>☑</w:t>
            </w:r>
            <w:r>
              <w:rPr>
                <w:rFonts w:hint="eastAsia"/>
              </w:rPr>
              <w:t>触电□化学伤害</w:t>
            </w:r>
            <w:r>
              <w:rPr>
                <w:rFonts w:hint="eastAsia"/>
                <w:lang w:eastAsia="zh-CN"/>
              </w:rPr>
              <w:t>☑</w:t>
            </w:r>
            <w:r>
              <w:rPr>
                <w:rFonts w:hint="eastAsia"/>
              </w:rPr>
              <w:t>噪声□粉尘□危险作业□高低温□危化品泄露□压力容器爆炸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安全装置□除尘设备</w:t>
            </w:r>
            <w:r>
              <w:rPr>
                <w:rFonts w:hint="eastAsia"/>
                <w:lang w:eastAsia="zh-CN"/>
              </w:rPr>
              <w:t>☑</w:t>
            </w:r>
            <w:r>
              <w:rPr>
                <w:rFonts w:hint="eastAsia"/>
              </w:rPr>
              <w:t>漏电保护</w:t>
            </w:r>
            <w:r>
              <w:rPr>
                <w:rFonts w:hint="eastAsia"/>
                <w:lang w:eastAsia="zh-CN"/>
              </w:rPr>
              <w:t>☑</w:t>
            </w:r>
            <w:r>
              <w:rPr>
                <w:rFonts w:hint="eastAsia"/>
              </w:rPr>
              <w:t>穿戴劳保用品□作业票管理□挂牌上锁管理</w:t>
            </w:r>
          </w:p>
          <w:p>
            <w:pPr>
              <w:rPr>
                <w:highlight w:val="cyan"/>
              </w:rPr>
            </w:pPr>
            <w:r>
              <w:rPr>
                <w:rFonts w:hint="eastAsia"/>
              </w:rPr>
              <w:t>□危化品控制□压力容器检测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4"/>
              <w:gridCol w:w="2863"/>
              <w:gridCol w:w="1373"/>
              <w:gridCol w:w="1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4" w:type="dxa"/>
                  <w:shd w:val="clear" w:color="auto" w:fill="auto"/>
                </w:tcPr>
                <w:p>
                  <w:pPr>
                    <w:rPr>
                      <w:rFonts w:ascii="宋体" w:hAnsi="宋体"/>
                    </w:rPr>
                  </w:pPr>
                  <w:r>
                    <w:rPr>
                      <w:rFonts w:hint="eastAsia"/>
                    </w:rPr>
                    <w:t>职业健康安全</w:t>
                  </w:r>
                  <w:r>
                    <w:rPr>
                      <w:rFonts w:hint="eastAsia" w:ascii="宋体" w:hAnsi="宋体"/>
                    </w:rPr>
                    <w:t>目标</w:t>
                  </w:r>
                </w:p>
              </w:tc>
              <w:tc>
                <w:tcPr>
                  <w:tcW w:w="2863" w:type="dxa"/>
                  <w:shd w:val="clear" w:color="auto" w:fill="auto"/>
                </w:tcPr>
                <w:p>
                  <w:pPr>
                    <w:rPr>
                      <w:rFonts w:ascii="宋体" w:hAnsi="宋体"/>
                    </w:rPr>
                  </w:pPr>
                  <w:r>
                    <w:rPr>
                      <w:rFonts w:hint="eastAsia" w:ascii="宋体" w:hAnsi="宋体"/>
                    </w:rPr>
                    <w:t>控制措施</w:t>
                  </w:r>
                </w:p>
              </w:tc>
              <w:tc>
                <w:tcPr>
                  <w:tcW w:w="1373" w:type="dxa"/>
                  <w:shd w:val="clear" w:color="auto" w:fill="auto"/>
                </w:tcPr>
                <w:p>
                  <w:pPr>
                    <w:rPr>
                      <w:rFonts w:ascii="宋体" w:hAnsi="宋体"/>
                    </w:rPr>
                  </w:pPr>
                  <w:r>
                    <w:rPr>
                      <w:rFonts w:hint="eastAsia" w:ascii="宋体" w:hAnsi="宋体"/>
                    </w:rPr>
                    <w:t>责任部门</w:t>
                  </w:r>
                </w:p>
              </w:tc>
              <w:tc>
                <w:tcPr>
                  <w:tcW w:w="1661"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4" w:type="dxa"/>
                  <w:shd w:val="clear" w:color="auto" w:fill="auto"/>
                </w:tcPr>
                <w:p>
                  <w:pPr>
                    <w:autoSpaceDE w:val="0"/>
                    <w:autoSpaceDN w:val="0"/>
                    <w:spacing w:line="288" w:lineRule="auto"/>
                    <w:jc w:val="left"/>
                  </w:pPr>
                  <w:r>
                    <w:rPr>
                      <w:rFonts w:hint="eastAsia" w:ascii="Times New Roman" w:hAnsi="Times New Roman" w:eastAsia="宋体" w:cs="Times New Roman"/>
                      <w:color w:val="000000"/>
                      <w:kern w:val="0"/>
                      <w:szCs w:val="21"/>
                    </w:rPr>
                    <w:t>杜绝发生重伤、死亡事故</w:t>
                  </w:r>
                </w:p>
              </w:tc>
              <w:tc>
                <w:tcPr>
                  <w:tcW w:w="2863" w:type="dxa"/>
                  <w:shd w:val="clear" w:color="auto" w:fill="auto"/>
                  <w:vAlign w:val="center"/>
                </w:tcPr>
                <w:p>
                  <w:pPr>
                    <w:rPr>
                      <w:rFonts w:hint="default" w:eastAsia="宋体"/>
                      <w:lang w:val="en-US" w:eastAsia="zh-CN"/>
                    </w:rPr>
                  </w:pPr>
                  <w:r>
                    <w:rPr>
                      <w:rFonts w:hint="eastAsia"/>
                      <w:lang w:val="en-US" w:eastAsia="zh-CN"/>
                    </w:rPr>
                    <w:t>制定管理方案、对员工培训等</w:t>
                  </w:r>
                </w:p>
              </w:tc>
              <w:tc>
                <w:tcPr>
                  <w:tcW w:w="1373" w:type="dxa"/>
                  <w:shd w:val="clear" w:color="auto" w:fill="auto"/>
                  <w:vAlign w:val="center"/>
                </w:tcPr>
                <w:p>
                  <w:pPr>
                    <w:rPr>
                      <w:rFonts w:hint="eastAsia" w:eastAsia="宋体"/>
                      <w:lang w:val="en-US" w:eastAsia="zh-CN"/>
                    </w:rPr>
                  </w:pPr>
                  <w:r>
                    <w:rPr>
                      <w:rFonts w:hint="eastAsia"/>
                      <w:lang w:val="en-US" w:eastAsia="zh-CN"/>
                    </w:rPr>
                    <w:t>生产技术部</w:t>
                  </w:r>
                </w:p>
              </w:tc>
              <w:tc>
                <w:tcPr>
                  <w:tcW w:w="1661"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4" w:type="dxa"/>
                  <w:shd w:val="clear" w:color="auto" w:fill="auto"/>
                </w:tcPr>
                <w:p>
                  <w:r>
                    <w:rPr>
                      <w:rFonts w:hint="eastAsia" w:ascii="Times New Roman" w:hAnsi="Times New Roman" w:eastAsia="宋体" w:cs="Times New Roman"/>
                      <w:color w:val="000000"/>
                      <w:kern w:val="0"/>
                      <w:szCs w:val="21"/>
                    </w:rPr>
                    <w:t>轻伤每年不超过</w:t>
                  </w:r>
                  <w:r>
                    <w:rPr>
                      <w:rFonts w:hint="default" w:ascii="Times New Roman" w:hAnsi="Times New Roman" w:eastAsia="宋体" w:cs="Times New Roman"/>
                      <w:color w:val="000000"/>
                      <w:kern w:val="0"/>
                      <w:szCs w:val="21"/>
                    </w:rPr>
                    <w:t>3</w:t>
                  </w:r>
                  <w:r>
                    <w:rPr>
                      <w:rFonts w:hint="eastAsia" w:ascii="Times New Roman" w:hAnsi="Times New Roman" w:eastAsia="宋体" w:cs="Times New Roman"/>
                      <w:color w:val="000000"/>
                      <w:kern w:val="0"/>
                      <w:szCs w:val="21"/>
                    </w:rPr>
                    <w:t>起</w:t>
                  </w:r>
                </w:p>
              </w:tc>
              <w:tc>
                <w:tcPr>
                  <w:tcW w:w="2863" w:type="dxa"/>
                  <w:shd w:val="clear" w:color="auto" w:fill="auto"/>
                  <w:vAlign w:val="center"/>
                </w:tcPr>
                <w:p>
                  <w:pPr>
                    <w:rPr>
                      <w:rFonts w:ascii="宋体" w:hAnsi="宋体"/>
                    </w:rPr>
                  </w:pPr>
                  <w:r>
                    <w:rPr>
                      <w:rFonts w:hint="eastAsia"/>
                      <w:lang w:val="en-US" w:eastAsia="zh-CN"/>
                    </w:rPr>
                    <w:t>制定管理方案、对员工培训等</w:t>
                  </w:r>
                </w:p>
              </w:tc>
              <w:tc>
                <w:tcPr>
                  <w:tcW w:w="1373" w:type="dxa"/>
                  <w:shd w:val="clear" w:color="auto" w:fill="auto"/>
                  <w:vAlign w:val="center"/>
                </w:tcPr>
                <w:p>
                  <w:pPr>
                    <w:rPr>
                      <w:rFonts w:hint="eastAsia" w:ascii="Times New Roman" w:hAnsi="Times New Roman" w:eastAsia="宋体" w:cs="Times New Roman"/>
                      <w:kern w:val="2"/>
                      <w:sz w:val="21"/>
                      <w:szCs w:val="24"/>
                      <w:lang w:val="en-US" w:eastAsia="zh-CN" w:bidi="ar-SA"/>
                    </w:rPr>
                  </w:pPr>
                  <w:r>
                    <w:rPr>
                      <w:rFonts w:hint="eastAsia"/>
                      <w:lang w:val="en-US" w:eastAsia="zh-CN"/>
                    </w:rPr>
                    <w:t>生产技术部</w:t>
                  </w:r>
                </w:p>
              </w:tc>
              <w:tc>
                <w:tcPr>
                  <w:tcW w:w="1661" w:type="dxa"/>
                  <w:shd w:val="clear" w:color="auto" w:fill="auto"/>
                  <w:vAlign w:val="center"/>
                </w:tcPr>
                <w:p>
                  <w:pPr>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4" w:type="dxa"/>
                  <w:shd w:val="clear" w:color="auto" w:fill="auto"/>
                </w:tcPr>
                <w:p>
                  <w:r>
                    <w:rPr>
                      <w:rFonts w:hint="eastAsia" w:ascii="Times New Roman" w:hAnsi="Times New Roman" w:eastAsia="宋体" w:cs="Times New Roman"/>
                      <w:color w:val="000000"/>
                      <w:kern w:val="0"/>
                      <w:szCs w:val="21"/>
                    </w:rPr>
                    <w:t>火灾事故发生率为</w:t>
                  </w:r>
                  <w:r>
                    <w:rPr>
                      <w:rFonts w:hint="default" w:ascii="Times New Roman" w:hAnsi="Times New Roman" w:eastAsia="宋体" w:cs="Times New Roman"/>
                      <w:color w:val="000000"/>
                      <w:kern w:val="0"/>
                      <w:szCs w:val="21"/>
                    </w:rPr>
                    <w:t>0</w:t>
                  </w:r>
                </w:p>
              </w:tc>
              <w:tc>
                <w:tcPr>
                  <w:tcW w:w="2863" w:type="dxa"/>
                  <w:shd w:val="clear" w:color="auto" w:fill="auto"/>
                  <w:vAlign w:val="center"/>
                </w:tcPr>
                <w:p>
                  <w:pPr>
                    <w:rPr>
                      <w:rFonts w:ascii="宋体" w:hAnsi="宋体"/>
                    </w:rPr>
                  </w:pPr>
                  <w:r>
                    <w:rPr>
                      <w:rFonts w:hint="eastAsia"/>
                      <w:lang w:val="en-US" w:eastAsia="zh-CN"/>
                    </w:rPr>
                    <w:t>制定管理方案、对员工培训等</w:t>
                  </w:r>
                </w:p>
              </w:tc>
              <w:tc>
                <w:tcPr>
                  <w:tcW w:w="1373" w:type="dxa"/>
                  <w:shd w:val="clear" w:color="auto" w:fill="auto"/>
                  <w:vAlign w:val="center"/>
                </w:tcPr>
                <w:p>
                  <w:pPr>
                    <w:rPr>
                      <w:rFonts w:hint="eastAsia" w:ascii="Times New Roman" w:hAnsi="Times New Roman" w:eastAsia="宋体" w:cs="Times New Roman"/>
                      <w:kern w:val="2"/>
                      <w:sz w:val="21"/>
                      <w:szCs w:val="24"/>
                      <w:lang w:val="en-US" w:eastAsia="zh-CN" w:bidi="ar-SA"/>
                    </w:rPr>
                  </w:pPr>
                  <w:r>
                    <w:rPr>
                      <w:rFonts w:hint="eastAsia"/>
                      <w:lang w:val="en-US" w:eastAsia="zh-CN"/>
                    </w:rPr>
                    <w:t>生产技术部</w:t>
                  </w:r>
                </w:p>
              </w:tc>
              <w:tc>
                <w:tcPr>
                  <w:tcW w:w="1661" w:type="dxa"/>
                  <w:shd w:val="clear" w:color="auto" w:fill="auto"/>
                  <w:vAlign w:val="center"/>
                </w:tcPr>
                <w:p>
                  <w:pPr>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2000</w:t>
            </w:r>
            <w:r>
              <w:rPr>
                <w:rFonts w:hint="eastAsia"/>
              </w:rPr>
              <w:t>平方米；生产车间</w:t>
            </w:r>
            <w:r>
              <w:rPr>
                <w:rFonts w:hint="eastAsia"/>
                <w:lang w:val="en-US" w:eastAsia="zh-CN"/>
              </w:rPr>
              <w:t>2</w:t>
            </w:r>
            <w:r>
              <w:rPr>
                <w:rFonts w:hint="eastAsia"/>
              </w:rPr>
              <w:t>个；库房</w:t>
            </w:r>
            <w:r>
              <w:rPr>
                <w:rFonts w:hint="eastAsia"/>
                <w:lang w:val="en-US" w:eastAsia="zh-CN"/>
              </w:rPr>
              <w:t>1</w:t>
            </w:r>
            <w:r>
              <w:rPr>
                <w:rFonts w:hint="eastAsia"/>
              </w:rPr>
              <w:t>个；实验室</w:t>
            </w:r>
            <w:r>
              <w:rPr>
                <w:rFonts w:hint="eastAsia"/>
                <w:lang w:val="en-US" w:eastAsia="zh-CN"/>
              </w:rPr>
              <w:t>1</w:t>
            </w:r>
            <w:r>
              <w:rPr>
                <w:rFonts w:hint="eastAsia"/>
              </w:rPr>
              <w:t>个；</w:t>
            </w:r>
          </w:p>
          <w:p>
            <w:pPr>
              <w:rPr>
                <w:u w:val="single"/>
              </w:rPr>
            </w:pPr>
            <w:r>
              <w:rPr>
                <w:rFonts w:hint="eastAsia"/>
              </w:rPr>
              <w:t>主要生产设备有：</w:t>
            </w:r>
            <w:r>
              <w:rPr>
                <w:rFonts w:hint="eastAsia" w:ascii="Times New Roman" w:hAnsi="Times New Roman" w:eastAsia="宋体" w:cs="Times New Roman"/>
                <w:szCs w:val="21"/>
                <w:lang w:val="en-US" w:eastAsia="zh-CN"/>
              </w:rPr>
              <w:t>电</w:t>
            </w:r>
            <w:r>
              <w:rPr>
                <w:rFonts w:hint="eastAsia" w:ascii="Times New Roman" w:hAnsi="Times New Roman" w:eastAsia="宋体" w:cs="Times New Roman"/>
                <w:szCs w:val="21"/>
              </w:rPr>
              <w:t>焊机</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普通车床</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冲床</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钻床</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切割机</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电缆挤出生产线</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t>☑</w:t>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rPr>
                <w:rFonts w:hint="default" w:eastAsia="宋体"/>
                <w:lang w:val="en-US" w:eastAsia="zh-CN"/>
              </w:rPr>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r>
              <w:rPr>
                <w:rFonts w:hint="eastAsia"/>
                <w:lang w:val="en-US" w:eastAsia="zh-CN"/>
              </w:rPr>
              <w:t>未对镀锌、产品运输外包方施加影响。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lang w:eastAsia="zh-CN"/>
                    </w:rPr>
                    <w:t>☑</w:t>
                  </w:r>
                  <w:r>
                    <w:rPr>
                      <w:rFonts w:hint="eastAsia"/>
                    </w:rPr>
                    <w:t>安全装置□挂牌上锁管理</w:t>
                  </w:r>
                </w:p>
              </w:tc>
              <w:tc>
                <w:tcPr>
                  <w:tcW w:w="2205" w:type="dxa"/>
                </w:tcPr>
                <w:p>
                  <w:pPr>
                    <w:jc w:val="left"/>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漏电保护□绝缘用具检测</w:t>
                  </w:r>
                </w:p>
              </w:tc>
              <w:tc>
                <w:tcPr>
                  <w:tcW w:w="2205" w:type="dxa"/>
                </w:tcPr>
                <w:p>
                  <w:pPr>
                    <w:jc w:val="left"/>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lang w:eastAsia="zh-CN"/>
                    </w:rPr>
                    <w:t>☑</w:t>
                  </w:r>
                  <w:r>
                    <w:rPr>
                      <w:rFonts w:hint="eastAsia"/>
                    </w:rPr>
                    <w:t>空间隔离</w:t>
                  </w:r>
                  <w:r>
                    <w:rPr>
                      <w:rFonts w:hint="eastAsia"/>
                      <w:lang w:eastAsia="zh-CN"/>
                    </w:rPr>
                    <w:t>☑</w:t>
                  </w:r>
                  <w:r>
                    <w:rPr>
                      <w:rFonts w:hint="eastAsia"/>
                    </w:rPr>
                    <w:t>穿戴劳保用品</w:t>
                  </w:r>
                </w:p>
              </w:tc>
              <w:tc>
                <w:tcPr>
                  <w:tcW w:w="2205" w:type="dxa"/>
                </w:tcPr>
                <w:p>
                  <w:pPr>
                    <w:jc w:val="left"/>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lang w:val="en-US" w:eastAsia="zh-CN"/>
                    </w:rPr>
                    <w:t>配备消防设备，进行消防演练等</w:t>
                  </w:r>
                </w:p>
              </w:tc>
              <w:tc>
                <w:tcPr>
                  <w:tcW w:w="2205" w:type="dxa"/>
                </w:tcPr>
                <w:p>
                  <w:pPr>
                    <w:jc w:val="left"/>
                    <w:rPr>
                      <w:rFonts w:hint="eastAsia" w:eastAsia="宋体"/>
                      <w:lang w:val="en-US" w:eastAsia="zh-CN"/>
                    </w:rPr>
                  </w:pPr>
                  <w:r>
                    <w:rPr>
                      <w:rFonts w:hint="eastAsia"/>
                      <w:lang w:val="en-US" w:eastAsia="zh-CN"/>
                    </w:rPr>
                    <w:t>符合</w:t>
                  </w: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rPr>
                <w:rFonts w:hint="default" w:eastAsia="宋体"/>
                <w:lang w:val="en-US" w:eastAsia="zh-CN"/>
              </w:rPr>
            </w:pPr>
            <w:r>
              <w:rPr>
                <w:rFonts w:hint="eastAsia"/>
              </w:rPr>
              <w:t>特种设备检测报告，如：</w:t>
            </w:r>
            <w:r>
              <w:rPr>
                <w:rFonts w:hint="eastAsia"/>
                <w:u w:val="single"/>
                <w:lang w:val="en-US" w:eastAsia="zh-CN"/>
              </w:rPr>
              <w:t>提供天车检验报告，详见附件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2022</w:t>
            </w:r>
            <w:r>
              <w:rPr>
                <w:rFonts w:hint="eastAsia"/>
              </w:rPr>
              <w:t>年</w:t>
            </w:r>
            <w:r>
              <w:rPr>
                <w:rFonts w:hint="eastAsia"/>
                <w:lang w:val="en-US" w:eastAsia="zh-CN"/>
              </w:rPr>
              <w:t>5</w:t>
            </w:r>
            <w:r>
              <w:rPr>
                <w:rFonts w:hint="eastAsia"/>
              </w:rPr>
              <w:t>月</w:t>
            </w:r>
            <w:r>
              <w:rPr>
                <w:rFonts w:hint="eastAsia"/>
                <w:lang w:val="en-US" w:eastAsia="zh-CN"/>
              </w:rPr>
              <w:t>20</w:t>
            </w:r>
            <w:r>
              <w:rPr>
                <w:rFonts w:hint="eastAsia"/>
              </w:rPr>
              <w:t>日进行了</w:t>
            </w:r>
            <w:r>
              <w:rPr>
                <w:rFonts w:hint="eastAsia"/>
                <w:lang w:val="en-US" w:eastAsia="zh-CN"/>
              </w:rPr>
              <w:t>机械伤害</w:t>
            </w:r>
            <w:r>
              <w:rPr>
                <w:rFonts w:hint="eastAsia"/>
              </w:rPr>
              <w:t>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t>☑</w:t>
            </w:r>
            <w:r>
              <w:rPr>
                <w:rFonts w:hint="eastAsia"/>
              </w:rPr>
              <w:t>定期（每年）：</w:t>
            </w:r>
            <w:r>
              <w:rPr>
                <w:rFonts w:hint="eastAsia"/>
                <w:lang w:val="en-US" w:eastAsia="zh-CN"/>
              </w:rPr>
              <w:t>2022</w:t>
            </w:r>
            <w:r>
              <w:rPr>
                <w:rFonts w:hint="eastAsia"/>
              </w:rPr>
              <w:t>年</w:t>
            </w:r>
            <w:r>
              <w:rPr>
                <w:rFonts w:hint="eastAsia"/>
                <w:lang w:val="en-US" w:eastAsia="zh-CN"/>
              </w:rPr>
              <w:t>8</w:t>
            </w:r>
            <w:r>
              <w:rPr>
                <w:rFonts w:hint="eastAsia"/>
              </w:rPr>
              <w:t>月</w:t>
            </w:r>
            <w:r>
              <w:rPr>
                <w:rFonts w:hint="eastAsia"/>
                <w:lang w:val="en-US" w:eastAsia="zh-CN"/>
              </w:rPr>
              <w:t>3</w:t>
            </w:r>
            <w:r>
              <w:rPr>
                <w:rFonts w:hint="eastAsia"/>
              </w:rPr>
              <w:t>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lang w:eastAsia="zh-CN"/>
              </w:rPr>
              <w:t>☑</w:t>
            </w:r>
            <w:r>
              <w:rPr>
                <w:rFonts w:hint="eastAsia"/>
              </w:rPr>
              <w:t>企业自检</w:t>
            </w:r>
            <w:r>
              <w:rPr>
                <w:rFonts w:hint="eastAsia"/>
                <w:lang w:eastAsia="zh-CN"/>
              </w:rPr>
              <w:t>□</w:t>
            </w:r>
            <w:r>
              <w:rPr>
                <w:rFonts w:hint="eastAsia"/>
              </w:rPr>
              <w:t>第三方监测</w:t>
            </w:r>
            <w:r>
              <w:rPr>
                <w:rFonts w:hint="eastAsia"/>
                <w:lang w:eastAsia="zh-CN"/>
              </w:rPr>
              <w:t>□</w:t>
            </w:r>
            <w:r>
              <w:rPr>
                <w:rFonts w:hint="eastAsia"/>
              </w:rPr>
              <w:t>主管部门抽查</w:t>
            </w:r>
            <w:r>
              <w:rPr>
                <w:rFonts w:hint="eastAsia"/>
                <w:lang w:eastAsia="zh-CN"/>
              </w:rPr>
              <w:t>□</w:t>
            </w:r>
            <w:r>
              <w:rPr>
                <w:rFonts w:hint="eastAsia"/>
              </w:rPr>
              <w:t>其他</w:t>
            </w:r>
          </w:p>
          <w:p>
            <w:r>
              <w:rPr>
                <w:rFonts w:hint="eastAsia"/>
              </w:rPr>
              <w:t>《作业场所有害物质监测报告》编号：。</w:t>
            </w:r>
          </w:p>
          <w:p>
            <w:r>
              <w:rPr>
                <w:rFonts w:hint="eastAsia"/>
              </w:rPr>
              <w:t>职业病体检：</w:t>
            </w:r>
            <w:r>
              <w:rPr>
                <w:rFonts w:hint="eastAsia"/>
                <w:lang w:eastAsia="zh-CN"/>
              </w:rPr>
              <w:t>□</w:t>
            </w:r>
            <w:r>
              <w:rPr>
                <w:rFonts w:hint="eastAsia"/>
              </w:rPr>
              <w:t>入职</w:t>
            </w:r>
            <w:r>
              <w:rPr>
                <w:rFonts w:hint="eastAsia"/>
                <w:lang w:eastAsia="zh-CN"/>
              </w:rPr>
              <w:t>□</w:t>
            </w:r>
            <w:r>
              <w:rPr>
                <w:rFonts w:hint="eastAsia"/>
              </w:rPr>
              <w:t>离职</w:t>
            </w:r>
            <w:r>
              <w:rPr>
                <w:rFonts w:hint="eastAsia"/>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pPr>
              <w:rPr>
                <w:rFonts w:hint="eastAsia"/>
              </w:rPr>
            </w:pPr>
            <w:r>
              <w:rPr>
                <w:rFonts w:hint="eastAsia"/>
              </w:rPr>
              <w:t>达标评价：</w:t>
            </w:r>
            <w:r>
              <w:rPr>
                <w:rFonts w:hint="eastAsia"/>
                <w:lang w:eastAsia="zh-CN"/>
              </w:rPr>
              <w:t>☑</w:t>
            </w:r>
            <w:r>
              <w:rPr>
                <w:rFonts w:hint="eastAsia"/>
              </w:rPr>
              <w:t>符合要求</w:t>
            </w:r>
            <w:r>
              <w:rPr>
                <w:rFonts w:hint="eastAsia"/>
                <w:lang w:eastAsia="zh-CN"/>
              </w:rPr>
              <w:t>□</w:t>
            </w:r>
            <w:r>
              <w:rPr>
                <w:rFonts w:hint="eastAsia"/>
              </w:rPr>
              <w:t>存在不足，说明。</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szCs w:val="21"/>
                <w:lang w:eastAsia="zh-CN"/>
              </w:rPr>
              <w:t>2022</w:t>
            </w:r>
            <w:r>
              <w:rPr>
                <w:szCs w:val="21"/>
              </w:rPr>
              <w:t>年</w:t>
            </w:r>
            <w:r>
              <w:rPr>
                <w:rFonts w:hint="eastAsia"/>
                <w:szCs w:val="21"/>
                <w:lang w:val="en-US" w:eastAsia="zh-CN"/>
              </w:rPr>
              <w:t>6</w:t>
            </w:r>
            <w:r>
              <w:rPr>
                <w:szCs w:val="21"/>
              </w:rPr>
              <w:t>月</w:t>
            </w:r>
            <w:r>
              <w:rPr>
                <w:rFonts w:hint="eastAsia"/>
                <w:szCs w:val="21"/>
                <w:lang w:val="en-US" w:eastAsia="zh-CN"/>
              </w:rPr>
              <w:t>3</w:t>
            </w:r>
            <w:r>
              <w:rPr>
                <w:szCs w:val="21"/>
              </w:rPr>
              <w:t>-</w:t>
            </w:r>
            <w:r>
              <w:rPr>
                <w:rFonts w:hint="eastAsia"/>
                <w:szCs w:val="21"/>
                <w:lang w:val="en-US" w:eastAsia="zh-CN"/>
              </w:rPr>
              <w:t>4</w:t>
            </w:r>
            <w:r>
              <w:rPr>
                <w:szCs w:val="21"/>
              </w:rPr>
              <w:t>日</w:t>
            </w:r>
            <w:r>
              <w:rPr>
                <w:rFonts w:hint="eastAsia"/>
              </w:rPr>
              <w:t>实施了职业健康安全管理体系内部审核，对职业健康安全管理体系的符合性和有效性进行了审核。内审发现的</w:t>
            </w:r>
            <w:r>
              <w:rPr>
                <w:rFonts w:hint="eastAsia"/>
                <w:lang w:val="en-US" w:eastAsia="zh-CN"/>
              </w:rPr>
              <w:t>2</w:t>
            </w:r>
            <w:r>
              <w:rPr>
                <w:rFonts w:hint="eastAsia"/>
              </w:rPr>
              <w:t>项不符合在本次审核前已完成整改。在公司内完成的这些审核是可信的。</w:t>
            </w:r>
          </w:p>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default" w:ascii="Times New Roman" w:hAnsi="Times New Roman" w:cs="Times New Roman"/>
              </w:rPr>
              <w:t>202</w:t>
            </w:r>
            <w:r>
              <w:rPr>
                <w:rFonts w:hint="eastAsia" w:cs="Times New Roman"/>
                <w:lang w:val="en-US" w:eastAsia="zh-CN"/>
              </w:rPr>
              <w:t>2</w:t>
            </w:r>
            <w:r>
              <w:rPr>
                <w:rFonts w:hint="default" w:ascii="Times New Roman" w:hAnsi="Times New Roman" w:cs="Times New Roman"/>
              </w:rPr>
              <w:t>年</w:t>
            </w:r>
            <w:r>
              <w:rPr>
                <w:rFonts w:hint="eastAsia" w:cs="Times New Roman"/>
                <w:lang w:val="en-US" w:eastAsia="zh-CN"/>
              </w:rPr>
              <w:t>6</w:t>
            </w:r>
            <w:r>
              <w:rPr>
                <w:rFonts w:hint="default" w:ascii="Times New Roman" w:hAnsi="Times New Roman" w:cs="Times New Roman"/>
              </w:rPr>
              <w:t>月</w:t>
            </w:r>
            <w:r>
              <w:rPr>
                <w:rFonts w:hint="eastAsia" w:cs="Times New Roman"/>
                <w:lang w:val="en-US" w:eastAsia="zh-CN"/>
              </w:rPr>
              <w:t>20日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pStyle w:val="2"/>
      </w:pPr>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rPr>
      </w:pPr>
      <w:r>
        <w:tab/>
      </w:r>
      <w:r>
        <w:tab/>
      </w:r>
      <w:r>
        <w:t>4 =不适用</w:t>
      </w:r>
      <w:bookmarkStart w:id="34" w:name="_GoBack"/>
      <w:bookmarkEnd w:id="34"/>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Y3MmNiNTA4Y2RiYTNkMzhmODU1Yjg5OTYxMzY5NzMifQ=="/>
  </w:docVars>
  <w:rsids>
    <w:rsidRoot w:val="00000000"/>
    <w:rsid w:val="11247B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3</TotalTime>
  <ScaleCrop>false</ScaleCrop>
  <LinksUpToDate>false</LinksUpToDate>
  <CharactersWithSpaces>21168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2022-09-29T08:11:54Z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2052-11.1.0.12358</vt:lpwstr>
  </property>
</Properties>
</file>