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835"/>
        <w:gridCol w:w="183"/>
        <w:gridCol w:w="581"/>
        <w:gridCol w:w="121"/>
        <w:gridCol w:w="341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启源电气股份有限公司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河北省任丘市麻家坞镇刘家泊村村西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河北省任丘市麻家坞镇刘家泊村村西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何玉峰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18932772229</w:t>
            </w:r>
            <w:bookmarkEnd w:id="4"/>
          </w:p>
        </w:tc>
        <w:tc>
          <w:tcPr>
            <w:tcW w:w="58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合同编号"/>
            <w:r>
              <w:rPr>
                <w:sz w:val="21"/>
                <w:szCs w:val="21"/>
              </w:rPr>
              <w:t>0992-2021-Q-2022</w:t>
            </w:r>
            <w:bookmarkEnd w:id="5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6" w:name="Q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Ec</w:t>
            </w:r>
            <w:r>
              <w:rPr>
                <w:spacing w:val="-2"/>
                <w:sz w:val="21"/>
                <w:szCs w:val="21"/>
              </w:rPr>
              <w:t>MS</w:t>
            </w:r>
            <w:bookmarkStart w:id="7" w:name="E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>EMS</w:t>
            </w:r>
            <w:bookmarkStart w:id="8" w:name="S勾选Add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8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9" w:name="初审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9"/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2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3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Q监督审核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：验证组织管理体系的符合性和持续有效性，以确定是否推荐保持认证注册资格。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573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6" w:name="审核范围"/>
            <w:r>
              <w:rPr>
                <w:sz w:val="21"/>
                <w:szCs w:val="21"/>
              </w:rPr>
              <w:t>Q：</w:t>
            </w:r>
            <w:bookmarkStart w:id="26" w:name="_GoBack"/>
            <w:r>
              <w:rPr>
                <w:sz w:val="21"/>
                <w:szCs w:val="21"/>
              </w:rPr>
              <w:t>铁构件（横担、抱箍、拉线棒）、电线电缆</w:t>
            </w:r>
            <w:bookmarkEnd w:id="26"/>
            <w:r>
              <w:rPr>
                <w:sz w:val="21"/>
                <w:szCs w:val="21"/>
              </w:rPr>
              <w:t>（资质许可范围内）的生产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O：铁构件（横担、抱箍、拉线棒）、电线电缆（资质许可范围内）的生产所涉及场所的相关职业健康安全管理活动</w:t>
            </w:r>
            <w:bookmarkEnd w:id="16"/>
          </w:p>
        </w:tc>
        <w:tc>
          <w:tcPr>
            <w:tcW w:w="76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bookmarkStart w:id="17" w:name="专业代码"/>
            <w:r>
              <w:rPr>
                <w:sz w:val="21"/>
                <w:szCs w:val="21"/>
              </w:rPr>
              <w:t>Q：17.12.05;19.11.02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O：17.12.05;19.11.02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8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19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0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1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2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C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3" w:name="审核日期"/>
            <w:r>
              <w:rPr>
                <w:rFonts w:hint="eastAsia"/>
                <w:b/>
                <w:sz w:val="21"/>
                <w:szCs w:val="21"/>
              </w:rPr>
              <w:t xml:space="preserve">2022年09月21日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上</w:t>
            </w:r>
            <w:r>
              <w:rPr>
                <w:rFonts w:hint="eastAsia"/>
                <w:b/>
                <w:sz w:val="21"/>
                <w:szCs w:val="21"/>
              </w:rPr>
              <w:t>午至2022年09月2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 xml:space="preserve">日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下</w:t>
            </w:r>
            <w:r>
              <w:rPr>
                <w:rFonts w:hint="eastAsia"/>
                <w:b/>
                <w:sz w:val="21"/>
                <w:szCs w:val="21"/>
              </w:rPr>
              <w:t>午</w:t>
            </w:r>
            <w:bookmarkEnd w:id="23"/>
            <w:r>
              <w:rPr>
                <w:rFonts w:hint="eastAsia"/>
                <w:b/>
                <w:sz w:val="21"/>
                <w:szCs w:val="21"/>
              </w:rPr>
              <w:t>(共</w:t>
            </w:r>
            <w:bookmarkStart w:id="24" w:name="审核天数"/>
            <w:r>
              <w:rPr>
                <w:rFonts w:hint="eastAsia"/>
                <w:b/>
                <w:sz w:val="21"/>
                <w:szCs w:val="21"/>
              </w:rPr>
              <w:t>2.0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de-DE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2019-N1QMS-3022240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2020-N1OHSMS-3022240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Q:17.12.05,19.11.02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O:17.12.05,19.11.02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832485</wp:posOffset>
                  </wp:positionH>
                  <wp:positionV relativeFrom="paragraph">
                    <wp:posOffset>417830</wp:posOffset>
                  </wp:positionV>
                  <wp:extent cx="1078865" cy="519430"/>
                  <wp:effectExtent l="0" t="0" r="0" b="0"/>
                  <wp:wrapNone/>
                  <wp:docPr id="1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865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李凤娟</w:t>
            </w:r>
            <w:bookmarkEnd w:id="25"/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2022.9.20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2022.9.20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2022.9.20</w:t>
            </w:r>
          </w:p>
        </w:tc>
      </w:tr>
    </w:tbl>
    <w:p/>
    <w:p/>
    <w:p>
      <w:pPr>
        <w:spacing w:line="300" w:lineRule="exact"/>
      </w:pPr>
    </w:p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373"/>
        <w:gridCol w:w="6509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2022.9.21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0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  <w:lang w:eastAsia="zh-CN"/>
              </w:rPr>
              <w:t>上次</w:t>
            </w:r>
            <w:r>
              <w:rPr>
                <w:rFonts w:hint="eastAsia"/>
                <w:sz w:val="21"/>
                <w:szCs w:val="21"/>
              </w:rPr>
              <w:t>不符合的验证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O一阶段问题验证</w:t>
            </w:r>
            <w:r>
              <w:rPr>
                <w:rFonts w:hint="eastAsia"/>
                <w:sz w:val="21"/>
                <w:szCs w:val="21"/>
              </w:rPr>
              <w:t>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危险源辨识、风险评价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9.3/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Q6.3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视频、文件传输、网站查询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生产技术部</w:t>
            </w:r>
            <w:r>
              <w:rPr>
                <w:rFonts w:hint="eastAsia"/>
                <w:sz w:val="21"/>
                <w:szCs w:val="21"/>
              </w:rPr>
              <w:t>：组织的岗位、职责权限；目标；基础设施；运行环境；运行的策划和控制；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eastAsia"/>
                <w:sz w:val="21"/>
                <w:szCs w:val="21"/>
              </w:rPr>
              <w:t>危险源辨识、风险评价和控制措施的确定；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运行控制；</w:t>
            </w:r>
            <w:r>
              <w:rPr>
                <w:rFonts w:hint="eastAsia"/>
                <w:sz w:val="21"/>
                <w:szCs w:val="21"/>
              </w:rPr>
              <w:t>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/8.6/8.7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视频、文件传输、网站查询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0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2022.9.22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：组织的</w:t>
            </w:r>
            <w:r>
              <w:rPr>
                <w:rFonts w:hint="eastAsia"/>
                <w:color w:val="auto"/>
                <w:sz w:val="21"/>
                <w:szCs w:val="21"/>
              </w:rPr>
              <w:t>岗位、职责权限；目标、指标管理方案；危险源识别评价；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能力、培训、意识；沟通；员工的参与和协商；文件化信息；</w:t>
            </w:r>
            <w:r>
              <w:rPr>
                <w:rFonts w:hint="eastAsia"/>
                <w:color w:val="auto"/>
                <w:sz w:val="21"/>
                <w:szCs w:val="21"/>
              </w:rPr>
              <w:t>运行策划和控制；应急准备和响应；法律法规要求；绩效的监视和测量；合规性评价；内部审核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不合格及纠正措施控制；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Q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5.3/6.2/7.2/7.3/7.4/7.5/9.2/</w:t>
            </w:r>
            <w:r>
              <w:rPr>
                <w:rFonts w:hint="eastAsia"/>
                <w:color w:val="auto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O5.3/5.4/6.2/</w:t>
            </w:r>
            <w:r>
              <w:rPr>
                <w:rFonts w:hint="eastAsia"/>
                <w:color w:val="auto"/>
                <w:sz w:val="21"/>
                <w:szCs w:val="21"/>
              </w:rPr>
              <w:t>6.1.2/6.1.3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7.2/7.3/7.4/7.5/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8.1/8.2/9.1/10.2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视频、文件传输、网站查询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组织的岗位、职责权限；目标、指标管理方案；危险源识别评价；外部提供的过程、产品和服务的控制；产品和服务要求；顾客或外部供方财产；交付后活动；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5.3/6.2/8.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5.3/6.2/6.1.2/8.1/8.2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视频、文件传输、网站查询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注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3A024349"/>
    <w:rsid w:val="3E7F36D7"/>
    <w:rsid w:val="49F463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6</TotalTime>
  <ScaleCrop>false</ScaleCrop>
  <LinksUpToDate>false</LinksUpToDate>
  <CharactersWithSpaces>5345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2022-09-29T08:11:59Z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