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1064-2022-QEOFH</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邢台外嘙桥餐饮中心邢台开发区分部</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邢台外嘙桥餐饮中心邢台开发区分部</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河北省邢台市经济开发区王快镇西楼下社区兴泰大街与建业路交叉口西行50米路北院内001号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054000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河北省邢台市经济开发区王快镇西楼下社区兴泰大街与建业路交叉口西行50米路北院内001号</w:t>
            </w:r>
            <w:bookmarkEnd w:id="8"/>
          </w:p>
        </w:tc>
        <w:tc>
          <w:tcPr>
            <w:tcW w:w="1242" w:type="dxa"/>
            <w:vMerge/>
            <w:vAlign w:val="center"/>
          </w:tcPr>
          <w:p w:rsidR="00190ED2"/>
        </w:tc>
        <w:tc>
          <w:tcPr>
            <w:tcW w:w="1771" w:type="dxa"/>
          </w:tcPr>
          <w:p w:rsidR="00190ED2">
            <w:bookmarkStart w:id="9" w:name="办公邮编"/>
            <w:r>
              <w:t>054000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张利虎</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15930942416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王娟</w:t>
            </w:r>
            <w:bookmarkEnd w:id="13"/>
          </w:p>
        </w:tc>
        <w:tc>
          <w:tcPr>
            <w:tcW w:w="1313" w:type="dxa"/>
            <w:vAlign w:val="center"/>
          </w:tcPr>
          <w:p w:rsidR="00190ED2">
            <w:r>
              <w:rPr>
                <w:rFonts w:hint="eastAsia"/>
              </w:rPr>
              <w:t>管理者代表</w:t>
            </w:r>
          </w:p>
        </w:tc>
        <w:tc>
          <w:tcPr>
            <w:tcW w:w="2180" w:type="dxa"/>
          </w:tcPr>
          <w:p w:rsidR="00190ED2">
            <w:bookmarkStart w:id="14" w:name="管理者代表"/>
            <w:r>
              <w:t>张利虎</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2022年09月22日 下午至2022年09月24日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集体用餐配送（热食类食品制售）所涉及场所的相关环境管理活动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30.05.00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2020-N1EMS-1263722</w:t>
            </w:r>
          </w:p>
        </w:tc>
        <w:tc>
          <w:tcPr>
            <w:tcW w:w="2179" w:type="dxa"/>
            <w:vAlign w:val="center"/>
          </w:tcPr>
          <w:p w:rsidR="00190ED2">
            <w:r>
              <w:t>30.05.00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