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E48511" w14:textId="7038E96A" w:rsidR="005B2B0E" w:rsidRPr="00712385" w:rsidRDefault="007350DD">
      <w:pPr>
        <w:wordWrap w:val="0"/>
        <w:ind w:rightChars="191" w:right="458"/>
        <w:jc w:val="right"/>
        <w:rPr>
          <w:rFonts w:hAnsi="宋体"/>
          <w:color w:val="000000" w:themeColor="text1"/>
          <w:szCs w:val="22"/>
        </w:rPr>
      </w:pPr>
      <w:r w:rsidRPr="00712385">
        <w:rPr>
          <w:rFonts w:hAnsi="宋体"/>
          <w:color w:val="000000" w:themeColor="text1"/>
        </w:rPr>
        <w:t>项目编号：</w:t>
      </w:r>
      <w:bookmarkStart w:id="0" w:name="合同编号"/>
      <w:r w:rsidRPr="00712385">
        <w:rPr>
          <w:rFonts w:hAnsi="宋体" w:hint="eastAsia"/>
          <w:color w:val="000000" w:themeColor="text1"/>
          <w:u w:val="single"/>
        </w:rPr>
        <w:t>10</w:t>
      </w:r>
      <w:bookmarkEnd w:id="0"/>
      <w:r w:rsidR="00CE20C0" w:rsidRPr="00712385">
        <w:rPr>
          <w:rFonts w:hAnsi="宋体"/>
          <w:color w:val="000000" w:themeColor="text1"/>
          <w:u w:val="single"/>
        </w:rPr>
        <w:t>71-2022</w:t>
      </w:r>
    </w:p>
    <w:p w14:paraId="7DD1E0E5" w14:textId="77777777" w:rsidR="005B2B0E" w:rsidRPr="00712385" w:rsidRDefault="005B2B0E">
      <w:pPr>
        <w:spacing w:line="360" w:lineRule="auto"/>
        <w:ind w:right="210"/>
        <w:jc w:val="right"/>
        <w:rPr>
          <w:rFonts w:hAnsi="宋体"/>
          <w:color w:val="000000" w:themeColor="text1"/>
        </w:rPr>
      </w:pPr>
    </w:p>
    <w:p w14:paraId="77ADBDFB" w14:textId="77777777" w:rsidR="005B2B0E" w:rsidRPr="00712385" w:rsidRDefault="007350DD">
      <w:pPr>
        <w:jc w:val="center"/>
        <w:rPr>
          <w:rFonts w:hAnsi="宋体"/>
          <w:b/>
          <w:color w:val="000000" w:themeColor="text1"/>
          <w:sz w:val="30"/>
          <w:szCs w:val="30"/>
        </w:rPr>
      </w:pPr>
      <w:r w:rsidRPr="00712385">
        <w:rPr>
          <w:rFonts w:hint="eastAsia"/>
          <w:b/>
          <w:color w:val="000000" w:themeColor="text1"/>
          <w:sz w:val="30"/>
          <w:szCs w:val="30"/>
        </w:rPr>
        <w:t>审核员现场</w:t>
      </w:r>
      <w:r w:rsidRPr="00712385">
        <w:rPr>
          <w:rFonts w:hAnsi="宋体" w:hint="eastAsia"/>
          <w:b/>
          <w:color w:val="000000" w:themeColor="text1"/>
          <w:sz w:val="30"/>
          <w:szCs w:val="30"/>
        </w:rPr>
        <w:t>审核记录</w:t>
      </w:r>
    </w:p>
    <w:p w14:paraId="5F5E2BB6" w14:textId="7F56944E" w:rsidR="005B2B0E" w:rsidRPr="00712385" w:rsidRDefault="007350DD">
      <w:pPr>
        <w:spacing w:line="360" w:lineRule="auto"/>
        <w:rPr>
          <w:color w:val="000000" w:themeColor="text1"/>
        </w:rPr>
      </w:pPr>
      <w:r w:rsidRPr="00712385">
        <w:rPr>
          <w:rFonts w:hint="eastAsia"/>
          <w:noProof/>
          <w:color w:val="000000" w:themeColor="text1"/>
        </w:rPr>
        <w:drawing>
          <wp:anchor distT="0" distB="0" distL="114300" distR="114300" simplePos="0" relativeHeight="251658240" behindDoc="0" locked="0" layoutInCell="1" allowOverlap="1" wp14:anchorId="7DC4DF49" wp14:editId="04B6E38B">
            <wp:simplePos x="0" y="0"/>
            <wp:positionH relativeFrom="column">
              <wp:posOffset>657225</wp:posOffset>
            </wp:positionH>
            <wp:positionV relativeFrom="paragraph">
              <wp:posOffset>245745</wp:posOffset>
            </wp:positionV>
            <wp:extent cx="654685" cy="341630"/>
            <wp:effectExtent l="0" t="0" r="5715" b="0"/>
            <wp:wrapNone/>
            <wp:docPr id="1" name="图片 1" descr="WechatIMG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54685" cy="341630"/>
                    </a:xfrm>
                    <a:prstGeom prst="rect">
                      <a:avLst/>
                    </a:prstGeom>
                    <a:noFill/>
                    <a:ln>
                      <a:noFill/>
                    </a:ln>
                  </pic:spPr>
                </pic:pic>
              </a:graphicData>
            </a:graphic>
          </wp:anchor>
        </w:drawing>
      </w:r>
      <w:r w:rsidRPr="00712385">
        <w:rPr>
          <w:rFonts w:hint="eastAsia"/>
          <w:color w:val="000000" w:themeColor="text1"/>
        </w:rPr>
        <w:t>企业名称：</w:t>
      </w:r>
      <w:bookmarkStart w:id="1" w:name="组织名称"/>
      <w:r w:rsidR="00CE20C0" w:rsidRPr="00712385">
        <w:rPr>
          <w:rFonts w:hint="eastAsia"/>
          <w:color w:val="000000" w:themeColor="text1"/>
        </w:rPr>
        <w:t>盐城市正扬钢绳</w:t>
      </w:r>
      <w:r w:rsidRPr="00712385">
        <w:rPr>
          <w:rFonts w:hint="eastAsia"/>
          <w:color w:val="000000" w:themeColor="text1"/>
        </w:rPr>
        <w:t>有限公司</w:t>
      </w:r>
      <w:bookmarkEnd w:id="1"/>
    </w:p>
    <w:p w14:paraId="3ABFC3C1" w14:textId="73314072" w:rsidR="005B2B0E" w:rsidRPr="00712385" w:rsidRDefault="007350DD">
      <w:pPr>
        <w:spacing w:line="360" w:lineRule="auto"/>
        <w:rPr>
          <w:color w:val="000000" w:themeColor="text1"/>
        </w:rPr>
      </w:pPr>
      <w:r w:rsidRPr="00712385">
        <w:rPr>
          <w:rFonts w:hint="eastAsia"/>
          <w:color w:val="000000" w:themeColor="text1"/>
        </w:rPr>
        <w:t>审核员：</w:t>
      </w:r>
      <w:r w:rsidRPr="00712385">
        <w:rPr>
          <w:rFonts w:hint="eastAsia"/>
          <w:color w:val="000000" w:themeColor="text1"/>
        </w:rPr>
        <w:t xml:space="preserve">         </w:t>
      </w:r>
      <w:r w:rsidRPr="00712385">
        <w:rPr>
          <w:color w:val="000000" w:themeColor="text1"/>
        </w:rPr>
        <w:t xml:space="preserve">           </w:t>
      </w:r>
      <w:r w:rsidRPr="00712385">
        <w:rPr>
          <w:rFonts w:hint="eastAsia"/>
          <w:color w:val="000000" w:themeColor="text1"/>
        </w:rPr>
        <w:t xml:space="preserve"> </w:t>
      </w:r>
      <w:r w:rsidRPr="00712385">
        <w:rPr>
          <w:color w:val="000000" w:themeColor="text1"/>
        </w:rPr>
        <w:t xml:space="preserve">              </w:t>
      </w:r>
      <w:r w:rsidRPr="00712385">
        <w:rPr>
          <w:rFonts w:hint="eastAsia"/>
          <w:color w:val="000000" w:themeColor="text1"/>
        </w:rPr>
        <w:t>审核日期：</w:t>
      </w:r>
      <w:r w:rsidRPr="00712385">
        <w:rPr>
          <w:rFonts w:hint="eastAsia"/>
          <w:color w:val="000000" w:themeColor="text1"/>
        </w:rPr>
        <w:t xml:space="preserve"> 202</w:t>
      </w:r>
      <w:r w:rsidRPr="00712385">
        <w:rPr>
          <w:color w:val="000000" w:themeColor="text1"/>
        </w:rPr>
        <w:t>2</w:t>
      </w:r>
      <w:r w:rsidRPr="00712385">
        <w:rPr>
          <w:rFonts w:hint="eastAsia"/>
          <w:color w:val="000000" w:themeColor="text1"/>
        </w:rPr>
        <w:t>年</w:t>
      </w:r>
      <w:r w:rsidRPr="00712385">
        <w:rPr>
          <w:rFonts w:hint="eastAsia"/>
          <w:color w:val="000000" w:themeColor="text1"/>
        </w:rPr>
        <w:t xml:space="preserve"> </w:t>
      </w:r>
      <w:r w:rsidRPr="00712385">
        <w:rPr>
          <w:color w:val="000000" w:themeColor="text1"/>
        </w:rPr>
        <w:t>9</w:t>
      </w:r>
      <w:r w:rsidRPr="00712385">
        <w:rPr>
          <w:rFonts w:hint="eastAsia"/>
          <w:color w:val="000000" w:themeColor="text1"/>
        </w:rPr>
        <w:t>月</w:t>
      </w:r>
      <w:r w:rsidR="00CE20C0" w:rsidRPr="00712385">
        <w:rPr>
          <w:rFonts w:hint="eastAsia"/>
          <w:color w:val="000000" w:themeColor="text1"/>
        </w:rPr>
        <w:t>23</w:t>
      </w:r>
      <w:r w:rsidR="00CE20C0" w:rsidRPr="00712385">
        <w:rPr>
          <w:color w:val="000000" w:themeColor="text1"/>
        </w:rPr>
        <w:t>-24</w:t>
      </w:r>
      <w:r w:rsidRPr="00712385">
        <w:rPr>
          <w:rFonts w:hint="eastAsia"/>
          <w:color w:val="000000" w:themeColor="text1"/>
        </w:rPr>
        <w:t xml:space="preserve"> </w:t>
      </w:r>
      <w:r w:rsidRPr="00712385">
        <w:rPr>
          <w:rFonts w:hint="eastAsia"/>
          <w:color w:val="000000" w:themeColor="text1"/>
        </w:rPr>
        <w:t>日</w:t>
      </w:r>
      <w:r w:rsidRPr="00712385">
        <w:rPr>
          <w:rFonts w:hint="eastAsia"/>
          <w:color w:val="000000" w:themeColor="text1"/>
        </w:rPr>
        <w:t xml:space="preserve"> </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349"/>
        <w:gridCol w:w="3472"/>
        <w:gridCol w:w="1555"/>
        <w:gridCol w:w="1224"/>
      </w:tblGrid>
      <w:tr w:rsidR="00712385" w:rsidRPr="00712385" w14:paraId="113FAFA1" w14:textId="77777777">
        <w:trPr>
          <w:trHeight w:val="504"/>
          <w:jc w:val="center"/>
        </w:trPr>
        <w:tc>
          <w:tcPr>
            <w:tcW w:w="675" w:type="dxa"/>
            <w:vAlign w:val="center"/>
          </w:tcPr>
          <w:p w14:paraId="69C58666" w14:textId="77777777" w:rsidR="005B2B0E" w:rsidRPr="00712385" w:rsidRDefault="007350DD">
            <w:pPr>
              <w:spacing w:line="320" w:lineRule="exact"/>
              <w:jc w:val="center"/>
              <w:rPr>
                <w:color w:val="000000" w:themeColor="text1"/>
              </w:rPr>
            </w:pPr>
            <w:r w:rsidRPr="00712385">
              <w:rPr>
                <w:rFonts w:hint="eastAsia"/>
                <w:color w:val="000000" w:themeColor="text1"/>
              </w:rPr>
              <w:t>序号</w:t>
            </w:r>
          </w:p>
        </w:tc>
        <w:tc>
          <w:tcPr>
            <w:tcW w:w="1843" w:type="dxa"/>
            <w:vAlign w:val="center"/>
          </w:tcPr>
          <w:p w14:paraId="59C1D53D" w14:textId="77777777" w:rsidR="005B2B0E" w:rsidRPr="00712385" w:rsidRDefault="007350DD">
            <w:pPr>
              <w:spacing w:line="320" w:lineRule="exact"/>
              <w:jc w:val="center"/>
              <w:rPr>
                <w:rFonts w:hAnsi="宋体"/>
                <w:color w:val="000000" w:themeColor="text1"/>
              </w:rPr>
            </w:pPr>
            <w:r w:rsidRPr="00712385">
              <w:rPr>
                <w:rFonts w:hint="eastAsia"/>
                <w:color w:val="000000" w:themeColor="text1"/>
              </w:rPr>
              <w:t>审核</w:t>
            </w:r>
            <w:r w:rsidRPr="00712385">
              <w:rPr>
                <w:rFonts w:hAnsi="宋体" w:hint="eastAsia"/>
                <w:color w:val="000000" w:themeColor="text1"/>
              </w:rPr>
              <w:t>内容</w:t>
            </w:r>
          </w:p>
          <w:p w14:paraId="7C1E6B5C" w14:textId="77777777" w:rsidR="005B2B0E" w:rsidRPr="00712385" w:rsidRDefault="007350DD">
            <w:pPr>
              <w:spacing w:line="320" w:lineRule="exact"/>
              <w:jc w:val="center"/>
              <w:rPr>
                <w:rFonts w:hAnsi="宋体"/>
                <w:color w:val="000000" w:themeColor="text1"/>
              </w:rPr>
            </w:pPr>
            <w:r w:rsidRPr="00712385">
              <w:rPr>
                <w:rFonts w:hAnsi="宋体" w:hint="eastAsia"/>
                <w:color w:val="000000" w:themeColor="text1"/>
              </w:rPr>
              <w:t>及抽样要求</w:t>
            </w:r>
          </w:p>
        </w:tc>
        <w:tc>
          <w:tcPr>
            <w:tcW w:w="1349" w:type="dxa"/>
            <w:vAlign w:val="center"/>
          </w:tcPr>
          <w:p w14:paraId="36099F56" w14:textId="77777777" w:rsidR="005B2B0E" w:rsidRPr="00712385" w:rsidRDefault="007350DD">
            <w:pPr>
              <w:jc w:val="center"/>
              <w:rPr>
                <w:rFonts w:hAnsi="宋体"/>
                <w:color w:val="000000" w:themeColor="text1"/>
              </w:rPr>
            </w:pPr>
            <w:r w:rsidRPr="00712385">
              <w:rPr>
                <w:rFonts w:hAnsi="宋体" w:hint="eastAsia"/>
                <w:color w:val="000000" w:themeColor="text1"/>
              </w:rPr>
              <w:t>对应的</w:t>
            </w:r>
          </w:p>
          <w:p w14:paraId="2A3263E9" w14:textId="77777777" w:rsidR="005B2B0E" w:rsidRPr="00712385" w:rsidRDefault="007350DD">
            <w:pPr>
              <w:jc w:val="center"/>
              <w:rPr>
                <w:rFonts w:hAnsi="宋体"/>
                <w:color w:val="000000" w:themeColor="text1"/>
              </w:rPr>
            </w:pPr>
            <w:r w:rsidRPr="00712385">
              <w:rPr>
                <w:rFonts w:hAnsi="宋体" w:hint="eastAsia"/>
                <w:color w:val="000000" w:themeColor="text1"/>
              </w:rPr>
              <w:t>标准条款</w:t>
            </w:r>
          </w:p>
        </w:tc>
        <w:tc>
          <w:tcPr>
            <w:tcW w:w="3472" w:type="dxa"/>
            <w:vAlign w:val="center"/>
          </w:tcPr>
          <w:p w14:paraId="6A2FA7ED" w14:textId="77777777" w:rsidR="005B2B0E" w:rsidRPr="00712385" w:rsidRDefault="007350DD">
            <w:pPr>
              <w:ind w:firstLineChars="300" w:firstLine="720"/>
              <w:jc w:val="center"/>
              <w:rPr>
                <w:rFonts w:hAnsi="宋体"/>
                <w:color w:val="000000" w:themeColor="text1"/>
              </w:rPr>
            </w:pPr>
            <w:r w:rsidRPr="00712385">
              <w:rPr>
                <w:rFonts w:hAnsi="宋体" w:hint="eastAsia"/>
                <w:color w:val="000000" w:themeColor="text1"/>
              </w:rPr>
              <w:t>审核记录及说明</w:t>
            </w:r>
          </w:p>
        </w:tc>
        <w:tc>
          <w:tcPr>
            <w:tcW w:w="1555" w:type="dxa"/>
            <w:vAlign w:val="center"/>
          </w:tcPr>
          <w:p w14:paraId="414A1779" w14:textId="77777777" w:rsidR="005B2B0E" w:rsidRPr="00712385" w:rsidRDefault="007350DD">
            <w:pPr>
              <w:jc w:val="center"/>
              <w:rPr>
                <w:rFonts w:hAnsi="宋体"/>
                <w:color w:val="000000" w:themeColor="text1"/>
              </w:rPr>
            </w:pPr>
            <w:r w:rsidRPr="00712385">
              <w:rPr>
                <w:rFonts w:hint="eastAsia"/>
                <w:color w:val="000000" w:themeColor="text1"/>
              </w:rPr>
              <w:t>审核部门</w:t>
            </w:r>
          </w:p>
        </w:tc>
        <w:tc>
          <w:tcPr>
            <w:tcW w:w="1224" w:type="dxa"/>
            <w:vAlign w:val="center"/>
          </w:tcPr>
          <w:p w14:paraId="527357C5" w14:textId="77777777" w:rsidR="005B2B0E" w:rsidRPr="00712385" w:rsidRDefault="007350DD">
            <w:pPr>
              <w:jc w:val="center"/>
              <w:rPr>
                <w:rFonts w:hAnsi="宋体"/>
                <w:color w:val="000000" w:themeColor="text1"/>
              </w:rPr>
            </w:pPr>
            <w:r w:rsidRPr="00712385">
              <w:rPr>
                <w:rFonts w:hAnsi="宋体" w:hint="eastAsia"/>
                <w:color w:val="000000" w:themeColor="text1"/>
              </w:rPr>
              <w:t>是否列入</w:t>
            </w:r>
          </w:p>
          <w:p w14:paraId="2DFB001A" w14:textId="77777777" w:rsidR="005B2B0E" w:rsidRPr="00712385" w:rsidRDefault="007350DD">
            <w:pPr>
              <w:jc w:val="center"/>
              <w:rPr>
                <w:rFonts w:hAnsi="宋体"/>
                <w:color w:val="000000" w:themeColor="text1"/>
              </w:rPr>
            </w:pPr>
            <w:r w:rsidRPr="00712385">
              <w:rPr>
                <w:rFonts w:hAnsi="宋体" w:hint="eastAsia"/>
                <w:color w:val="000000" w:themeColor="text1"/>
              </w:rPr>
              <w:t>不符合项</w:t>
            </w:r>
          </w:p>
        </w:tc>
      </w:tr>
      <w:tr w:rsidR="00712385" w:rsidRPr="00712385" w14:paraId="1D43241D" w14:textId="77777777">
        <w:trPr>
          <w:trHeight w:val="90"/>
          <w:jc w:val="center"/>
        </w:trPr>
        <w:tc>
          <w:tcPr>
            <w:tcW w:w="675" w:type="dxa"/>
            <w:vAlign w:val="center"/>
          </w:tcPr>
          <w:p w14:paraId="53416038" w14:textId="77777777" w:rsidR="005B2B0E" w:rsidRPr="00712385" w:rsidRDefault="007350DD">
            <w:pPr>
              <w:spacing w:line="320" w:lineRule="exact"/>
              <w:jc w:val="center"/>
              <w:rPr>
                <w:rFonts w:hAnsi="宋体"/>
                <w:color w:val="000000" w:themeColor="text1"/>
              </w:rPr>
            </w:pPr>
            <w:r w:rsidRPr="00712385">
              <w:rPr>
                <w:rFonts w:hAnsi="宋体" w:hint="eastAsia"/>
                <w:color w:val="000000" w:themeColor="text1"/>
              </w:rPr>
              <w:t>1</w:t>
            </w:r>
          </w:p>
        </w:tc>
        <w:tc>
          <w:tcPr>
            <w:tcW w:w="1843" w:type="dxa"/>
            <w:vAlign w:val="center"/>
          </w:tcPr>
          <w:p w14:paraId="0E152F0C" w14:textId="77777777" w:rsidR="005B2B0E" w:rsidRPr="00712385" w:rsidRDefault="007350DD">
            <w:pPr>
              <w:spacing w:line="320" w:lineRule="exact"/>
              <w:rPr>
                <w:rFonts w:hAnsi="宋体"/>
                <w:color w:val="000000" w:themeColor="text1"/>
              </w:rPr>
            </w:pPr>
            <w:r w:rsidRPr="00712385">
              <w:rPr>
                <w:rFonts w:hint="eastAsia"/>
                <w:color w:val="000000" w:themeColor="text1"/>
              </w:rPr>
              <w:t>是否清楚本部门计量职能？相关人员职责？</w:t>
            </w:r>
          </w:p>
        </w:tc>
        <w:tc>
          <w:tcPr>
            <w:tcW w:w="1349" w:type="dxa"/>
            <w:vAlign w:val="center"/>
          </w:tcPr>
          <w:p w14:paraId="5DBA85A5" w14:textId="77777777" w:rsidR="005B2B0E" w:rsidRPr="00712385" w:rsidRDefault="007350DD">
            <w:pPr>
              <w:jc w:val="center"/>
              <w:rPr>
                <w:rFonts w:hAnsi="宋体"/>
                <w:color w:val="000000" w:themeColor="text1"/>
              </w:rPr>
            </w:pPr>
            <w:r w:rsidRPr="00712385">
              <w:rPr>
                <w:rFonts w:hAnsi="宋体" w:hint="eastAsia"/>
                <w:color w:val="000000" w:themeColor="text1"/>
              </w:rPr>
              <w:t xml:space="preserve">5.1 </w:t>
            </w:r>
            <w:r w:rsidRPr="00712385">
              <w:rPr>
                <w:rFonts w:hAnsi="宋体" w:hint="eastAsia"/>
                <w:color w:val="000000" w:themeColor="text1"/>
              </w:rPr>
              <w:t>计量职能</w:t>
            </w:r>
          </w:p>
        </w:tc>
        <w:tc>
          <w:tcPr>
            <w:tcW w:w="3472" w:type="dxa"/>
            <w:vAlign w:val="center"/>
          </w:tcPr>
          <w:p w14:paraId="57A6042D" w14:textId="09064AD3" w:rsidR="005B2B0E" w:rsidRPr="00712385" w:rsidRDefault="007350DD">
            <w:pPr>
              <w:ind w:firstLineChars="100" w:firstLine="240"/>
              <w:rPr>
                <w:rFonts w:hAnsi="宋体"/>
                <w:color w:val="000000" w:themeColor="text1"/>
              </w:rPr>
            </w:pPr>
            <w:r w:rsidRPr="00712385">
              <w:rPr>
                <w:rFonts w:hAnsi="宋体" w:hint="eastAsia"/>
                <w:color w:val="000000" w:themeColor="text1"/>
              </w:rPr>
              <w:t>1</w:t>
            </w:r>
            <w:r w:rsidRPr="00712385">
              <w:rPr>
                <w:rFonts w:hAnsi="宋体"/>
                <w:color w:val="000000" w:themeColor="text1"/>
              </w:rPr>
              <w:t>.</w:t>
            </w:r>
            <w:r w:rsidRPr="00712385">
              <w:rPr>
                <w:rFonts w:hAnsi="宋体" w:hint="eastAsia"/>
                <w:color w:val="000000" w:themeColor="text1"/>
              </w:rPr>
              <w:t>查见《</w:t>
            </w:r>
            <w:r w:rsidR="00E95072" w:rsidRPr="00712385">
              <w:rPr>
                <w:rFonts w:hAnsi="宋体" w:hint="eastAsia"/>
                <w:color w:val="000000" w:themeColor="text1"/>
              </w:rPr>
              <w:t>盐城市正扬钢绳有限公司</w:t>
            </w:r>
            <w:r w:rsidRPr="00712385">
              <w:rPr>
                <w:rFonts w:hAnsi="宋体" w:hint="eastAsia"/>
                <w:color w:val="000000" w:themeColor="text1"/>
              </w:rPr>
              <w:t>测量管理手册》</w:t>
            </w:r>
            <w:r w:rsidR="00FF20EF" w:rsidRPr="00712385">
              <w:rPr>
                <w:rFonts w:hAnsi="宋体" w:hint="eastAsia"/>
                <w:color w:val="000000" w:themeColor="text1"/>
              </w:rPr>
              <w:t>质检</w:t>
            </w:r>
            <w:r w:rsidRPr="00712385">
              <w:rPr>
                <w:rFonts w:hAnsi="宋体" w:hint="eastAsia"/>
                <w:color w:val="000000" w:themeColor="text1"/>
              </w:rPr>
              <w:t>部职责</w:t>
            </w:r>
            <w:r w:rsidRPr="00712385">
              <w:rPr>
                <w:rFonts w:hAnsi="宋体" w:hint="eastAsia"/>
                <w:color w:val="000000" w:themeColor="text1"/>
              </w:rPr>
              <w:t>21</w:t>
            </w:r>
            <w:r w:rsidRPr="00712385">
              <w:rPr>
                <w:rFonts w:hAnsi="宋体" w:hint="eastAsia"/>
                <w:color w:val="000000" w:themeColor="text1"/>
              </w:rPr>
              <w:t>项，负责测量管理体系的建立，维护测量管理体系的日常运行。</w:t>
            </w:r>
          </w:p>
          <w:p w14:paraId="16FB0825" w14:textId="586CF0E9" w:rsidR="005B2B0E" w:rsidRPr="00712385" w:rsidRDefault="007350DD">
            <w:pPr>
              <w:ind w:firstLineChars="100" w:firstLine="240"/>
              <w:rPr>
                <w:rFonts w:hAnsi="宋体"/>
                <w:color w:val="000000" w:themeColor="text1"/>
              </w:rPr>
            </w:pPr>
            <w:r w:rsidRPr="00712385">
              <w:rPr>
                <w:rFonts w:hAnsi="宋体" w:hint="eastAsia"/>
                <w:color w:val="000000" w:themeColor="text1"/>
              </w:rPr>
              <w:t>2.</w:t>
            </w:r>
            <w:r w:rsidRPr="00712385">
              <w:rPr>
                <w:rFonts w:hAnsi="宋体" w:hint="eastAsia"/>
                <w:color w:val="000000" w:themeColor="text1"/>
              </w:rPr>
              <w:t>查见</w:t>
            </w:r>
            <w:r w:rsidR="00FF20EF" w:rsidRPr="00712385">
              <w:rPr>
                <w:rFonts w:hAnsi="宋体" w:hint="eastAsia"/>
                <w:color w:val="000000" w:themeColor="text1"/>
              </w:rPr>
              <w:t>管理</w:t>
            </w:r>
            <w:r w:rsidR="00AC5716" w:rsidRPr="00712385">
              <w:rPr>
                <w:rFonts w:hAnsi="宋体" w:hint="eastAsia"/>
                <w:color w:val="000000" w:themeColor="text1"/>
              </w:rPr>
              <w:t>部、供销部、</w:t>
            </w:r>
            <w:r w:rsidR="00BF123F" w:rsidRPr="00712385">
              <w:rPr>
                <w:rFonts w:hAnsi="宋体" w:hint="eastAsia"/>
                <w:color w:val="000000" w:themeColor="text1"/>
              </w:rPr>
              <w:t>捻股合绳</w:t>
            </w:r>
            <w:r w:rsidRPr="00712385">
              <w:rPr>
                <w:rFonts w:hAnsi="宋体" w:hint="eastAsia"/>
                <w:color w:val="000000" w:themeColor="text1"/>
              </w:rPr>
              <w:t>车间</w:t>
            </w:r>
            <w:r w:rsidR="001C4D33" w:rsidRPr="00712385">
              <w:rPr>
                <w:rFonts w:hAnsi="宋体" w:hint="eastAsia"/>
                <w:color w:val="000000" w:themeColor="text1"/>
              </w:rPr>
              <w:t>、质检室</w:t>
            </w:r>
            <w:r w:rsidRPr="00712385">
              <w:rPr>
                <w:rFonts w:hAnsi="宋体" w:hint="eastAsia"/>
                <w:color w:val="000000" w:themeColor="text1"/>
              </w:rPr>
              <w:t>（部长、质检</w:t>
            </w:r>
            <w:r w:rsidR="00440331" w:rsidRPr="00712385">
              <w:rPr>
                <w:rFonts w:hAnsi="宋体" w:hint="eastAsia"/>
                <w:color w:val="000000" w:themeColor="text1"/>
              </w:rPr>
              <w:t>人</w:t>
            </w:r>
            <w:r w:rsidRPr="00712385">
              <w:rPr>
                <w:rFonts w:hAnsi="宋体" w:hint="eastAsia"/>
                <w:color w:val="000000" w:themeColor="text1"/>
              </w:rPr>
              <w:t>员岗位</w:t>
            </w:r>
            <w:r w:rsidR="00BF123F" w:rsidRPr="00712385">
              <w:rPr>
                <w:rFonts w:hAnsi="宋体" w:hint="eastAsia"/>
                <w:color w:val="000000" w:themeColor="text1"/>
              </w:rPr>
              <w:t>）</w:t>
            </w:r>
            <w:r w:rsidR="004B2E8C" w:rsidRPr="00712385">
              <w:rPr>
                <w:rFonts w:hAnsi="宋体" w:hint="eastAsia"/>
                <w:color w:val="000000" w:themeColor="text1"/>
              </w:rPr>
              <w:t>，</w:t>
            </w:r>
            <w:r w:rsidR="00BF123F" w:rsidRPr="00712385">
              <w:rPr>
                <w:rFonts w:hAnsi="宋体" w:hint="eastAsia"/>
                <w:color w:val="000000" w:themeColor="text1"/>
              </w:rPr>
              <w:t>明确了测量管理、测量设备使用</w:t>
            </w:r>
            <w:r w:rsidRPr="00712385">
              <w:rPr>
                <w:rFonts w:hAnsi="宋体" w:hint="eastAsia"/>
                <w:color w:val="000000" w:themeColor="text1"/>
              </w:rPr>
              <w:t>等相应的工作职责描述。</w:t>
            </w:r>
          </w:p>
          <w:p w14:paraId="37742618" w14:textId="73C47580" w:rsidR="005B2B0E" w:rsidRPr="00712385" w:rsidRDefault="007350DD">
            <w:pPr>
              <w:ind w:firstLineChars="100" w:firstLine="240"/>
              <w:rPr>
                <w:rFonts w:hAnsi="宋体"/>
                <w:color w:val="000000" w:themeColor="text1"/>
              </w:rPr>
            </w:pPr>
            <w:r w:rsidRPr="00712385">
              <w:rPr>
                <w:rFonts w:hAnsi="宋体" w:hint="eastAsia"/>
                <w:color w:val="000000" w:themeColor="text1"/>
              </w:rPr>
              <w:t>3</w:t>
            </w:r>
            <w:r w:rsidRPr="00712385">
              <w:rPr>
                <w:rFonts w:hAnsi="宋体"/>
                <w:color w:val="000000" w:themeColor="text1"/>
              </w:rPr>
              <w:t>.</w:t>
            </w:r>
            <w:r w:rsidR="00175D3F" w:rsidRPr="00712385">
              <w:rPr>
                <w:rFonts w:hAnsi="宋体" w:hint="eastAsia"/>
                <w:color w:val="000000" w:themeColor="text1"/>
              </w:rPr>
              <w:t>询问</w:t>
            </w:r>
            <w:r w:rsidR="00BF123F" w:rsidRPr="00712385">
              <w:rPr>
                <w:rFonts w:hAnsi="宋体" w:hint="eastAsia"/>
                <w:color w:val="000000" w:themeColor="text1"/>
              </w:rPr>
              <w:t>质检</w:t>
            </w:r>
            <w:r w:rsidR="001C4D33" w:rsidRPr="00712385">
              <w:rPr>
                <w:rFonts w:hAnsi="宋体" w:hint="eastAsia"/>
                <w:color w:val="000000" w:themeColor="text1"/>
              </w:rPr>
              <w:t>室</w:t>
            </w:r>
            <w:r w:rsidR="00BF123F" w:rsidRPr="00712385">
              <w:rPr>
                <w:rFonts w:hAnsi="宋体" w:hint="eastAsia"/>
                <w:color w:val="000000" w:themeColor="text1"/>
              </w:rPr>
              <w:t>质检</w:t>
            </w:r>
            <w:r w:rsidRPr="00712385">
              <w:rPr>
                <w:rFonts w:hAnsi="宋体" w:hint="eastAsia"/>
                <w:color w:val="000000" w:themeColor="text1"/>
              </w:rPr>
              <w:t>人</w:t>
            </w:r>
            <w:r w:rsidR="00BF123F" w:rsidRPr="00712385">
              <w:rPr>
                <w:rFonts w:hAnsi="宋体" w:hint="eastAsia"/>
                <w:color w:val="000000" w:themeColor="text1"/>
              </w:rPr>
              <w:t>员（半成品检验、产品出厂检验人员陈</w:t>
            </w:r>
            <w:r w:rsidR="00BF123F" w:rsidRPr="00712385">
              <w:rPr>
                <w:rFonts w:hAnsi="宋体" w:hint="eastAsia"/>
                <w:color w:val="000000" w:themeColor="text1"/>
              </w:rPr>
              <w:t>*</w:t>
            </w:r>
            <w:r w:rsidR="00BF123F" w:rsidRPr="00712385">
              <w:rPr>
                <w:rFonts w:hAnsi="宋体" w:hint="eastAsia"/>
                <w:color w:val="000000" w:themeColor="text1"/>
              </w:rPr>
              <w:t>晶、刘</w:t>
            </w:r>
            <w:r w:rsidR="00BF123F" w:rsidRPr="00712385">
              <w:rPr>
                <w:rFonts w:hAnsi="宋体" w:hint="eastAsia"/>
                <w:color w:val="000000" w:themeColor="text1"/>
              </w:rPr>
              <w:t>*</w:t>
            </w:r>
            <w:r w:rsidR="00BF123F" w:rsidRPr="00712385">
              <w:rPr>
                <w:rFonts w:hAnsi="宋体" w:hint="eastAsia"/>
                <w:color w:val="000000" w:themeColor="text1"/>
              </w:rPr>
              <w:t>筛</w:t>
            </w:r>
            <w:r w:rsidR="00175D3F" w:rsidRPr="00712385">
              <w:rPr>
                <w:rFonts w:hAnsi="宋体" w:hint="eastAsia"/>
                <w:color w:val="000000" w:themeColor="text1"/>
              </w:rPr>
              <w:t>等）和</w:t>
            </w:r>
            <w:r w:rsidR="00BF123F" w:rsidRPr="00712385">
              <w:rPr>
                <w:rFonts w:hAnsi="宋体" w:hint="eastAsia"/>
                <w:color w:val="000000" w:themeColor="text1"/>
              </w:rPr>
              <w:t>合绳</w:t>
            </w:r>
            <w:r w:rsidRPr="00712385">
              <w:rPr>
                <w:rFonts w:hAnsi="宋体" w:hint="eastAsia"/>
                <w:color w:val="000000" w:themeColor="text1"/>
              </w:rPr>
              <w:t>车间相关人员</w:t>
            </w:r>
            <w:r w:rsidR="00BF123F" w:rsidRPr="00712385">
              <w:rPr>
                <w:rFonts w:hAnsi="宋体" w:hint="eastAsia"/>
                <w:color w:val="000000" w:themeColor="text1"/>
              </w:rPr>
              <w:t>茅</w:t>
            </w:r>
            <w:r w:rsidR="00BF123F" w:rsidRPr="00712385">
              <w:rPr>
                <w:rFonts w:hAnsi="宋体" w:hint="eastAsia"/>
                <w:color w:val="000000" w:themeColor="text1"/>
              </w:rPr>
              <w:t>*</w:t>
            </w:r>
            <w:r w:rsidR="00BF123F" w:rsidRPr="00712385">
              <w:rPr>
                <w:rFonts w:hAnsi="宋体" w:hint="eastAsia"/>
                <w:color w:val="000000" w:themeColor="text1"/>
              </w:rPr>
              <w:t>鹤</w:t>
            </w:r>
            <w:r w:rsidRPr="00712385">
              <w:rPr>
                <w:rFonts w:hAnsi="宋体" w:hint="eastAsia"/>
                <w:color w:val="000000" w:themeColor="text1"/>
              </w:rPr>
              <w:t>，清楚自己的工作职责。</w:t>
            </w:r>
          </w:p>
        </w:tc>
        <w:tc>
          <w:tcPr>
            <w:tcW w:w="1555" w:type="dxa"/>
            <w:vAlign w:val="center"/>
          </w:tcPr>
          <w:p w14:paraId="7DE63876" w14:textId="572C85DE" w:rsidR="005B2B0E" w:rsidRPr="00712385" w:rsidRDefault="0047165C">
            <w:pPr>
              <w:rPr>
                <w:rFonts w:hAnsi="宋体"/>
                <w:color w:val="000000" w:themeColor="text1"/>
              </w:rPr>
            </w:pPr>
            <w:r w:rsidRPr="00712385">
              <w:rPr>
                <w:rFonts w:hAnsi="宋体" w:hint="eastAsia"/>
                <w:color w:val="000000" w:themeColor="text1"/>
              </w:rPr>
              <w:t>供销部</w:t>
            </w:r>
            <w:r w:rsidRPr="00712385">
              <w:rPr>
                <w:rFonts w:hAnsi="宋体" w:hint="eastAsia"/>
                <w:color w:val="000000" w:themeColor="text1"/>
              </w:rPr>
              <w:t>/</w:t>
            </w:r>
            <w:r w:rsidR="00DC0C81" w:rsidRPr="00712385">
              <w:rPr>
                <w:rFonts w:hAnsi="宋体" w:hint="eastAsia"/>
                <w:color w:val="000000" w:themeColor="text1"/>
              </w:rPr>
              <w:t>管理</w:t>
            </w:r>
            <w:r w:rsidRPr="00712385">
              <w:rPr>
                <w:rFonts w:hAnsi="宋体" w:hint="eastAsia"/>
                <w:color w:val="000000" w:themeColor="text1"/>
              </w:rPr>
              <w:t>部</w:t>
            </w:r>
            <w:r w:rsidRPr="00712385">
              <w:rPr>
                <w:rFonts w:hAnsi="宋体" w:hint="eastAsia"/>
                <w:color w:val="000000" w:themeColor="text1"/>
              </w:rPr>
              <w:t>/</w:t>
            </w:r>
            <w:r w:rsidRPr="00712385">
              <w:rPr>
                <w:rFonts w:hAnsi="宋体" w:hint="eastAsia"/>
                <w:color w:val="000000" w:themeColor="text1"/>
              </w:rPr>
              <w:t>捻股合绳车间</w:t>
            </w:r>
          </w:p>
        </w:tc>
        <w:tc>
          <w:tcPr>
            <w:tcW w:w="1224" w:type="dxa"/>
            <w:vAlign w:val="center"/>
          </w:tcPr>
          <w:p w14:paraId="04110D98" w14:textId="77777777" w:rsidR="005B2B0E" w:rsidRPr="00712385" w:rsidRDefault="007350DD">
            <w:pPr>
              <w:ind w:firstLineChars="100" w:firstLine="240"/>
              <w:rPr>
                <w:rFonts w:hAnsi="宋体"/>
                <w:color w:val="000000" w:themeColor="text1"/>
              </w:rPr>
            </w:pPr>
            <w:r w:rsidRPr="00712385">
              <w:rPr>
                <w:rFonts w:hAnsi="宋体" w:hint="eastAsia"/>
                <w:color w:val="000000" w:themeColor="text1"/>
              </w:rPr>
              <w:t>否</w:t>
            </w:r>
          </w:p>
        </w:tc>
      </w:tr>
      <w:tr w:rsidR="00712385" w:rsidRPr="00712385" w14:paraId="236D86EC" w14:textId="77777777">
        <w:trPr>
          <w:trHeight w:val="90"/>
          <w:jc w:val="center"/>
        </w:trPr>
        <w:tc>
          <w:tcPr>
            <w:tcW w:w="675" w:type="dxa"/>
            <w:vAlign w:val="center"/>
          </w:tcPr>
          <w:p w14:paraId="33CD203D" w14:textId="77777777" w:rsidR="005B2B0E" w:rsidRPr="00712385" w:rsidRDefault="007350DD">
            <w:pPr>
              <w:spacing w:line="320" w:lineRule="exact"/>
              <w:jc w:val="center"/>
              <w:rPr>
                <w:rFonts w:hAnsi="宋体"/>
                <w:color w:val="000000" w:themeColor="text1"/>
              </w:rPr>
            </w:pPr>
            <w:r w:rsidRPr="00712385">
              <w:rPr>
                <w:rFonts w:hAnsi="宋体" w:hint="eastAsia"/>
                <w:color w:val="000000" w:themeColor="text1"/>
              </w:rPr>
              <w:t>2</w:t>
            </w:r>
          </w:p>
        </w:tc>
        <w:tc>
          <w:tcPr>
            <w:tcW w:w="1843" w:type="dxa"/>
            <w:vAlign w:val="center"/>
          </w:tcPr>
          <w:p w14:paraId="5F5A845F" w14:textId="77777777" w:rsidR="005B2B0E" w:rsidRPr="00712385" w:rsidRDefault="007350DD">
            <w:pPr>
              <w:spacing w:line="320" w:lineRule="exact"/>
              <w:rPr>
                <w:rFonts w:hAnsi="宋体"/>
                <w:color w:val="000000" w:themeColor="text1"/>
              </w:rPr>
            </w:pPr>
            <w:r w:rsidRPr="00712385">
              <w:rPr>
                <w:rFonts w:hAnsi="宋体" w:hint="eastAsia"/>
                <w:color w:val="000000" w:themeColor="text1"/>
              </w:rPr>
              <w:t>企业是否识别顾客的测量要求并转化为计量要求。</w:t>
            </w:r>
          </w:p>
          <w:p w14:paraId="2E9523E7" w14:textId="77777777" w:rsidR="005B2B0E" w:rsidRPr="00712385" w:rsidRDefault="007350DD">
            <w:pPr>
              <w:spacing w:line="320" w:lineRule="exact"/>
              <w:rPr>
                <w:rFonts w:hAnsi="宋体"/>
                <w:color w:val="000000" w:themeColor="text1"/>
              </w:rPr>
            </w:pPr>
            <w:r w:rsidRPr="00712385">
              <w:rPr>
                <w:rFonts w:hAnsi="宋体" w:hint="eastAsia"/>
                <w:color w:val="000000" w:themeColor="text1"/>
              </w:rPr>
              <w:t>了解并满足顾客的计量要求。</w:t>
            </w:r>
          </w:p>
          <w:p w14:paraId="2A8F2445" w14:textId="77777777" w:rsidR="005B2B0E" w:rsidRPr="00712385" w:rsidRDefault="007350DD">
            <w:pPr>
              <w:spacing w:line="320" w:lineRule="exact"/>
              <w:rPr>
                <w:rFonts w:hAnsi="宋体"/>
                <w:color w:val="000000" w:themeColor="text1"/>
              </w:rPr>
            </w:pPr>
            <w:r w:rsidRPr="00712385">
              <w:rPr>
                <w:rFonts w:hAnsi="宋体" w:hint="eastAsia"/>
                <w:color w:val="000000" w:themeColor="text1"/>
              </w:rPr>
              <w:t>是否提供满足顾客要求的证据。</w:t>
            </w:r>
          </w:p>
          <w:p w14:paraId="506F2C41" w14:textId="77777777" w:rsidR="005B2B0E" w:rsidRPr="00712385" w:rsidRDefault="007350DD">
            <w:pPr>
              <w:spacing w:line="320" w:lineRule="exact"/>
              <w:rPr>
                <w:rFonts w:hAnsi="宋体"/>
                <w:color w:val="000000" w:themeColor="text1"/>
              </w:rPr>
            </w:pPr>
            <w:r w:rsidRPr="00712385">
              <w:rPr>
                <w:rFonts w:hAnsi="宋体" w:hint="eastAsia"/>
                <w:color w:val="000000" w:themeColor="text1"/>
              </w:rPr>
              <w:t>部门在产品质量、物料交接、能源、安全、现场管理等方面是否有顾客投诉、纠纷、处理等状况。</w:t>
            </w:r>
          </w:p>
        </w:tc>
        <w:tc>
          <w:tcPr>
            <w:tcW w:w="1349" w:type="dxa"/>
            <w:vAlign w:val="center"/>
          </w:tcPr>
          <w:p w14:paraId="54019480" w14:textId="77777777" w:rsidR="005B2B0E" w:rsidRPr="00712385" w:rsidRDefault="007350DD">
            <w:pPr>
              <w:jc w:val="center"/>
              <w:rPr>
                <w:rFonts w:hAnsi="宋体"/>
                <w:color w:val="000000" w:themeColor="text1"/>
              </w:rPr>
            </w:pPr>
            <w:r w:rsidRPr="00712385">
              <w:rPr>
                <w:rFonts w:hAnsi="宋体" w:hint="eastAsia"/>
                <w:color w:val="000000" w:themeColor="text1"/>
              </w:rPr>
              <w:t>5.2</w:t>
            </w:r>
            <w:r w:rsidRPr="00712385">
              <w:rPr>
                <w:rFonts w:hAnsi="宋体" w:hint="eastAsia"/>
                <w:color w:val="000000" w:themeColor="text1"/>
              </w:rPr>
              <w:t>顾客为关注焦点</w:t>
            </w:r>
          </w:p>
        </w:tc>
        <w:tc>
          <w:tcPr>
            <w:tcW w:w="3472" w:type="dxa"/>
            <w:vAlign w:val="center"/>
          </w:tcPr>
          <w:p w14:paraId="5BAAD900" w14:textId="68533003" w:rsidR="005B2B0E" w:rsidRPr="00712385" w:rsidRDefault="007350DD">
            <w:pPr>
              <w:ind w:firstLineChars="200" w:firstLine="480"/>
              <w:rPr>
                <w:rFonts w:hAnsi="宋体"/>
                <w:color w:val="000000" w:themeColor="text1"/>
              </w:rPr>
            </w:pPr>
            <w:r w:rsidRPr="00712385">
              <w:rPr>
                <w:rFonts w:hAnsi="宋体" w:hint="eastAsia"/>
                <w:color w:val="000000" w:themeColor="text1"/>
              </w:rPr>
              <w:t>1</w:t>
            </w:r>
            <w:r w:rsidRPr="00712385">
              <w:rPr>
                <w:rFonts w:hAnsi="宋体"/>
                <w:color w:val="000000" w:themeColor="text1"/>
              </w:rPr>
              <w:t>.</w:t>
            </w:r>
            <w:r w:rsidR="001556E0" w:rsidRPr="00712385">
              <w:rPr>
                <w:rFonts w:hAnsi="宋体" w:hint="eastAsia"/>
                <w:color w:val="000000" w:themeColor="text1"/>
              </w:rPr>
              <w:t>捻股合绳车间</w:t>
            </w:r>
            <w:r w:rsidRPr="00712385">
              <w:rPr>
                <w:rFonts w:hAnsi="宋体" w:hint="eastAsia"/>
                <w:color w:val="000000" w:themeColor="text1"/>
              </w:rPr>
              <w:t>已组织识别</w:t>
            </w:r>
            <w:r w:rsidR="00FF20EF" w:rsidRPr="00712385">
              <w:rPr>
                <w:rFonts w:hAnsi="宋体" w:hint="eastAsia"/>
                <w:color w:val="000000" w:themeColor="text1"/>
              </w:rPr>
              <w:t>了</w:t>
            </w:r>
            <w:r w:rsidR="001556E0" w:rsidRPr="00712385">
              <w:rPr>
                <w:rFonts w:hAnsi="宋体" w:hint="eastAsia"/>
                <w:color w:val="000000" w:themeColor="text1"/>
              </w:rPr>
              <w:t>圆股钢丝绳直径、产品称重</w:t>
            </w:r>
            <w:r w:rsidRPr="00712385">
              <w:rPr>
                <w:rFonts w:hAnsi="宋体" w:hint="eastAsia"/>
                <w:color w:val="000000" w:themeColor="text1"/>
              </w:rPr>
              <w:t>等顾客的测量过程，验证满足要求。</w:t>
            </w:r>
          </w:p>
          <w:p w14:paraId="5C301FB4" w14:textId="5592F221" w:rsidR="005B2B0E" w:rsidRPr="00712385" w:rsidRDefault="007350DD" w:rsidP="001556E0">
            <w:pPr>
              <w:ind w:firstLineChars="200" w:firstLine="480"/>
              <w:rPr>
                <w:rFonts w:hAnsi="宋体"/>
                <w:color w:val="000000" w:themeColor="text1"/>
              </w:rPr>
            </w:pPr>
            <w:r w:rsidRPr="00712385">
              <w:rPr>
                <w:rFonts w:hAnsi="宋体" w:hint="eastAsia"/>
                <w:color w:val="000000" w:themeColor="text1"/>
              </w:rPr>
              <w:t>2</w:t>
            </w:r>
            <w:r w:rsidRPr="00712385">
              <w:rPr>
                <w:rFonts w:hAnsi="宋体"/>
                <w:color w:val="000000" w:themeColor="text1"/>
              </w:rPr>
              <w:t>.</w:t>
            </w:r>
            <w:r w:rsidR="005A21FC" w:rsidRPr="00712385">
              <w:rPr>
                <w:rFonts w:hAnsi="宋体" w:hint="eastAsia"/>
                <w:color w:val="000000" w:themeColor="text1"/>
              </w:rPr>
              <w:t>捻股合绳</w:t>
            </w:r>
            <w:r w:rsidRPr="00712385">
              <w:rPr>
                <w:rFonts w:hAnsi="宋体" w:hint="eastAsia"/>
                <w:color w:val="000000" w:themeColor="text1"/>
              </w:rPr>
              <w:t>车间在产品质量、物料交接、环境、生产现场管理等方面没有顾客投诉、纠纷等状况。</w:t>
            </w:r>
          </w:p>
          <w:p w14:paraId="3D3D2391" w14:textId="7D927BD3" w:rsidR="005B2B0E" w:rsidRPr="00712385" w:rsidRDefault="007350DD" w:rsidP="00676569">
            <w:pPr>
              <w:ind w:firstLineChars="200" w:firstLine="480"/>
              <w:rPr>
                <w:rFonts w:hAnsi="宋体" w:cs="宋体"/>
                <w:color w:val="000000" w:themeColor="text1"/>
              </w:rPr>
            </w:pPr>
            <w:r w:rsidRPr="00712385">
              <w:rPr>
                <w:rFonts w:hAnsi="宋体" w:cs="宋体" w:hint="eastAsia"/>
                <w:color w:val="000000" w:themeColor="text1"/>
              </w:rPr>
              <w:t>4.</w:t>
            </w:r>
            <w:r w:rsidR="00AC6BE9" w:rsidRPr="00712385">
              <w:rPr>
                <w:rFonts w:hAnsi="宋体" w:cs="宋体" w:hint="eastAsia"/>
                <w:color w:val="000000" w:themeColor="text1"/>
              </w:rPr>
              <w:t>查见《顾客满意度统计分析表（</w:t>
            </w:r>
            <w:r w:rsidR="00AC6BE9" w:rsidRPr="00712385">
              <w:rPr>
                <w:rFonts w:hAnsi="宋体" w:cs="宋体" w:hint="eastAsia"/>
                <w:color w:val="000000" w:themeColor="text1"/>
              </w:rPr>
              <w:t>RC-XS-02</w:t>
            </w:r>
            <w:r w:rsidR="00AC6BE9" w:rsidRPr="00712385">
              <w:rPr>
                <w:rFonts w:hAnsi="宋体" w:cs="宋体" w:hint="eastAsia"/>
                <w:color w:val="000000" w:themeColor="text1"/>
              </w:rPr>
              <w:t>）》，正扬钢绳供销部</w:t>
            </w:r>
            <w:r w:rsidR="00676569" w:rsidRPr="00712385">
              <w:rPr>
                <w:rFonts w:hAnsi="宋体" w:cs="宋体" w:hint="eastAsia"/>
                <w:color w:val="000000" w:themeColor="text1"/>
              </w:rPr>
              <w:t>以电话形式，书面记录方式开展了顾客满意度调查。</w:t>
            </w:r>
            <w:r w:rsidR="0059593F" w:rsidRPr="00712385">
              <w:rPr>
                <w:rFonts w:hAnsi="宋体" w:cs="宋体" w:hint="eastAsia"/>
                <w:color w:val="000000" w:themeColor="text1"/>
              </w:rPr>
              <w:t>2021</w:t>
            </w:r>
            <w:r w:rsidR="00CA3F6C" w:rsidRPr="00712385">
              <w:rPr>
                <w:rFonts w:hAnsi="宋体" w:cs="宋体" w:hint="eastAsia"/>
                <w:color w:val="000000" w:themeColor="text1"/>
              </w:rPr>
              <w:t>年</w:t>
            </w:r>
            <w:r w:rsidR="00CA3F6C" w:rsidRPr="00712385">
              <w:rPr>
                <w:rFonts w:hAnsi="宋体" w:cs="宋体" w:hint="eastAsia"/>
                <w:color w:val="000000" w:themeColor="text1"/>
              </w:rPr>
              <w:t>12</w:t>
            </w:r>
            <w:r w:rsidR="00CA3F6C" w:rsidRPr="00712385">
              <w:rPr>
                <w:rFonts w:hAnsi="宋体" w:cs="宋体" w:hint="eastAsia"/>
                <w:color w:val="000000" w:themeColor="text1"/>
              </w:rPr>
              <w:t>月</w:t>
            </w:r>
            <w:r w:rsidR="00CA3F6C" w:rsidRPr="00712385">
              <w:rPr>
                <w:rFonts w:hAnsi="宋体" w:cs="宋体" w:hint="eastAsia"/>
                <w:color w:val="000000" w:themeColor="text1"/>
              </w:rPr>
              <w:t>20</w:t>
            </w:r>
            <w:r w:rsidR="00CA3F6C" w:rsidRPr="00712385">
              <w:rPr>
                <w:rFonts w:hAnsi="宋体" w:cs="宋体" w:hint="eastAsia"/>
                <w:color w:val="000000" w:themeColor="text1"/>
              </w:rPr>
              <w:t>日对前期</w:t>
            </w:r>
            <w:r w:rsidR="00676569" w:rsidRPr="00712385">
              <w:rPr>
                <w:rFonts w:hAnsi="宋体" w:cs="宋体" w:hint="eastAsia"/>
                <w:color w:val="000000" w:themeColor="text1"/>
              </w:rPr>
              <w:t>《顾客满意度调查表》数据进行统计后加权平均，顾客满意度得分</w:t>
            </w:r>
            <w:r w:rsidR="00676569" w:rsidRPr="00712385">
              <w:rPr>
                <w:rFonts w:hAnsi="宋体" w:cs="宋体" w:hint="eastAsia"/>
                <w:color w:val="000000" w:themeColor="text1"/>
              </w:rPr>
              <w:t>97%</w:t>
            </w:r>
            <w:r w:rsidR="00676569" w:rsidRPr="00712385">
              <w:rPr>
                <w:rFonts w:hAnsi="宋体" w:cs="宋体" w:hint="eastAsia"/>
                <w:color w:val="000000" w:themeColor="text1"/>
              </w:rPr>
              <w:t>。</w:t>
            </w:r>
            <w:r w:rsidRPr="00712385">
              <w:rPr>
                <w:rFonts w:hAnsi="宋体" w:cs="宋体" w:hint="eastAsia"/>
                <w:color w:val="000000" w:themeColor="text1"/>
              </w:rPr>
              <w:t>查见《内部顾客满意度调查表》编号</w:t>
            </w:r>
            <w:r w:rsidR="00FD1C91" w:rsidRPr="00712385">
              <w:rPr>
                <w:rFonts w:hAnsi="宋体" w:cs="宋体"/>
                <w:color w:val="000000" w:themeColor="text1"/>
              </w:rPr>
              <w:t>ZY-XS-22-6-7</w:t>
            </w:r>
            <w:r w:rsidRPr="00712385">
              <w:rPr>
                <w:rFonts w:hAnsi="宋体" w:cs="宋体" w:hint="eastAsia"/>
                <w:color w:val="000000" w:themeColor="text1"/>
              </w:rPr>
              <w:t>，对</w:t>
            </w:r>
            <w:r w:rsidRPr="00712385">
              <w:rPr>
                <w:rFonts w:hAnsi="宋体" w:cs="宋体" w:hint="eastAsia"/>
                <w:color w:val="000000" w:themeColor="text1"/>
              </w:rPr>
              <w:lastRenderedPageBreak/>
              <w:t>服务的态度、及时性、有效性等方面进行调查。</w:t>
            </w:r>
            <w:r w:rsidR="00FD1C91" w:rsidRPr="00712385">
              <w:rPr>
                <w:rFonts w:hAnsi="宋体" w:cs="宋体" w:hint="eastAsia"/>
                <w:color w:val="000000" w:themeColor="text1"/>
                <w:lang w:eastAsia="zh-Hans"/>
              </w:rPr>
              <w:t>质检</w:t>
            </w:r>
            <w:r w:rsidRPr="00712385">
              <w:rPr>
                <w:rFonts w:hAnsi="宋体" w:cs="宋体" w:hint="eastAsia"/>
                <w:color w:val="000000" w:themeColor="text1"/>
              </w:rPr>
              <w:t>部，</w:t>
            </w:r>
            <w:r w:rsidRPr="00712385">
              <w:rPr>
                <w:rFonts w:hAnsi="宋体" w:cs="宋体" w:hint="eastAsia"/>
                <w:color w:val="000000" w:themeColor="text1"/>
              </w:rPr>
              <w:t>2022</w:t>
            </w:r>
            <w:r w:rsidRPr="00712385">
              <w:rPr>
                <w:rFonts w:hAnsi="宋体" w:cs="宋体" w:hint="eastAsia"/>
                <w:color w:val="000000" w:themeColor="text1"/>
              </w:rPr>
              <w:t>年</w:t>
            </w:r>
            <w:r w:rsidRPr="00712385">
              <w:rPr>
                <w:rFonts w:hAnsi="宋体" w:cs="宋体" w:hint="eastAsia"/>
                <w:color w:val="000000" w:themeColor="text1"/>
              </w:rPr>
              <w:t>6</w:t>
            </w:r>
            <w:r w:rsidRPr="00712385">
              <w:rPr>
                <w:rFonts w:hAnsi="宋体" w:cs="宋体" w:hint="eastAsia"/>
                <w:color w:val="000000" w:themeColor="text1"/>
              </w:rPr>
              <w:t>月</w:t>
            </w:r>
            <w:r w:rsidRPr="00712385">
              <w:rPr>
                <w:rFonts w:hAnsi="宋体" w:cs="宋体" w:hint="eastAsia"/>
                <w:color w:val="000000" w:themeColor="text1"/>
              </w:rPr>
              <w:t>10</w:t>
            </w:r>
            <w:r w:rsidR="00FD1C91" w:rsidRPr="00712385">
              <w:rPr>
                <w:rFonts w:hAnsi="宋体" w:cs="宋体" w:hint="eastAsia"/>
                <w:color w:val="000000" w:themeColor="text1"/>
              </w:rPr>
              <w:t>日，填写人</w:t>
            </w:r>
            <w:r w:rsidR="008A4027" w:rsidRPr="00712385">
              <w:rPr>
                <w:rFonts w:hAnsi="宋体" w:cs="宋体" w:hint="eastAsia"/>
                <w:color w:val="000000" w:themeColor="text1"/>
              </w:rPr>
              <w:t>王</w:t>
            </w:r>
            <w:r w:rsidR="008A4027" w:rsidRPr="00712385">
              <w:rPr>
                <w:rFonts w:hAnsi="宋体" w:cs="宋体" w:hint="eastAsia"/>
                <w:color w:val="000000" w:themeColor="text1"/>
              </w:rPr>
              <w:t>*</w:t>
            </w:r>
            <w:r w:rsidR="008A4027" w:rsidRPr="00712385">
              <w:rPr>
                <w:rFonts w:hAnsi="宋体" w:cs="宋体" w:hint="eastAsia"/>
                <w:color w:val="000000" w:themeColor="text1"/>
              </w:rPr>
              <w:t>磊</w:t>
            </w:r>
            <w:r w:rsidRPr="00712385">
              <w:rPr>
                <w:rFonts w:hAnsi="宋体" w:cs="宋体" w:hint="eastAsia"/>
                <w:color w:val="000000" w:themeColor="text1"/>
              </w:rPr>
              <w:t>，评分结果</w:t>
            </w:r>
            <w:r w:rsidRPr="00712385">
              <w:rPr>
                <w:rFonts w:hAnsi="宋体" w:cs="宋体" w:hint="eastAsia"/>
                <w:color w:val="000000" w:themeColor="text1"/>
              </w:rPr>
              <w:t>9</w:t>
            </w:r>
            <w:r w:rsidR="00FD1C91" w:rsidRPr="00712385">
              <w:rPr>
                <w:rFonts w:hAnsi="宋体" w:cs="宋体"/>
                <w:color w:val="000000" w:themeColor="text1"/>
              </w:rPr>
              <w:t>5</w:t>
            </w:r>
            <w:r w:rsidR="00FD1C91" w:rsidRPr="00712385">
              <w:rPr>
                <w:rFonts w:hAnsi="宋体" w:cs="宋体" w:hint="eastAsia"/>
                <w:color w:val="000000" w:themeColor="text1"/>
              </w:rPr>
              <w:t>分。生技</w:t>
            </w:r>
            <w:r w:rsidRPr="00712385">
              <w:rPr>
                <w:rFonts w:hAnsi="宋体" w:cs="宋体" w:hint="eastAsia"/>
                <w:color w:val="000000" w:themeColor="text1"/>
              </w:rPr>
              <w:t>部</w:t>
            </w:r>
            <w:r w:rsidRPr="00712385">
              <w:rPr>
                <w:rFonts w:hAnsi="宋体" w:cs="宋体" w:hint="eastAsia"/>
                <w:color w:val="000000" w:themeColor="text1"/>
              </w:rPr>
              <w:t>2022</w:t>
            </w:r>
            <w:r w:rsidRPr="00712385">
              <w:rPr>
                <w:rFonts w:hAnsi="宋体" w:cs="宋体" w:hint="eastAsia"/>
                <w:color w:val="000000" w:themeColor="text1"/>
              </w:rPr>
              <w:t>年</w:t>
            </w:r>
            <w:r w:rsidRPr="00712385">
              <w:rPr>
                <w:rFonts w:hAnsi="宋体" w:cs="宋体" w:hint="eastAsia"/>
                <w:color w:val="000000" w:themeColor="text1"/>
              </w:rPr>
              <w:t>6</w:t>
            </w:r>
            <w:r w:rsidRPr="00712385">
              <w:rPr>
                <w:rFonts w:hAnsi="宋体" w:cs="宋体" w:hint="eastAsia"/>
                <w:color w:val="000000" w:themeColor="text1"/>
              </w:rPr>
              <w:t>月</w:t>
            </w:r>
            <w:r w:rsidRPr="00712385">
              <w:rPr>
                <w:rFonts w:hAnsi="宋体" w:cs="宋体" w:hint="eastAsia"/>
                <w:color w:val="000000" w:themeColor="text1"/>
              </w:rPr>
              <w:t>10</w:t>
            </w:r>
            <w:r w:rsidR="00FD1C91" w:rsidRPr="00712385">
              <w:rPr>
                <w:rFonts w:hAnsi="宋体" w:cs="宋体" w:hint="eastAsia"/>
                <w:color w:val="000000" w:themeColor="text1"/>
              </w:rPr>
              <w:t>日，填写人</w:t>
            </w:r>
            <w:r w:rsidR="00264D34" w:rsidRPr="00712385">
              <w:rPr>
                <w:rFonts w:hAnsi="宋体" w:cs="宋体" w:hint="eastAsia"/>
                <w:color w:val="000000" w:themeColor="text1"/>
              </w:rPr>
              <w:t>茅</w:t>
            </w:r>
            <w:r w:rsidR="00264D34" w:rsidRPr="00712385">
              <w:rPr>
                <w:rFonts w:hAnsi="宋体" w:cs="宋体" w:hint="eastAsia"/>
                <w:color w:val="000000" w:themeColor="text1"/>
              </w:rPr>
              <w:t>*</w:t>
            </w:r>
            <w:r w:rsidR="00264D34" w:rsidRPr="00712385">
              <w:rPr>
                <w:rFonts w:hAnsi="宋体" w:cs="宋体" w:hint="eastAsia"/>
                <w:color w:val="000000" w:themeColor="text1"/>
              </w:rPr>
              <w:t>鹤</w:t>
            </w:r>
            <w:r w:rsidRPr="00712385">
              <w:rPr>
                <w:rFonts w:hAnsi="宋体" w:cs="宋体" w:hint="eastAsia"/>
                <w:color w:val="000000" w:themeColor="text1"/>
              </w:rPr>
              <w:t>，评分结果</w:t>
            </w:r>
            <w:r w:rsidR="00FD1C91" w:rsidRPr="00712385">
              <w:rPr>
                <w:rFonts w:hAnsi="宋体" w:cs="宋体" w:hint="eastAsia"/>
                <w:color w:val="000000" w:themeColor="text1"/>
              </w:rPr>
              <w:t>95</w:t>
            </w:r>
            <w:r w:rsidRPr="00712385">
              <w:rPr>
                <w:rFonts w:hAnsi="宋体" w:cs="宋体" w:hint="eastAsia"/>
                <w:color w:val="000000" w:themeColor="text1"/>
              </w:rPr>
              <w:t>分。</w:t>
            </w:r>
          </w:p>
        </w:tc>
        <w:tc>
          <w:tcPr>
            <w:tcW w:w="1555" w:type="dxa"/>
            <w:vAlign w:val="center"/>
          </w:tcPr>
          <w:p w14:paraId="6D8A5015" w14:textId="5AF87E31" w:rsidR="005B2B0E" w:rsidRPr="00712385" w:rsidRDefault="0047165C">
            <w:pPr>
              <w:jc w:val="center"/>
              <w:rPr>
                <w:rFonts w:hAnsi="宋体"/>
                <w:color w:val="000000" w:themeColor="text1"/>
              </w:rPr>
            </w:pPr>
            <w:r w:rsidRPr="00712385">
              <w:rPr>
                <w:rFonts w:hAnsi="宋体" w:hint="eastAsia"/>
                <w:color w:val="000000" w:themeColor="text1"/>
              </w:rPr>
              <w:lastRenderedPageBreak/>
              <w:t>供销部</w:t>
            </w:r>
            <w:r w:rsidRPr="00712385">
              <w:rPr>
                <w:rFonts w:hAnsi="宋体" w:hint="eastAsia"/>
                <w:color w:val="000000" w:themeColor="text1"/>
              </w:rPr>
              <w:t>/</w:t>
            </w:r>
            <w:r w:rsidR="00DC0C81" w:rsidRPr="00712385">
              <w:rPr>
                <w:rFonts w:hAnsi="宋体" w:hint="eastAsia"/>
                <w:color w:val="000000" w:themeColor="text1"/>
              </w:rPr>
              <w:t>管理</w:t>
            </w:r>
            <w:r w:rsidRPr="00712385">
              <w:rPr>
                <w:rFonts w:hAnsi="宋体" w:hint="eastAsia"/>
                <w:color w:val="000000" w:themeColor="text1"/>
              </w:rPr>
              <w:t>部</w:t>
            </w:r>
            <w:r w:rsidRPr="00712385">
              <w:rPr>
                <w:rFonts w:hAnsi="宋体" w:hint="eastAsia"/>
                <w:color w:val="000000" w:themeColor="text1"/>
              </w:rPr>
              <w:t>/</w:t>
            </w:r>
            <w:r w:rsidRPr="00712385">
              <w:rPr>
                <w:rFonts w:hAnsi="宋体" w:hint="eastAsia"/>
                <w:color w:val="000000" w:themeColor="text1"/>
              </w:rPr>
              <w:t>捻股合绳车间</w:t>
            </w:r>
          </w:p>
        </w:tc>
        <w:tc>
          <w:tcPr>
            <w:tcW w:w="1224" w:type="dxa"/>
            <w:vAlign w:val="center"/>
          </w:tcPr>
          <w:p w14:paraId="6E2F30BC" w14:textId="77777777" w:rsidR="005B2B0E" w:rsidRPr="00712385" w:rsidRDefault="007350DD">
            <w:pPr>
              <w:ind w:firstLineChars="200" w:firstLine="480"/>
              <w:rPr>
                <w:rFonts w:hAnsi="宋体"/>
                <w:color w:val="000000" w:themeColor="text1"/>
              </w:rPr>
            </w:pPr>
            <w:r w:rsidRPr="00712385">
              <w:rPr>
                <w:rFonts w:hAnsi="宋体" w:hint="eastAsia"/>
                <w:color w:val="000000" w:themeColor="text1"/>
              </w:rPr>
              <w:t>否</w:t>
            </w:r>
          </w:p>
        </w:tc>
      </w:tr>
      <w:tr w:rsidR="00712385" w:rsidRPr="00712385" w14:paraId="1D8D396F" w14:textId="77777777">
        <w:trPr>
          <w:trHeight w:val="90"/>
          <w:jc w:val="center"/>
        </w:trPr>
        <w:tc>
          <w:tcPr>
            <w:tcW w:w="675" w:type="dxa"/>
            <w:vAlign w:val="center"/>
          </w:tcPr>
          <w:p w14:paraId="3BDDD17E" w14:textId="77777777" w:rsidR="005B2B0E" w:rsidRPr="00712385" w:rsidRDefault="007350DD">
            <w:pPr>
              <w:spacing w:line="320" w:lineRule="exact"/>
              <w:jc w:val="center"/>
              <w:rPr>
                <w:rFonts w:hAnsi="宋体"/>
                <w:color w:val="000000" w:themeColor="text1"/>
              </w:rPr>
            </w:pPr>
            <w:r w:rsidRPr="00712385">
              <w:rPr>
                <w:rFonts w:hAnsi="宋体"/>
                <w:color w:val="000000" w:themeColor="text1"/>
              </w:rPr>
              <w:lastRenderedPageBreak/>
              <w:t>3</w:t>
            </w:r>
          </w:p>
        </w:tc>
        <w:tc>
          <w:tcPr>
            <w:tcW w:w="1843" w:type="dxa"/>
            <w:vAlign w:val="center"/>
          </w:tcPr>
          <w:p w14:paraId="47BAACBC" w14:textId="77777777" w:rsidR="005B2B0E" w:rsidRPr="00712385" w:rsidRDefault="007350DD">
            <w:pPr>
              <w:spacing w:line="320" w:lineRule="exact"/>
              <w:rPr>
                <w:rFonts w:hAnsi="宋体"/>
                <w:color w:val="000000" w:themeColor="text1"/>
              </w:rPr>
            </w:pPr>
            <w:r w:rsidRPr="00712385">
              <w:rPr>
                <w:rFonts w:hAnsi="宋体" w:hint="eastAsia"/>
                <w:color w:val="000000" w:themeColor="text1"/>
              </w:rPr>
              <w:t>企业是否制定质量目标。是否分解到各部门。是否有具体指标，是否可测量和考核？查考核记录。</w:t>
            </w:r>
          </w:p>
          <w:p w14:paraId="5F817998" w14:textId="77777777" w:rsidR="005B2B0E" w:rsidRPr="00712385" w:rsidRDefault="005B2B0E">
            <w:pPr>
              <w:spacing w:line="320" w:lineRule="exact"/>
              <w:rPr>
                <w:rFonts w:hAnsi="宋体"/>
                <w:color w:val="000000" w:themeColor="text1"/>
              </w:rPr>
            </w:pPr>
          </w:p>
          <w:p w14:paraId="05229922" w14:textId="77777777" w:rsidR="005B2B0E" w:rsidRPr="00712385" w:rsidRDefault="005B2B0E">
            <w:pPr>
              <w:spacing w:line="320" w:lineRule="exact"/>
              <w:rPr>
                <w:rFonts w:hAnsi="宋体"/>
                <w:color w:val="000000" w:themeColor="text1"/>
              </w:rPr>
            </w:pPr>
          </w:p>
          <w:p w14:paraId="1B5969D2" w14:textId="77777777" w:rsidR="005B2B0E" w:rsidRPr="00712385" w:rsidRDefault="005B2B0E">
            <w:pPr>
              <w:spacing w:line="320" w:lineRule="exact"/>
              <w:rPr>
                <w:rFonts w:hAnsi="宋体"/>
                <w:color w:val="000000" w:themeColor="text1"/>
              </w:rPr>
            </w:pPr>
          </w:p>
          <w:p w14:paraId="503D672B" w14:textId="77777777" w:rsidR="005B2B0E" w:rsidRPr="00712385" w:rsidRDefault="005B2B0E">
            <w:pPr>
              <w:spacing w:line="320" w:lineRule="exact"/>
              <w:rPr>
                <w:rFonts w:hAnsi="宋体"/>
                <w:color w:val="000000" w:themeColor="text1"/>
              </w:rPr>
            </w:pPr>
          </w:p>
          <w:p w14:paraId="5EABBA34" w14:textId="77777777" w:rsidR="005B2B0E" w:rsidRPr="00712385" w:rsidRDefault="005B2B0E">
            <w:pPr>
              <w:spacing w:line="320" w:lineRule="exact"/>
              <w:rPr>
                <w:rFonts w:hAnsi="宋体"/>
                <w:color w:val="000000" w:themeColor="text1"/>
              </w:rPr>
            </w:pPr>
          </w:p>
          <w:p w14:paraId="7D135812" w14:textId="77777777" w:rsidR="005B2B0E" w:rsidRPr="00712385" w:rsidRDefault="005B2B0E">
            <w:pPr>
              <w:spacing w:line="320" w:lineRule="exact"/>
              <w:rPr>
                <w:rFonts w:hAnsi="宋体"/>
                <w:color w:val="000000" w:themeColor="text1"/>
              </w:rPr>
            </w:pPr>
          </w:p>
        </w:tc>
        <w:tc>
          <w:tcPr>
            <w:tcW w:w="1349" w:type="dxa"/>
            <w:vAlign w:val="center"/>
          </w:tcPr>
          <w:p w14:paraId="6A269C0E" w14:textId="77777777" w:rsidR="005B2B0E" w:rsidRPr="00712385" w:rsidRDefault="007350DD">
            <w:pPr>
              <w:jc w:val="center"/>
              <w:rPr>
                <w:rFonts w:hAnsi="宋体"/>
                <w:color w:val="000000" w:themeColor="text1"/>
              </w:rPr>
            </w:pPr>
            <w:r w:rsidRPr="00712385">
              <w:rPr>
                <w:rFonts w:hAnsi="宋体" w:hint="eastAsia"/>
                <w:color w:val="000000" w:themeColor="text1"/>
              </w:rPr>
              <w:t>5.3</w:t>
            </w:r>
            <w:r w:rsidRPr="00712385">
              <w:rPr>
                <w:rFonts w:hAnsi="宋体" w:hint="eastAsia"/>
                <w:color w:val="000000" w:themeColor="text1"/>
              </w:rPr>
              <w:t>质量目标</w:t>
            </w:r>
          </w:p>
        </w:tc>
        <w:tc>
          <w:tcPr>
            <w:tcW w:w="3472" w:type="dxa"/>
            <w:vAlign w:val="center"/>
          </w:tcPr>
          <w:p w14:paraId="2DD3BE13" w14:textId="3587008F" w:rsidR="00623337" w:rsidRPr="00712385" w:rsidRDefault="007350DD">
            <w:pPr>
              <w:ind w:firstLineChars="200" w:firstLine="480"/>
              <w:rPr>
                <w:rFonts w:hAnsi="宋体"/>
                <w:color w:val="000000" w:themeColor="text1"/>
                <w:lang w:eastAsia="zh-Hans"/>
              </w:rPr>
            </w:pPr>
            <w:r w:rsidRPr="00712385">
              <w:rPr>
                <w:rFonts w:hAnsi="宋体" w:hint="eastAsia"/>
                <w:color w:val="000000" w:themeColor="text1"/>
              </w:rPr>
              <w:t>1</w:t>
            </w:r>
            <w:r w:rsidRPr="00712385">
              <w:rPr>
                <w:rFonts w:hAnsi="宋体"/>
                <w:color w:val="000000" w:themeColor="text1"/>
              </w:rPr>
              <w:t>.</w:t>
            </w:r>
            <w:r w:rsidRPr="00712385">
              <w:rPr>
                <w:rFonts w:hAnsi="宋体" w:hint="eastAsia"/>
                <w:color w:val="000000" w:themeColor="text1"/>
              </w:rPr>
              <w:t>公司编制了《</w:t>
            </w:r>
            <w:r w:rsidRPr="00712385">
              <w:rPr>
                <w:rFonts w:hAnsi="宋体" w:hint="eastAsia"/>
                <w:color w:val="000000" w:themeColor="text1"/>
              </w:rPr>
              <w:t>2022</w:t>
            </w:r>
            <w:r w:rsidR="00623337" w:rsidRPr="00712385">
              <w:rPr>
                <w:rFonts w:hAnsi="宋体" w:hint="eastAsia"/>
                <w:color w:val="000000" w:themeColor="text1"/>
              </w:rPr>
              <w:t>年度测量管理体系年度质量目标分解表</w:t>
            </w:r>
            <w:r w:rsidRPr="00712385">
              <w:rPr>
                <w:rFonts w:hAnsi="宋体" w:hint="eastAsia"/>
                <w:color w:val="000000" w:themeColor="text1"/>
              </w:rPr>
              <w:t>》，</w:t>
            </w:r>
            <w:r w:rsidRPr="00712385">
              <w:rPr>
                <w:rFonts w:hAnsi="宋体" w:hint="eastAsia"/>
                <w:color w:val="000000" w:themeColor="text1"/>
                <w:lang w:eastAsia="zh-Hans"/>
              </w:rPr>
              <w:t>公司制定了目标计</w:t>
            </w:r>
            <w:r w:rsidR="00623337" w:rsidRPr="00712385">
              <w:rPr>
                <w:rFonts w:hAnsi="宋体"/>
                <w:color w:val="000000" w:themeColor="text1"/>
                <w:lang w:eastAsia="zh-Hans"/>
              </w:rPr>
              <w:t>6</w:t>
            </w:r>
            <w:r w:rsidR="00623337" w:rsidRPr="00712385">
              <w:rPr>
                <w:rFonts w:hAnsi="宋体" w:hint="eastAsia"/>
                <w:color w:val="000000" w:themeColor="text1"/>
                <w:lang w:eastAsia="zh-Hans"/>
              </w:rPr>
              <w:t>项，每月统计完成情况，除顾客满意度每季度统计。</w:t>
            </w:r>
            <w:r w:rsidR="00623337" w:rsidRPr="00712385">
              <w:rPr>
                <w:rFonts w:hAnsi="宋体" w:hint="eastAsia"/>
                <w:color w:val="000000" w:themeColor="text1"/>
                <w:lang w:eastAsia="zh-Hans"/>
              </w:rPr>
              <w:t xml:space="preserve">    </w:t>
            </w:r>
          </w:p>
          <w:p w14:paraId="663DA61E" w14:textId="53C225A1" w:rsidR="005B2B0E" w:rsidRPr="00712385" w:rsidRDefault="00623337">
            <w:pPr>
              <w:ind w:firstLineChars="200" w:firstLine="480"/>
              <w:rPr>
                <w:rFonts w:hAnsi="宋体"/>
                <w:color w:val="000000" w:themeColor="text1"/>
              </w:rPr>
            </w:pPr>
            <w:r w:rsidRPr="00712385">
              <w:rPr>
                <w:rFonts w:hAnsi="宋体" w:hint="eastAsia"/>
                <w:color w:val="000000" w:themeColor="text1"/>
                <w:lang w:eastAsia="zh-Hans"/>
              </w:rPr>
              <w:t>2.</w:t>
            </w:r>
            <w:r w:rsidRPr="00712385">
              <w:rPr>
                <w:rFonts w:hAnsi="宋体" w:hint="eastAsia"/>
                <w:color w:val="000000" w:themeColor="text1"/>
                <w:lang w:eastAsia="zh-Hans"/>
              </w:rPr>
              <w:t>查</w:t>
            </w:r>
            <w:r w:rsidRPr="00712385">
              <w:rPr>
                <w:rFonts w:hAnsi="宋体" w:hint="eastAsia"/>
                <w:color w:val="000000" w:themeColor="text1"/>
              </w:rPr>
              <w:t>见《盐城市正扬钢绳</w:t>
            </w:r>
            <w:r w:rsidRPr="00712385">
              <w:rPr>
                <w:rFonts w:hAnsi="宋体" w:hint="eastAsia"/>
                <w:color w:val="000000" w:themeColor="text1"/>
                <w:lang w:eastAsia="zh-Hans"/>
              </w:rPr>
              <w:t>有限公司</w:t>
            </w:r>
            <w:r w:rsidRPr="00712385">
              <w:rPr>
                <w:rFonts w:hAnsi="宋体" w:hint="eastAsia"/>
                <w:color w:val="000000" w:themeColor="text1"/>
                <w:lang w:eastAsia="zh-Hans"/>
              </w:rPr>
              <w:t>2022</w:t>
            </w:r>
            <w:r w:rsidRPr="00712385">
              <w:rPr>
                <w:rFonts w:hAnsi="宋体" w:hint="eastAsia"/>
                <w:color w:val="000000" w:themeColor="text1"/>
              </w:rPr>
              <w:t>年</w:t>
            </w:r>
            <w:r w:rsidRPr="00712385">
              <w:rPr>
                <w:rFonts w:hAnsi="宋体" w:hint="eastAsia"/>
                <w:color w:val="000000" w:themeColor="text1"/>
              </w:rPr>
              <w:t>4-8</w:t>
            </w:r>
            <w:r w:rsidRPr="00712385">
              <w:rPr>
                <w:rFonts w:hAnsi="宋体" w:hint="eastAsia"/>
                <w:color w:val="000000" w:themeColor="text1"/>
              </w:rPr>
              <w:t>月测量管理体系质量目标完成情况统计表》，</w:t>
            </w:r>
            <w:r w:rsidR="007350DD" w:rsidRPr="00712385">
              <w:rPr>
                <w:rFonts w:hAnsi="宋体" w:hint="eastAsia"/>
                <w:color w:val="000000" w:themeColor="text1"/>
                <w:lang w:eastAsia="zh-Hans"/>
              </w:rPr>
              <w:t>总体完成情况良好。</w:t>
            </w:r>
          </w:p>
          <w:p w14:paraId="661AAF5A" w14:textId="09C94B4C" w:rsidR="005B2B0E" w:rsidRPr="00712385" w:rsidRDefault="007350DD">
            <w:pPr>
              <w:ind w:firstLineChars="200" w:firstLine="480"/>
              <w:rPr>
                <w:rFonts w:hAnsi="宋体" w:cs="宋体"/>
                <w:color w:val="000000" w:themeColor="text1"/>
              </w:rPr>
            </w:pPr>
            <w:r w:rsidRPr="00712385">
              <w:rPr>
                <w:rFonts w:hAnsi="宋体" w:hint="eastAsia"/>
                <w:color w:val="000000" w:themeColor="text1"/>
              </w:rPr>
              <w:t>2</w:t>
            </w:r>
            <w:r w:rsidRPr="00712385">
              <w:rPr>
                <w:rFonts w:hAnsi="宋体"/>
                <w:color w:val="000000" w:themeColor="text1"/>
              </w:rPr>
              <w:t>.</w:t>
            </w:r>
            <w:r w:rsidR="00623337" w:rsidRPr="00712385">
              <w:rPr>
                <w:rFonts w:hAnsi="宋体" w:hint="eastAsia"/>
                <w:color w:val="000000" w:themeColor="text1"/>
              </w:rPr>
              <w:t xml:space="preserve"> </w:t>
            </w:r>
            <w:r w:rsidR="00623337" w:rsidRPr="00712385">
              <w:rPr>
                <w:rFonts w:hAnsi="宋体" w:hint="eastAsia"/>
                <w:color w:val="000000" w:themeColor="text1"/>
              </w:rPr>
              <w:t>查见《</w:t>
            </w:r>
            <w:r w:rsidR="00623337" w:rsidRPr="00712385">
              <w:rPr>
                <w:rFonts w:hAnsi="宋体" w:hint="eastAsia"/>
                <w:color w:val="000000" w:themeColor="text1"/>
              </w:rPr>
              <w:t>2022</w:t>
            </w:r>
            <w:r w:rsidR="00623337" w:rsidRPr="00712385">
              <w:rPr>
                <w:rFonts w:hAnsi="宋体" w:hint="eastAsia"/>
                <w:color w:val="000000" w:themeColor="text1"/>
              </w:rPr>
              <w:t>年</w:t>
            </w:r>
            <w:r w:rsidR="00623337" w:rsidRPr="00712385">
              <w:rPr>
                <w:rFonts w:hAnsi="宋体" w:hint="eastAsia"/>
                <w:color w:val="000000" w:themeColor="text1"/>
              </w:rPr>
              <w:t>8</w:t>
            </w:r>
            <w:r w:rsidR="00623337" w:rsidRPr="00712385">
              <w:rPr>
                <w:rFonts w:hAnsi="宋体" w:hint="eastAsia"/>
                <w:color w:val="000000" w:themeColor="text1"/>
              </w:rPr>
              <w:t>月盐城市正扬钢绳</w:t>
            </w:r>
            <w:r w:rsidR="00623337" w:rsidRPr="00712385">
              <w:rPr>
                <w:rFonts w:hAnsi="宋体" w:hint="eastAsia"/>
                <w:color w:val="000000" w:themeColor="text1"/>
                <w:lang w:eastAsia="zh-Hans"/>
              </w:rPr>
              <w:t>有限公司各部门测量</w:t>
            </w:r>
            <w:r w:rsidR="00623337" w:rsidRPr="00712385">
              <w:rPr>
                <w:rFonts w:hAnsi="宋体" w:hint="eastAsia"/>
                <w:color w:val="000000" w:themeColor="text1"/>
              </w:rPr>
              <w:t>管理体系质量目标完成情况上报表》，</w:t>
            </w:r>
            <w:r w:rsidR="00623337" w:rsidRPr="00712385">
              <w:rPr>
                <w:rFonts w:hAnsi="宋体" w:hint="eastAsia"/>
                <w:color w:val="000000" w:themeColor="text1"/>
                <w:lang w:eastAsia="zh-Hans"/>
              </w:rPr>
              <w:t>质检</w:t>
            </w:r>
            <w:r w:rsidR="00623337" w:rsidRPr="00712385">
              <w:rPr>
                <w:rFonts w:hAnsi="宋体" w:hint="eastAsia"/>
                <w:color w:val="000000" w:themeColor="text1"/>
              </w:rPr>
              <w:t>部有分解</w:t>
            </w:r>
            <w:r w:rsidRPr="00712385">
              <w:rPr>
                <w:rFonts w:hAnsi="宋体" w:hint="eastAsia"/>
                <w:color w:val="000000" w:themeColor="text1"/>
              </w:rPr>
              <w:t>的质量目标</w:t>
            </w:r>
            <w:r w:rsidRPr="00712385">
              <w:rPr>
                <w:rFonts w:hAnsi="宋体" w:hint="eastAsia"/>
                <w:color w:val="000000" w:themeColor="text1"/>
              </w:rPr>
              <w:t>5</w:t>
            </w:r>
            <w:r w:rsidRPr="00712385">
              <w:rPr>
                <w:rFonts w:hAnsi="宋体" w:hint="eastAsia"/>
                <w:color w:val="000000" w:themeColor="text1"/>
              </w:rPr>
              <w:t>项，</w:t>
            </w:r>
            <w:r w:rsidRPr="00712385">
              <w:rPr>
                <w:rFonts w:hAnsi="宋体"/>
                <w:color w:val="000000" w:themeColor="text1"/>
              </w:rPr>
              <w:t>测量设备</w:t>
            </w:r>
            <w:r w:rsidRPr="00712385">
              <w:rPr>
                <w:rFonts w:hAnsi="宋体" w:hint="eastAsia"/>
                <w:color w:val="000000" w:themeColor="text1"/>
              </w:rPr>
              <w:t>配备率</w:t>
            </w:r>
            <w:r w:rsidRPr="00712385">
              <w:rPr>
                <w:rFonts w:hAnsi="宋体" w:hint="eastAsia"/>
                <w:color w:val="000000" w:themeColor="text1"/>
              </w:rPr>
              <w:t>100%</w:t>
            </w:r>
            <w:r w:rsidRPr="00712385">
              <w:rPr>
                <w:rFonts w:hAnsi="宋体" w:hint="eastAsia"/>
                <w:color w:val="000000" w:themeColor="text1"/>
              </w:rPr>
              <w:t>，测量设备送检率</w:t>
            </w:r>
            <w:r w:rsidRPr="00712385">
              <w:rPr>
                <w:rFonts w:hAnsi="宋体" w:hint="eastAsia"/>
                <w:color w:val="000000" w:themeColor="text1"/>
              </w:rPr>
              <w:t>100%</w:t>
            </w:r>
            <w:r w:rsidRPr="00712385">
              <w:rPr>
                <w:rFonts w:hAnsi="宋体" w:hint="eastAsia"/>
                <w:color w:val="000000" w:themeColor="text1"/>
              </w:rPr>
              <w:t>，</w:t>
            </w:r>
            <w:r w:rsidRPr="00712385">
              <w:rPr>
                <w:rFonts w:hAnsi="宋体"/>
                <w:color w:val="000000" w:themeColor="text1"/>
              </w:rPr>
              <w:t>计量确认</w:t>
            </w:r>
            <w:r w:rsidRPr="00712385">
              <w:rPr>
                <w:rFonts w:hAnsi="宋体" w:hint="eastAsia"/>
                <w:color w:val="000000" w:themeColor="text1"/>
              </w:rPr>
              <w:t>完成和正确</w:t>
            </w:r>
            <w:r w:rsidRPr="00712385">
              <w:rPr>
                <w:rFonts w:hAnsi="宋体"/>
                <w:color w:val="000000" w:themeColor="text1"/>
              </w:rPr>
              <w:t>率</w:t>
            </w:r>
            <w:r w:rsidRPr="00712385">
              <w:rPr>
                <w:rFonts w:hAnsi="宋体"/>
                <w:color w:val="000000" w:themeColor="text1"/>
              </w:rPr>
              <w:t>100%</w:t>
            </w:r>
            <w:r w:rsidRPr="00712385">
              <w:rPr>
                <w:rFonts w:hAnsi="宋体" w:hint="eastAsia"/>
                <w:color w:val="000000" w:themeColor="text1"/>
              </w:rPr>
              <w:t>、</w:t>
            </w:r>
            <w:r w:rsidRPr="00712385">
              <w:rPr>
                <w:rFonts w:hAnsi="宋体"/>
                <w:color w:val="000000" w:themeColor="text1"/>
              </w:rPr>
              <w:t>测量过程</w:t>
            </w:r>
            <w:r w:rsidRPr="00712385">
              <w:rPr>
                <w:rFonts w:hAnsi="宋体" w:hint="eastAsia"/>
                <w:color w:val="000000" w:themeColor="text1"/>
              </w:rPr>
              <w:t>失控不超过</w:t>
            </w:r>
            <w:r w:rsidRPr="00712385">
              <w:rPr>
                <w:rFonts w:hAnsi="宋体"/>
                <w:color w:val="000000" w:themeColor="text1"/>
              </w:rPr>
              <w:t>24</w:t>
            </w:r>
            <w:r w:rsidRPr="00712385">
              <w:rPr>
                <w:rFonts w:hAnsi="宋体" w:hint="eastAsia"/>
                <w:color w:val="000000" w:themeColor="text1"/>
              </w:rPr>
              <w:t>小时、内部顾客满意度</w:t>
            </w:r>
            <w:r w:rsidRPr="00712385">
              <w:rPr>
                <w:rFonts w:hAnsi="宋体" w:hint="eastAsia"/>
                <w:color w:val="000000" w:themeColor="text1"/>
              </w:rPr>
              <w:t>85%</w:t>
            </w:r>
            <w:r w:rsidRPr="00712385">
              <w:rPr>
                <w:rFonts w:hAnsi="宋体" w:hint="eastAsia"/>
                <w:color w:val="000000" w:themeColor="text1"/>
              </w:rPr>
              <w:t>。</w:t>
            </w:r>
            <w:r w:rsidR="00623337" w:rsidRPr="00712385">
              <w:rPr>
                <w:rFonts w:hAnsi="宋体" w:hint="eastAsia"/>
                <w:color w:val="000000" w:themeColor="text1"/>
                <w:lang w:eastAsia="zh-Hans"/>
              </w:rPr>
              <w:t>质检</w:t>
            </w:r>
            <w:r w:rsidRPr="00712385">
              <w:rPr>
                <w:rFonts w:hAnsi="宋体" w:hint="eastAsia"/>
                <w:color w:val="000000" w:themeColor="text1"/>
                <w:lang w:eastAsia="zh-Hans"/>
              </w:rPr>
              <w:t>部的</w:t>
            </w:r>
            <w:r w:rsidR="00623337" w:rsidRPr="00712385">
              <w:rPr>
                <w:rFonts w:hAnsi="宋体" w:hint="eastAsia"/>
                <w:color w:val="000000" w:themeColor="text1"/>
                <w:lang w:eastAsia="zh-Hans"/>
              </w:rPr>
              <w:t>当月</w:t>
            </w:r>
            <w:r w:rsidR="00623337" w:rsidRPr="00712385">
              <w:rPr>
                <w:rFonts w:hAnsi="宋体" w:hint="eastAsia"/>
                <w:color w:val="000000" w:themeColor="text1"/>
              </w:rPr>
              <w:t>的</w:t>
            </w:r>
            <w:r w:rsidRPr="00712385">
              <w:rPr>
                <w:rFonts w:hAnsi="宋体" w:hint="eastAsia"/>
                <w:color w:val="000000" w:themeColor="text1"/>
                <w:lang w:eastAsia="zh-Hans"/>
              </w:rPr>
              <w:t>质量</w:t>
            </w:r>
            <w:r w:rsidRPr="00712385">
              <w:rPr>
                <w:rFonts w:hAnsi="宋体" w:hint="eastAsia"/>
                <w:color w:val="000000" w:themeColor="text1"/>
              </w:rPr>
              <w:t>目标均已完成。</w:t>
            </w:r>
          </w:p>
          <w:p w14:paraId="28C60376" w14:textId="2F33C1C5" w:rsidR="005B2B0E" w:rsidRPr="00712385" w:rsidRDefault="007350DD" w:rsidP="00623337">
            <w:pPr>
              <w:ind w:firstLineChars="200" w:firstLine="480"/>
              <w:rPr>
                <w:rFonts w:hAnsi="宋体" w:cs="宋体"/>
                <w:color w:val="000000" w:themeColor="text1"/>
              </w:rPr>
            </w:pPr>
            <w:r w:rsidRPr="00712385">
              <w:rPr>
                <w:rFonts w:hAnsi="宋体" w:hint="eastAsia"/>
                <w:color w:val="000000" w:themeColor="text1"/>
              </w:rPr>
              <w:t>3</w:t>
            </w:r>
            <w:r w:rsidRPr="00712385">
              <w:rPr>
                <w:rFonts w:hAnsi="宋体"/>
                <w:color w:val="000000" w:themeColor="text1"/>
              </w:rPr>
              <w:t>.</w:t>
            </w:r>
            <w:r w:rsidR="00623337" w:rsidRPr="00712385">
              <w:rPr>
                <w:rFonts w:hAnsi="宋体" w:hint="eastAsia"/>
                <w:color w:val="000000" w:themeColor="text1"/>
              </w:rPr>
              <w:t>供销部有分解的</w:t>
            </w:r>
            <w:r w:rsidRPr="00712385">
              <w:rPr>
                <w:rFonts w:hAnsi="宋体" w:hint="eastAsia"/>
                <w:color w:val="000000" w:themeColor="text1"/>
              </w:rPr>
              <w:t>质量目标</w:t>
            </w:r>
            <w:r w:rsidRPr="00712385">
              <w:rPr>
                <w:rFonts w:hAnsi="宋体" w:hint="eastAsia"/>
                <w:color w:val="000000" w:themeColor="text1"/>
              </w:rPr>
              <w:t>1</w:t>
            </w:r>
            <w:r w:rsidRPr="00712385">
              <w:rPr>
                <w:rFonts w:hAnsi="宋体" w:hint="eastAsia"/>
                <w:color w:val="000000" w:themeColor="text1"/>
              </w:rPr>
              <w:t>项，外部顾客满意度</w:t>
            </w:r>
            <w:r w:rsidRPr="00712385">
              <w:rPr>
                <w:rFonts w:hAnsi="宋体" w:hint="eastAsia"/>
                <w:color w:val="000000" w:themeColor="text1"/>
              </w:rPr>
              <w:t>85%</w:t>
            </w:r>
            <w:r w:rsidRPr="00712385">
              <w:rPr>
                <w:rFonts w:hAnsi="宋体" w:hint="eastAsia"/>
                <w:color w:val="000000" w:themeColor="text1"/>
              </w:rPr>
              <w:t>，查见《</w:t>
            </w:r>
            <w:r w:rsidRPr="00712385">
              <w:rPr>
                <w:rFonts w:hAnsi="宋体" w:hint="eastAsia"/>
                <w:color w:val="000000" w:themeColor="text1"/>
              </w:rPr>
              <w:t>2022</w:t>
            </w:r>
            <w:r w:rsidRPr="00712385">
              <w:rPr>
                <w:rFonts w:hAnsi="宋体" w:hint="eastAsia"/>
                <w:color w:val="000000" w:themeColor="text1"/>
              </w:rPr>
              <w:t>年</w:t>
            </w:r>
            <w:r w:rsidRPr="00712385">
              <w:rPr>
                <w:rFonts w:hAnsi="宋体" w:hint="eastAsia"/>
                <w:color w:val="000000" w:themeColor="text1"/>
              </w:rPr>
              <w:t>8</w:t>
            </w:r>
            <w:r w:rsidRPr="00712385">
              <w:rPr>
                <w:rFonts w:hAnsi="宋体" w:hint="eastAsia"/>
                <w:color w:val="000000" w:themeColor="text1"/>
              </w:rPr>
              <w:t>月</w:t>
            </w:r>
            <w:r w:rsidR="00623337" w:rsidRPr="00712385">
              <w:rPr>
                <w:rFonts w:hAnsi="宋体" w:hint="eastAsia"/>
                <w:color w:val="000000" w:themeColor="text1"/>
              </w:rPr>
              <w:t>盐城市正扬钢绳</w:t>
            </w:r>
            <w:r w:rsidRPr="00712385">
              <w:rPr>
                <w:rFonts w:hAnsi="宋体" w:hint="eastAsia"/>
                <w:color w:val="000000" w:themeColor="text1"/>
                <w:lang w:eastAsia="zh-Hans"/>
              </w:rPr>
              <w:t>有限公司各部门</w:t>
            </w:r>
            <w:r w:rsidRPr="00712385">
              <w:rPr>
                <w:rFonts w:hAnsi="宋体" w:hint="eastAsia"/>
                <w:color w:val="000000" w:themeColor="text1"/>
              </w:rPr>
              <w:t>质量目标完成情况上报表》，外部顾客满意度当季完成情况</w:t>
            </w:r>
            <w:r w:rsidRPr="00712385">
              <w:rPr>
                <w:rFonts w:hAnsi="宋体" w:hint="eastAsia"/>
                <w:color w:val="000000" w:themeColor="text1"/>
              </w:rPr>
              <w:t>9</w:t>
            </w:r>
            <w:r w:rsidR="00623337" w:rsidRPr="00712385">
              <w:rPr>
                <w:rFonts w:hAnsi="宋体"/>
                <w:color w:val="000000" w:themeColor="text1"/>
              </w:rPr>
              <w:t>5.2</w:t>
            </w:r>
            <w:r w:rsidRPr="00712385">
              <w:rPr>
                <w:rFonts w:hAnsi="宋体" w:hint="eastAsia"/>
                <w:color w:val="000000" w:themeColor="text1"/>
              </w:rPr>
              <w:t>%</w:t>
            </w:r>
            <w:r w:rsidR="00623337" w:rsidRPr="00712385">
              <w:rPr>
                <w:rFonts w:hAnsi="宋体" w:hint="eastAsia"/>
                <w:color w:val="000000" w:themeColor="text1"/>
              </w:rPr>
              <w:t>，目标</w:t>
            </w:r>
            <w:r w:rsidRPr="00712385">
              <w:rPr>
                <w:rFonts w:hAnsi="宋体" w:hint="eastAsia"/>
                <w:color w:val="000000" w:themeColor="text1"/>
              </w:rPr>
              <w:t>已完成。</w:t>
            </w:r>
          </w:p>
        </w:tc>
        <w:tc>
          <w:tcPr>
            <w:tcW w:w="1555" w:type="dxa"/>
            <w:vAlign w:val="center"/>
          </w:tcPr>
          <w:p w14:paraId="4F7F91B2" w14:textId="67D10152" w:rsidR="005B2B0E" w:rsidRPr="00712385" w:rsidRDefault="00CE20C0">
            <w:pPr>
              <w:jc w:val="center"/>
              <w:rPr>
                <w:rFonts w:hAnsi="宋体"/>
                <w:color w:val="000000" w:themeColor="text1"/>
              </w:rPr>
            </w:pPr>
            <w:r w:rsidRPr="00712385">
              <w:rPr>
                <w:rFonts w:hAnsi="宋体" w:hint="eastAsia"/>
                <w:color w:val="000000" w:themeColor="text1"/>
              </w:rPr>
              <w:t>供销部</w:t>
            </w:r>
            <w:r w:rsidRPr="00712385">
              <w:rPr>
                <w:rFonts w:hAnsi="宋体" w:hint="eastAsia"/>
                <w:color w:val="000000" w:themeColor="text1"/>
              </w:rPr>
              <w:t>/</w:t>
            </w:r>
            <w:r w:rsidR="00DC0C81" w:rsidRPr="00712385">
              <w:rPr>
                <w:rFonts w:hAnsi="宋体" w:hint="eastAsia"/>
                <w:color w:val="000000" w:themeColor="text1"/>
              </w:rPr>
              <w:t>管理</w:t>
            </w:r>
            <w:r w:rsidRPr="00712385">
              <w:rPr>
                <w:rFonts w:hAnsi="宋体" w:hint="eastAsia"/>
                <w:color w:val="000000" w:themeColor="text1"/>
              </w:rPr>
              <w:t>部</w:t>
            </w:r>
            <w:r w:rsidRPr="00712385">
              <w:rPr>
                <w:rFonts w:hAnsi="宋体" w:hint="eastAsia"/>
                <w:color w:val="000000" w:themeColor="text1"/>
              </w:rPr>
              <w:t>/</w:t>
            </w:r>
            <w:r w:rsidR="00DC0C81" w:rsidRPr="00712385">
              <w:rPr>
                <w:rFonts w:hAnsi="宋体" w:hint="eastAsia"/>
                <w:color w:val="000000" w:themeColor="text1"/>
              </w:rPr>
              <w:t>捻股合绳车间</w:t>
            </w:r>
          </w:p>
        </w:tc>
        <w:tc>
          <w:tcPr>
            <w:tcW w:w="1224" w:type="dxa"/>
            <w:vAlign w:val="center"/>
          </w:tcPr>
          <w:p w14:paraId="6C052C9B" w14:textId="77777777" w:rsidR="005B2B0E" w:rsidRPr="00712385" w:rsidRDefault="007350DD">
            <w:pPr>
              <w:ind w:firstLineChars="200" w:firstLine="480"/>
              <w:rPr>
                <w:rFonts w:hAnsi="宋体"/>
                <w:color w:val="000000" w:themeColor="text1"/>
              </w:rPr>
            </w:pPr>
            <w:r w:rsidRPr="00712385">
              <w:rPr>
                <w:rFonts w:hAnsi="宋体" w:hint="eastAsia"/>
                <w:color w:val="000000" w:themeColor="text1"/>
              </w:rPr>
              <w:t>否</w:t>
            </w:r>
          </w:p>
        </w:tc>
      </w:tr>
      <w:tr w:rsidR="00712385" w:rsidRPr="00712385" w14:paraId="34F05AAA" w14:textId="77777777">
        <w:trPr>
          <w:trHeight w:val="90"/>
          <w:jc w:val="center"/>
        </w:trPr>
        <w:tc>
          <w:tcPr>
            <w:tcW w:w="675" w:type="dxa"/>
            <w:vAlign w:val="center"/>
          </w:tcPr>
          <w:p w14:paraId="4DE12C5E" w14:textId="2F2FAAA8" w:rsidR="005B2B0E" w:rsidRPr="00712385" w:rsidRDefault="007350DD">
            <w:pPr>
              <w:spacing w:line="320" w:lineRule="exact"/>
              <w:jc w:val="center"/>
              <w:rPr>
                <w:rFonts w:hAnsi="宋体"/>
                <w:color w:val="000000" w:themeColor="text1"/>
              </w:rPr>
            </w:pPr>
            <w:r w:rsidRPr="00712385">
              <w:rPr>
                <w:rFonts w:hAnsi="宋体" w:hint="eastAsia"/>
                <w:color w:val="000000" w:themeColor="text1"/>
              </w:rPr>
              <w:t>4</w:t>
            </w:r>
          </w:p>
        </w:tc>
        <w:tc>
          <w:tcPr>
            <w:tcW w:w="1843" w:type="dxa"/>
            <w:vAlign w:val="center"/>
          </w:tcPr>
          <w:p w14:paraId="526FF235" w14:textId="77777777" w:rsidR="005B2B0E" w:rsidRPr="00712385" w:rsidRDefault="007350DD">
            <w:pPr>
              <w:spacing w:line="320" w:lineRule="exact"/>
              <w:rPr>
                <w:rFonts w:hAnsi="宋体"/>
                <w:color w:val="000000" w:themeColor="text1"/>
              </w:rPr>
            </w:pPr>
            <w:r w:rsidRPr="00712385">
              <w:rPr>
                <w:rFonts w:hint="eastAsia"/>
                <w:color w:val="000000" w:themeColor="text1"/>
              </w:rPr>
              <w:t>部门测量人员资质及人员培训考核评价情况？如果按部门管理可查。</w:t>
            </w:r>
          </w:p>
        </w:tc>
        <w:tc>
          <w:tcPr>
            <w:tcW w:w="1349" w:type="dxa"/>
            <w:vAlign w:val="center"/>
          </w:tcPr>
          <w:p w14:paraId="2BABAFD9" w14:textId="77777777" w:rsidR="005B2B0E" w:rsidRPr="00712385" w:rsidRDefault="007350DD">
            <w:pPr>
              <w:jc w:val="center"/>
              <w:rPr>
                <w:rFonts w:hAnsi="宋体"/>
                <w:color w:val="000000" w:themeColor="text1"/>
              </w:rPr>
            </w:pPr>
            <w:r w:rsidRPr="00712385">
              <w:rPr>
                <w:rFonts w:hAnsi="宋体" w:hint="eastAsia"/>
                <w:color w:val="000000" w:themeColor="text1"/>
              </w:rPr>
              <w:t>6.1</w:t>
            </w:r>
            <w:r w:rsidRPr="00712385">
              <w:rPr>
                <w:rFonts w:hAnsi="宋体" w:hint="eastAsia"/>
                <w:color w:val="000000" w:themeColor="text1"/>
              </w:rPr>
              <w:t>人力资源</w:t>
            </w:r>
          </w:p>
          <w:p w14:paraId="7485F471" w14:textId="77777777" w:rsidR="005B2B0E" w:rsidRPr="00712385" w:rsidRDefault="007350DD">
            <w:pPr>
              <w:jc w:val="center"/>
              <w:rPr>
                <w:rFonts w:hAnsi="宋体"/>
                <w:color w:val="000000" w:themeColor="text1"/>
              </w:rPr>
            </w:pPr>
            <w:r w:rsidRPr="00712385">
              <w:rPr>
                <w:rFonts w:hAnsi="宋体" w:hint="eastAsia"/>
                <w:color w:val="000000" w:themeColor="text1"/>
              </w:rPr>
              <w:t>6.1.2</w:t>
            </w:r>
            <w:r w:rsidRPr="00712385">
              <w:rPr>
                <w:rFonts w:hAnsi="宋体" w:hint="eastAsia"/>
                <w:color w:val="000000" w:themeColor="text1"/>
              </w:rPr>
              <w:t>能力和培训</w:t>
            </w:r>
          </w:p>
        </w:tc>
        <w:tc>
          <w:tcPr>
            <w:tcW w:w="3472" w:type="dxa"/>
            <w:vAlign w:val="center"/>
          </w:tcPr>
          <w:p w14:paraId="51FF805F" w14:textId="51A7A02E" w:rsidR="005B2B0E" w:rsidRPr="00712385" w:rsidRDefault="007350DD">
            <w:pPr>
              <w:ind w:firstLineChars="232" w:firstLine="557"/>
              <w:rPr>
                <w:rFonts w:hAnsi="宋体"/>
                <w:color w:val="000000" w:themeColor="text1"/>
              </w:rPr>
            </w:pPr>
            <w:r w:rsidRPr="00712385">
              <w:rPr>
                <w:rFonts w:hAnsi="宋体" w:hint="eastAsia"/>
                <w:color w:val="000000" w:themeColor="text1"/>
              </w:rPr>
              <w:t>1</w:t>
            </w:r>
            <w:r w:rsidRPr="00712385">
              <w:rPr>
                <w:rFonts w:hAnsi="宋体"/>
                <w:color w:val="000000" w:themeColor="text1"/>
              </w:rPr>
              <w:t>.</w:t>
            </w:r>
            <w:r w:rsidRPr="00712385">
              <w:rPr>
                <w:rFonts w:hAnsi="宋体" w:hint="eastAsia"/>
                <w:color w:val="000000" w:themeColor="text1"/>
              </w:rPr>
              <w:t>查</w:t>
            </w:r>
            <w:r w:rsidR="00623337" w:rsidRPr="00712385">
              <w:rPr>
                <w:rFonts w:hAnsi="宋体" w:hint="eastAsia"/>
                <w:color w:val="000000" w:themeColor="text1"/>
              </w:rPr>
              <w:t>盐城市正扬钢绳</w:t>
            </w:r>
            <w:r w:rsidRPr="00712385">
              <w:rPr>
                <w:rFonts w:hAnsi="宋体" w:hint="eastAsia"/>
                <w:color w:val="000000" w:themeColor="text1"/>
                <w:lang w:eastAsia="zh-Hans"/>
              </w:rPr>
              <w:t>有限公司</w:t>
            </w:r>
            <w:r w:rsidRPr="00712385">
              <w:rPr>
                <w:rFonts w:hAnsi="宋体" w:hint="eastAsia"/>
                <w:color w:val="000000" w:themeColor="text1"/>
              </w:rPr>
              <w:t>的测量管理体系培训计划（</w:t>
            </w:r>
            <w:r w:rsidRPr="00712385">
              <w:rPr>
                <w:rFonts w:hAnsi="宋体" w:hint="eastAsia"/>
                <w:color w:val="000000" w:themeColor="text1"/>
              </w:rPr>
              <w:t>2022</w:t>
            </w:r>
            <w:r w:rsidRPr="00712385">
              <w:rPr>
                <w:rFonts w:hAnsi="宋体" w:hint="eastAsia"/>
                <w:color w:val="000000" w:themeColor="text1"/>
              </w:rPr>
              <w:t>年</w:t>
            </w:r>
            <w:r w:rsidR="007A45C9" w:rsidRPr="00712385">
              <w:rPr>
                <w:rFonts w:hAnsi="宋体" w:hint="eastAsia"/>
                <w:color w:val="000000" w:themeColor="text1"/>
              </w:rPr>
              <w:t>3</w:t>
            </w:r>
            <w:r w:rsidRPr="00712385">
              <w:rPr>
                <w:rFonts w:hAnsi="宋体" w:hint="eastAsia"/>
                <w:color w:val="000000" w:themeColor="text1"/>
              </w:rPr>
              <w:t>月</w:t>
            </w:r>
            <w:r w:rsidRPr="00712385">
              <w:rPr>
                <w:rFonts w:hAnsi="宋体"/>
                <w:color w:val="000000" w:themeColor="text1"/>
              </w:rPr>
              <w:t>13</w:t>
            </w:r>
            <w:r w:rsidRPr="00712385">
              <w:rPr>
                <w:rFonts w:hAnsi="宋体" w:hint="eastAsia"/>
                <w:color w:val="000000" w:themeColor="text1"/>
                <w:lang w:eastAsia="zh-Hans"/>
              </w:rPr>
              <w:t>日</w:t>
            </w:r>
            <w:r w:rsidRPr="00712385">
              <w:rPr>
                <w:rFonts w:hAnsi="宋体" w:hint="eastAsia"/>
                <w:color w:val="000000" w:themeColor="text1"/>
              </w:rPr>
              <w:t>）</w:t>
            </w:r>
            <w:r w:rsidR="007A45C9" w:rsidRPr="00712385">
              <w:rPr>
                <w:rFonts w:hAnsi="宋体" w:hint="eastAsia"/>
                <w:color w:val="000000" w:themeColor="text1"/>
              </w:rPr>
              <w:t>6</w:t>
            </w:r>
            <w:r w:rsidR="007A45C9" w:rsidRPr="00712385">
              <w:rPr>
                <w:rFonts w:hAnsi="宋体" w:hint="eastAsia"/>
                <w:color w:val="000000" w:themeColor="text1"/>
              </w:rPr>
              <w:t>项。查</w:t>
            </w:r>
            <w:r w:rsidRPr="00712385">
              <w:rPr>
                <w:rFonts w:hAnsi="宋体" w:hint="eastAsia"/>
                <w:color w:val="000000" w:themeColor="text1"/>
              </w:rPr>
              <w:t>培训记录，</w:t>
            </w:r>
            <w:r w:rsidR="007A45C9" w:rsidRPr="00712385">
              <w:rPr>
                <w:rFonts w:hAnsi="宋体" w:hint="eastAsia"/>
                <w:color w:val="000000" w:themeColor="text1"/>
              </w:rPr>
              <w:t>企业</w:t>
            </w:r>
            <w:r w:rsidRPr="00712385">
              <w:rPr>
                <w:rFonts w:hAnsi="宋体" w:hint="eastAsia"/>
                <w:color w:val="000000" w:themeColor="text1"/>
              </w:rPr>
              <w:t>开展了测量管理体系手册、程序文件培训、计量基础知识培训、</w:t>
            </w:r>
            <w:r w:rsidRPr="00712385">
              <w:rPr>
                <w:rFonts w:hAnsi="宋体"/>
                <w:color w:val="000000" w:themeColor="text1"/>
              </w:rPr>
              <w:t>GB/T19022-2003</w:t>
            </w:r>
            <w:r w:rsidRPr="00712385">
              <w:rPr>
                <w:rFonts w:hAnsi="宋体" w:hint="eastAsia"/>
                <w:color w:val="000000" w:themeColor="text1"/>
              </w:rPr>
              <w:t>测量管理体系标准培训、计量要求导出方法等。抽查</w:t>
            </w:r>
            <w:r w:rsidRPr="00712385">
              <w:rPr>
                <w:rFonts w:hAnsi="宋体" w:hint="eastAsia"/>
                <w:color w:val="000000" w:themeColor="text1"/>
                <w:lang w:eastAsia="zh-Hans"/>
              </w:rPr>
              <w:t>《培训记录表》</w:t>
            </w:r>
            <w:r w:rsidR="007A45C9" w:rsidRPr="00712385">
              <w:rPr>
                <w:rFonts w:hAnsi="宋体"/>
                <w:color w:val="000000" w:themeColor="text1"/>
                <w:lang w:eastAsia="zh-Hans"/>
              </w:rPr>
              <w:t>ZY</w:t>
            </w:r>
            <w:r w:rsidRPr="00712385">
              <w:rPr>
                <w:rFonts w:hAnsi="宋体"/>
                <w:color w:val="000000" w:themeColor="text1"/>
                <w:lang w:eastAsia="zh-Hans"/>
              </w:rPr>
              <w:t>-PX-01</w:t>
            </w:r>
            <w:r w:rsidRPr="00712385">
              <w:rPr>
                <w:rFonts w:hAnsi="宋体" w:hint="eastAsia"/>
                <w:color w:val="000000" w:themeColor="text1"/>
                <w:lang w:eastAsia="zh-Hans"/>
              </w:rPr>
              <w:t>，</w:t>
            </w:r>
            <w:r w:rsidRPr="00712385">
              <w:rPr>
                <w:rFonts w:hAnsi="宋体" w:hint="eastAsia"/>
                <w:color w:val="000000" w:themeColor="text1"/>
              </w:rPr>
              <w:t>2</w:t>
            </w:r>
            <w:r w:rsidRPr="00712385">
              <w:rPr>
                <w:rFonts w:hAnsi="宋体"/>
                <w:color w:val="000000" w:themeColor="text1"/>
              </w:rPr>
              <w:t>022</w:t>
            </w:r>
            <w:r w:rsidRPr="00712385">
              <w:rPr>
                <w:rFonts w:hAnsi="宋体" w:hint="eastAsia"/>
                <w:color w:val="000000" w:themeColor="text1"/>
              </w:rPr>
              <w:t>年</w:t>
            </w:r>
            <w:r w:rsidR="007A45C9" w:rsidRPr="00712385">
              <w:rPr>
                <w:rFonts w:hAnsi="宋体"/>
                <w:color w:val="000000" w:themeColor="text1"/>
              </w:rPr>
              <w:t>3</w:t>
            </w:r>
            <w:r w:rsidRPr="00712385">
              <w:rPr>
                <w:rFonts w:hAnsi="宋体" w:hint="eastAsia"/>
                <w:color w:val="000000" w:themeColor="text1"/>
              </w:rPr>
              <w:t>月</w:t>
            </w:r>
            <w:r w:rsidR="007A45C9" w:rsidRPr="00712385">
              <w:rPr>
                <w:rFonts w:hAnsi="宋体"/>
                <w:color w:val="000000" w:themeColor="text1"/>
              </w:rPr>
              <w:t>20</w:t>
            </w:r>
            <w:r w:rsidRPr="00712385">
              <w:rPr>
                <w:rFonts w:hAnsi="宋体" w:hint="eastAsia"/>
                <w:color w:val="000000" w:themeColor="text1"/>
                <w:lang w:eastAsia="zh-Hans"/>
              </w:rPr>
              <w:t>日</w:t>
            </w:r>
            <w:r w:rsidRPr="00712385">
              <w:rPr>
                <w:rFonts w:hAnsi="宋体" w:hint="eastAsia"/>
                <w:color w:val="000000" w:themeColor="text1"/>
              </w:rPr>
              <w:t>开</w:t>
            </w:r>
            <w:r w:rsidRPr="00712385">
              <w:rPr>
                <w:rFonts w:hAnsi="宋体" w:hint="eastAsia"/>
                <w:color w:val="000000" w:themeColor="text1"/>
              </w:rPr>
              <w:lastRenderedPageBreak/>
              <w:t>展了</w:t>
            </w:r>
            <w:r w:rsidRPr="00712385">
              <w:rPr>
                <w:rFonts w:hAnsi="宋体"/>
                <w:color w:val="000000" w:themeColor="text1"/>
              </w:rPr>
              <w:t>GB/</w:t>
            </w:r>
            <w:r w:rsidRPr="00712385">
              <w:rPr>
                <w:rFonts w:hAnsi="宋体" w:hint="eastAsia"/>
                <w:color w:val="000000" w:themeColor="text1"/>
                <w:lang w:eastAsia="zh-Hans"/>
              </w:rPr>
              <w:t>T</w:t>
            </w:r>
            <w:r w:rsidRPr="00712385">
              <w:rPr>
                <w:rFonts w:hAnsi="宋体"/>
                <w:color w:val="000000" w:themeColor="text1"/>
                <w:lang w:eastAsia="zh-Hans"/>
              </w:rPr>
              <w:t>19022</w:t>
            </w:r>
            <w:r w:rsidR="007A45C9" w:rsidRPr="00712385">
              <w:rPr>
                <w:rFonts w:hAnsi="宋体" w:hint="eastAsia"/>
                <w:color w:val="000000" w:themeColor="text1"/>
                <w:lang w:eastAsia="zh-Hans"/>
              </w:rPr>
              <w:t>测量管理体系手册</w:t>
            </w:r>
            <w:r w:rsidRPr="00712385">
              <w:rPr>
                <w:rFonts w:hAnsi="宋体" w:hint="eastAsia"/>
                <w:color w:val="000000" w:themeColor="text1"/>
                <w:lang w:eastAsia="zh-Hans"/>
              </w:rPr>
              <w:t>、</w:t>
            </w:r>
            <w:r w:rsidR="007A45C9" w:rsidRPr="00712385">
              <w:rPr>
                <w:rFonts w:hAnsi="宋体" w:hint="eastAsia"/>
                <w:color w:val="000000" w:themeColor="text1"/>
                <w:lang w:eastAsia="zh-Hans"/>
              </w:rPr>
              <w:t>程序</w:t>
            </w:r>
            <w:r w:rsidR="007A45C9" w:rsidRPr="00712385">
              <w:rPr>
                <w:rFonts w:hAnsi="宋体" w:hint="eastAsia"/>
                <w:color w:val="000000" w:themeColor="text1"/>
              </w:rPr>
              <w:t>文件的</w:t>
            </w:r>
            <w:r w:rsidRPr="00712385">
              <w:rPr>
                <w:rFonts w:hAnsi="宋体" w:hint="eastAsia"/>
                <w:color w:val="000000" w:themeColor="text1"/>
              </w:rPr>
              <w:t>培训，参加人员各单位负责人</w:t>
            </w:r>
            <w:r w:rsidR="007A45C9" w:rsidRPr="00712385">
              <w:rPr>
                <w:rFonts w:hAnsi="宋体" w:hint="eastAsia"/>
                <w:color w:val="000000" w:themeColor="text1"/>
              </w:rPr>
              <w:t>，计</w:t>
            </w:r>
            <w:r w:rsidR="007A45C9" w:rsidRPr="00712385">
              <w:rPr>
                <w:rFonts w:hAnsi="宋体" w:hint="eastAsia"/>
                <w:color w:val="000000" w:themeColor="text1"/>
              </w:rPr>
              <w:t>15</w:t>
            </w:r>
            <w:r w:rsidR="007A45C9" w:rsidRPr="00712385">
              <w:rPr>
                <w:rFonts w:hAnsi="宋体" w:hint="eastAsia"/>
                <w:color w:val="000000" w:themeColor="text1"/>
              </w:rPr>
              <w:t>人，培训记录有签到表、考核方式、</w:t>
            </w:r>
            <w:r w:rsidRPr="00712385">
              <w:rPr>
                <w:rFonts w:hAnsi="宋体" w:hint="eastAsia"/>
                <w:color w:val="000000" w:themeColor="text1"/>
              </w:rPr>
              <w:t>课程效果评价</w:t>
            </w:r>
            <w:r w:rsidR="007A45C9" w:rsidRPr="00712385">
              <w:rPr>
                <w:rFonts w:hAnsi="宋体" w:hint="eastAsia"/>
                <w:color w:val="000000" w:themeColor="text1"/>
              </w:rPr>
              <w:t>、</w:t>
            </w:r>
            <w:r w:rsidRPr="00712385">
              <w:rPr>
                <w:rFonts w:hAnsi="宋体" w:hint="eastAsia"/>
                <w:color w:val="000000" w:themeColor="text1"/>
              </w:rPr>
              <w:t>考核评分等。</w:t>
            </w:r>
            <w:r w:rsidR="009A7BC4" w:rsidRPr="00712385">
              <w:rPr>
                <w:rFonts w:hAnsi="宋体" w:hint="eastAsia"/>
                <w:color w:val="000000" w:themeColor="text1"/>
              </w:rPr>
              <w:t>2022</w:t>
            </w:r>
            <w:r w:rsidR="009A7BC4" w:rsidRPr="00712385">
              <w:rPr>
                <w:rFonts w:hAnsi="宋体" w:hint="eastAsia"/>
                <w:color w:val="000000" w:themeColor="text1"/>
              </w:rPr>
              <w:t>年</w:t>
            </w:r>
            <w:r w:rsidR="009A7BC4" w:rsidRPr="00712385">
              <w:rPr>
                <w:rFonts w:hAnsi="宋体" w:hint="eastAsia"/>
                <w:color w:val="000000" w:themeColor="text1"/>
              </w:rPr>
              <w:t>4</w:t>
            </w:r>
            <w:r w:rsidR="009A7BC4" w:rsidRPr="00712385">
              <w:rPr>
                <w:rFonts w:hAnsi="宋体" w:hint="eastAsia"/>
                <w:color w:val="000000" w:themeColor="text1"/>
              </w:rPr>
              <w:t>月</w:t>
            </w:r>
            <w:r w:rsidR="009A7BC4" w:rsidRPr="00712385">
              <w:rPr>
                <w:rFonts w:hAnsi="宋体" w:hint="eastAsia"/>
                <w:color w:val="000000" w:themeColor="text1"/>
              </w:rPr>
              <w:t>5</w:t>
            </w:r>
            <w:r w:rsidR="009A7BC4" w:rsidRPr="00712385">
              <w:rPr>
                <w:rFonts w:hAnsi="宋体" w:hint="eastAsia"/>
                <w:color w:val="000000" w:themeColor="text1"/>
              </w:rPr>
              <w:t>日，企业开展了计量基础知识培训，</w:t>
            </w:r>
            <w:r w:rsidR="009A7BC4" w:rsidRPr="00712385">
              <w:rPr>
                <w:rFonts w:hAnsi="宋体" w:hint="eastAsia"/>
                <w:color w:val="000000" w:themeColor="text1"/>
              </w:rPr>
              <w:t>12</w:t>
            </w:r>
            <w:r w:rsidR="009A7BC4" w:rsidRPr="00712385">
              <w:rPr>
                <w:rFonts w:hAnsi="宋体" w:hint="eastAsia"/>
                <w:color w:val="000000" w:themeColor="text1"/>
              </w:rPr>
              <w:t>人参加。</w:t>
            </w:r>
            <w:r w:rsidR="007452F7" w:rsidRPr="00712385">
              <w:rPr>
                <w:rFonts w:hAnsi="宋体" w:hint="eastAsia"/>
                <w:color w:val="000000" w:themeColor="text1"/>
              </w:rPr>
              <w:t>培训内容主要有测量设备的稳定性和使用环境要求变化、计量法和法定计量单位。</w:t>
            </w:r>
          </w:p>
        </w:tc>
        <w:tc>
          <w:tcPr>
            <w:tcW w:w="1555" w:type="dxa"/>
            <w:vAlign w:val="center"/>
          </w:tcPr>
          <w:p w14:paraId="51EC96F3" w14:textId="2953E257" w:rsidR="005B2B0E" w:rsidRPr="00712385" w:rsidRDefault="00DC0C81">
            <w:pPr>
              <w:jc w:val="center"/>
              <w:rPr>
                <w:rFonts w:hAnsi="宋体"/>
                <w:color w:val="000000" w:themeColor="text1"/>
              </w:rPr>
            </w:pPr>
            <w:r w:rsidRPr="00712385">
              <w:rPr>
                <w:rFonts w:hAnsi="宋体" w:hint="eastAsia"/>
                <w:color w:val="000000" w:themeColor="text1"/>
              </w:rPr>
              <w:lastRenderedPageBreak/>
              <w:t>供销部</w:t>
            </w:r>
            <w:r w:rsidRPr="00712385">
              <w:rPr>
                <w:rFonts w:hAnsi="宋体" w:hint="eastAsia"/>
                <w:color w:val="000000" w:themeColor="text1"/>
              </w:rPr>
              <w:t>/</w:t>
            </w:r>
            <w:r w:rsidRPr="00712385">
              <w:rPr>
                <w:rFonts w:hAnsi="宋体" w:hint="eastAsia"/>
                <w:color w:val="000000" w:themeColor="text1"/>
              </w:rPr>
              <w:t>管理部</w:t>
            </w:r>
            <w:r w:rsidRPr="00712385">
              <w:rPr>
                <w:rFonts w:hAnsi="宋体" w:hint="eastAsia"/>
                <w:color w:val="000000" w:themeColor="text1"/>
              </w:rPr>
              <w:t>/</w:t>
            </w:r>
            <w:r w:rsidRPr="00712385">
              <w:rPr>
                <w:rFonts w:hAnsi="宋体" w:hint="eastAsia"/>
                <w:color w:val="000000" w:themeColor="text1"/>
              </w:rPr>
              <w:t>捻股合绳车间</w:t>
            </w:r>
          </w:p>
        </w:tc>
        <w:tc>
          <w:tcPr>
            <w:tcW w:w="1224" w:type="dxa"/>
            <w:vAlign w:val="center"/>
          </w:tcPr>
          <w:p w14:paraId="7C67CB54" w14:textId="77777777" w:rsidR="005B2B0E" w:rsidRPr="00712385" w:rsidRDefault="007350DD">
            <w:pPr>
              <w:ind w:firstLineChars="200" w:firstLine="480"/>
              <w:rPr>
                <w:rFonts w:hAnsi="宋体"/>
                <w:color w:val="000000" w:themeColor="text1"/>
              </w:rPr>
            </w:pPr>
            <w:r w:rsidRPr="00712385">
              <w:rPr>
                <w:rFonts w:hAnsi="宋体" w:hint="eastAsia"/>
                <w:color w:val="000000" w:themeColor="text1"/>
              </w:rPr>
              <w:t>否</w:t>
            </w:r>
          </w:p>
        </w:tc>
      </w:tr>
      <w:tr w:rsidR="00712385" w:rsidRPr="00712385" w14:paraId="297ED8B9" w14:textId="77777777">
        <w:trPr>
          <w:trHeight w:val="90"/>
          <w:jc w:val="center"/>
        </w:trPr>
        <w:tc>
          <w:tcPr>
            <w:tcW w:w="675" w:type="dxa"/>
            <w:vAlign w:val="center"/>
          </w:tcPr>
          <w:p w14:paraId="03D2FD0F" w14:textId="77777777" w:rsidR="005B2B0E" w:rsidRPr="00712385" w:rsidRDefault="007350DD">
            <w:pPr>
              <w:spacing w:line="320" w:lineRule="exact"/>
              <w:jc w:val="center"/>
              <w:rPr>
                <w:rFonts w:hAnsi="宋体"/>
                <w:color w:val="000000" w:themeColor="text1"/>
              </w:rPr>
            </w:pPr>
            <w:r w:rsidRPr="00712385">
              <w:rPr>
                <w:rFonts w:hAnsi="宋体" w:hint="eastAsia"/>
                <w:color w:val="000000" w:themeColor="text1"/>
              </w:rPr>
              <w:lastRenderedPageBreak/>
              <w:t>5</w:t>
            </w:r>
          </w:p>
        </w:tc>
        <w:tc>
          <w:tcPr>
            <w:tcW w:w="1843" w:type="dxa"/>
            <w:vAlign w:val="center"/>
          </w:tcPr>
          <w:p w14:paraId="5042DEFF" w14:textId="77777777" w:rsidR="005B2B0E" w:rsidRPr="00712385" w:rsidRDefault="007350DD">
            <w:pPr>
              <w:rPr>
                <w:color w:val="000000" w:themeColor="text1"/>
              </w:rPr>
            </w:pPr>
            <w:r w:rsidRPr="00712385">
              <w:rPr>
                <w:rFonts w:hAnsi="宋体" w:hint="eastAsia"/>
                <w:color w:val="000000" w:themeColor="text1"/>
              </w:rPr>
              <w:t>部门文件是否现行有效并受控？抽查</w:t>
            </w:r>
            <w:r w:rsidRPr="00712385">
              <w:rPr>
                <w:rFonts w:hAnsi="宋体" w:hint="eastAsia"/>
                <w:color w:val="000000" w:themeColor="text1"/>
              </w:rPr>
              <w:t>1-2</w:t>
            </w:r>
            <w:r w:rsidRPr="00712385">
              <w:rPr>
                <w:rFonts w:hAnsi="宋体" w:hint="eastAsia"/>
                <w:color w:val="000000" w:themeColor="text1"/>
              </w:rPr>
              <w:t>份管理和技术文件信息量、计量单位、受控情况。</w:t>
            </w:r>
          </w:p>
        </w:tc>
        <w:tc>
          <w:tcPr>
            <w:tcW w:w="1349" w:type="dxa"/>
            <w:vAlign w:val="center"/>
          </w:tcPr>
          <w:p w14:paraId="3071BF78" w14:textId="77777777" w:rsidR="005B2B0E" w:rsidRPr="00712385" w:rsidRDefault="007350DD">
            <w:pPr>
              <w:rPr>
                <w:color w:val="000000" w:themeColor="text1"/>
              </w:rPr>
            </w:pPr>
            <w:r w:rsidRPr="00712385">
              <w:rPr>
                <w:rFonts w:hAnsi="宋体" w:hint="eastAsia"/>
                <w:color w:val="000000" w:themeColor="text1"/>
              </w:rPr>
              <w:t>6.2.1</w:t>
            </w:r>
            <w:r w:rsidRPr="00712385">
              <w:rPr>
                <w:rFonts w:hAnsi="宋体" w:hint="eastAsia"/>
                <w:color w:val="000000" w:themeColor="text1"/>
              </w:rPr>
              <w:t>程序</w:t>
            </w:r>
          </w:p>
          <w:p w14:paraId="16CB287A" w14:textId="77777777" w:rsidR="005B2B0E" w:rsidRPr="00712385" w:rsidRDefault="005B2B0E">
            <w:pPr>
              <w:jc w:val="center"/>
              <w:rPr>
                <w:rFonts w:hAnsi="宋体"/>
                <w:color w:val="000000" w:themeColor="text1"/>
              </w:rPr>
            </w:pPr>
          </w:p>
        </w:tc>
        <w:tc>
          <w:tcPr>
            <w:tcW w:w="3472" w:type="dxa"/>
            <w:vAlign w:val="center"/>
          </w:tcPr>
          <w:p w14:paraId="0ADC878C" w14:textId="4EB36B27" w:rsidR="005B2B0E" w:rsidRPr="00712385" w:rsidRDefault="007350DD">
            <w:pPr>
              <w:ind w:firstLineChars="100" w:firstLine="240"/>
              <w:rPr>
                <w:rFonts w:hAnsi="宋体"/>
                <w:color w:val="000000" w:themeColor="text1"/>
              </w:rPr>
            </w:pPr>
            <w:r w:rsidRPr="00712385">
              <w:rPr>
                <w:rFonts w:hAnsi="宋体" w:hint="eastAsia"/>
                <w:color w:val="000000" w:themeColor="text1"/>
              </w:rPr>
              <w:t>查</w:t>
            </w:r>
            <w:r w:rsidRPr="00712385">
              <w:rPr>
                <w:rFonts w:hAnsi="宋体" w:hint="eastAsia"/>
                <w:color w:val="000000" w:themeColor="text1"/>
                <w:lang w:eastAsia="zh-Hans"/>
              </w:rPr>
              <w:t>测量</w:t>
            </w:r>
            <w:r w:rsidRPr="00712385">
              <w:rPr>
                <w:rFonts w:hAnsi="宋体" w:hint="eastAsia"/>
                <w:color w:val="000000" w:themeColor="text1"/>
              </w:rPr>
              <w:t>管理手册（</w:t>
            </w:r>
            <w:r w:rsidR="000B6F1A" w:rsidRPr="00712385">
              <w:rPr>
                <w:rFonts w:hAnsi="宋体" w:hint="eastAsia"/>
                <w:color w:val="000000" w:themeColor="text1"/>
              </w:rPr>
              <w:t>ZY</w:t>
            </w:r>
            <w:r w:rsidRPr="00712385">
              <w:rPr>
                <w:rFonts w:hAnsi="宋体" w:hint="eastAsia"/>
                <w:color w:val="000000" w:themeColor="text1"/>
              </w:rPr>
              <w:t>-SC-2022</w:t>
            </w:r>
            <w:r w:rsidRPr="00712385">
              <w:rPr>
                <w:rFonts w:hAnsi="宋体" w:hint="eastAsia"/>
                <w:color w:val="000000" w:themeColor="text1"/>
              </w:rPr>
              <w:t>），程序文件（</w:t>
            </w:r>
            <w:r w:rsidR="000B6F1A" w:rsidRPr="00712385">
              <w:rPr>
                <w:rFonts w:hAnsi="宋体" w:hint="eastAsia"/>
                <w:color w:val="000000" w:themeColor="text1"/>
              </w:rPr>
              <w:t>ZY</w:t>
            </w:r>
            <w:r w:rsidRPr="00712385">
              <w:rPr>
                <w:rFonts w:hAnsi="宋体" w:hint="eastAsia"/>
                <w:color w:val="000000" w:themeColor="text1"/>
              </w:rPr>
              <w:t>-CX-2022</w:t>
            </w:r>
            <w:r w:rsidRPr="00712385">
              <w:rPr>
                <w:rFonts w:hAnsi="宋体" w:hint="eastAsia"/>
                <w:color w:val="000000" w:themeColor="text1"/>
              </w:rPr>
              <w:t>，含文件控制程序、记录控制程序</w:t>
            </w:r>
            <w:r w:rsidRPr="00712385">
              <w:rPr>
                <w:rFonts w:hAnsi="宋体" w:hint="eastAsia"/>
                <w:color w:val="000000" w:themeColor="text1"/>
                <w:lang w:eastAsia="zh-Hans"/>
              </w:rPr>
              <w:t>、测量设备的计量确认控制程序</w:t>
            </w:r>
            <w:r w:rsidRPr="00712385">
              <w:rPr>
                <w:rFonts w:hAnsi="宋体" w:hint="eastAsia"/>
                <w:color w:val="000000" w:themeColor="text1"/>
              </w:rPr>
              <w:t>等）</w:t>
            </w:r>
            <w:r w:rsidRPr="00712385">
              <w:rPr>
                <w:rFonts w:hAnsi="宋体" w:hint="eastAsia"/>
                <w:color w:val="000000" w:themeColor="text1"/>
              </w:rPr>
              <w:t>2022</w:t>
            </w:r>
            <w:r w:rsidRPr="00712385">
              <w:rPr>
                <w:rFonts w:hAnsi="宋体" w:hint="eastAsia"/>
                <w:color w:val="000000" w:themeColor="text1"/>
              </w:rPr>
              <w:t>年</w:t>
            </w:r>
            <w:r w:rsidR="00BA7670" w:rsidRPr="00712385">
              <w:rPr>
                <w:rFonts w:hAnsi="宋体" w:hint="eastAsia"/>
                <w:color w:val="000000" w:themeColor="text1"/>
              </w:rPr>
              <w:t>3</w:t>
            </w:r>
            <w:r w:rsidRPr="00712385">
              <w:rPr>
                <w:rFonts w:hAnsi="宋体" w:hint="eastAsia"/>
                <w:color w:val="000000" w:themeColor="text1"/>
              </w:rPr>
              <w:t>月</w:t>
            </w:r>
            <w:r w:rsidRPr="00712385">
              <w:rPr>
                <w:rFonts w:hAnsi="宋体" w:hint="eastAsia"/>
                <w:color w:val="000000" w:themeColor="text1"/>
              </w:rPr>
              <w:t>1</w:t>
            </w:r>
            <w:r w:rsidRPr="00712385">
              <w:rPr>
                <w:rFonts w:hAnsi="宋体"/>
                <w:color w:val="000000" w:themeColor="text1"/>
              </w:rPr>
              <w:t>0</w:t>
            </w:r>
            <w:r w:rsidRPr="00712385">
              <w:rPr>
                <w:rFonts w:hAnsi="宋体" w:hint="eastAsia"/>
                <w:color w:val="000000" w:themeColor="text1"/>
              </w:rPr>
              <w:t>日发布实施，盖有受控章，经</w:t>
            </w:r>
            <w:r w:rsidR="000B6F1A" w:rsidRPr="00712385">
              <w:rPr>
                <w:rFonts w:hAnsi="宋体" w:hint="eastAsia"/>
                <w:color w:val="000000" w:themeColor="text1"/>
              </w:rPr>
              <w:t>王</w:t>
            </w:r>
            <w:r w:rsidR="000B6F1A" w:rsidRPr="00712385">
              <w:rPr>
                <w:rFonts w:hAnsi="宋体" w:hint="eastAsia"/>
                <w:color w:val="000000" w:themeColor="text1"/>
              </w:rPr>
              <w:t>*</w:t>
            </w:r>
            <w:r w:rsidR="000B6F1A" w:rsidRPr="00712385">
              <w:rPr>
                <w:rFonts w:hAnsi="宋体" w:hint="eastAsia"/>
                <w:color w:val="000000" w:themeColor="text1"/>
              </w:rPr>
              <w:t>红</w:t>
            </w:r>
            <w:r w:rsidRPr="00712385">
              <w:rPr>
                <w:rFonts w:hAnsi="宋体" w:hint="eastAsia"/>
                <w:color w:val="000000" w:themeColor="text1"/>
              </w:rPr>
              <w:t>编制、</w:t>
            </w:r>
            <w:r w:rsidR="000B6F1A" w:rsidRPr="00712385">
              <w:rPr>
                <w:rFonts w:hAnsi="宋体" w:hint="eastAsia"/>
                <w:color w:val="000000" w:themeColor="text1"/>
                <w:lang w:eastAsia="zh-Hans"/>
              </w:rPr>
              <w:t>王</w:t>
            </w:r>
            <w:r w:rsidR="000B6F1A" w:rsidRPr="00712385">
              <w:rPr>
                <w:rFonts w:hAnsi="宋体" w:hint="eastAsia"/>
                <w:color w:val="000000" w:themeColor="text1"/>
              </w:rPr>
              <w:t>*</w:t>
            </w:r>
            <w:r w:rsidR="000B6F1A" w:rsidRPr="00712385">
              <w:rPr>
                <w:rFonts w:hAnsi="宋体" w:hint="eastAsia"/>
                <w:color w:val="000000" w:themeColor="text1"/>
              </w:rPr>
              <w:t>磊</w:t>
            </w:r>
            <w:r w:rsidRPr="00712385">
              <w:rPr>
                <w:rFonts w:hAnsi="宋体" w:hint="eastAsia"/>
                <w:color w:val="000000" w:themeColor="text1"/>
              </w:rPr>
              <w:t>审核、</w:t>
            </w:r>
            <w:r w:rsidR="000B6F1A" w:rsidRPr="00712385">
              <w:rPr>
                <w:rFonts w:hAnsi="宋体" w:hint="eastAsia"/>
                <w:color w:val="000000" w:themeColor="text1"/>
                <w:lang w:eastAsia="zh-Hans"/>
              </w:rPr>
              <w:t>张</w:t>
            </w:r>
            <w:r w:rsidR="000B6F1A" w:rsidRPr="00712385">
              <w:rPr>
                <w:rFonts w:hAnsi="宋体" w:hint="eastAsia"/>
                <w:color w:val="000000" w:themeColor="text1"/>
              </w:rPr>
              <w:t>*</w:t>
            </w:r>
            <w:r w:rsidR="000B6F1A" w:rsidRPr="00712385">
              <w:rPr>
                <w:rFonts w:hAnsi="宋体" w:hint="eastAsia"/>
                <w:color w:val="000000" w:themeColor="text1"/>
              </w:rPr>
              <w:t>静</w:t>
            </w:r>
            <w:r w:rsidRPr="00712385">
              <w:rPr>
                <w:rFonts w:hAnsi="宋体" w:hint="eastAsia"/>
                <w:color w:val="000000" w:themeColor="text1"/>
              </w:rPr>
              <w:t>批准。</w:t>
            </w:r>
          </w:p>
        </w:tc>
        <w:tc>
          <w:tcPr>
            <w:tcW w:w="1555" w:type="dxa"/>
            <w:vAlign w:val="center"/>
          </w:tcPr>
          <w:p w14:paraId="4948B451" w14:textId="495576F1" w:rsidR="005B2B0E" w:rsidRPr="00712385" w:rsidRDefault="00CE20C0">
            <w:pPr>
              <w:jc w:val="center"/>
              <w:rPr>
                <w:rFonts w:hAnsi="宋体"/>
                <w:color w:val="000000" w:themeColor="text1"/>
              </w:rPr>
            </w:pPr>
            <w:r w:rsidRPr="00712385">
              <w:rPr>
                <w:rFonts w:hAnsi="宋体" w:hint="eastAsia"/>
                <w:color w:val="000000" w:themeColor="text1"/>
              </w:rPr>
              <w:t>供销部</w:t>
            </w:r>
            <w:r w:rsidRPr="00712385">
              <w:rPr>
                <w:rFonts w:hAnsi="宋体" w:hint="eastAsia"/>
                <w:color w:val="000000" w:themeColor="text1"/>
              </w:rPr>
              <w:t>/</w:t>
            </w:r>
            <w:r w:rsidR="00DC0C81" w:rsidRPr="00712385">
              <w:rPr>
                <w:rFonts w:hAnsi="宋体" w:hint="eastAsia"/>
                <w:color w:val="000000" w:themeColor="text1"/>
              </w:rPr>
              <w:t>管理</w:t>
            </w:r>
            <w:r w:rsidRPr="00712385">
              <w:rPr>
                <w:rFonts w:hAnsi="宋体" w:hint="eastAsia"/>
                <w:color w:val="000000" w:themeColor="text1"/>
              </w:rPr>
              <w:t>部</w:t>
            </w:r>
          </w:p>
        </w:tc>
        <w:tc>
          <w:tcPr>
            <w:tcW w:w="1224" w:type="dxa"/>
            <w:vAlign w:val="center"/>
          </w:tcPr>
          <w:p w14:paraId="053A5295" w14:textId="77777777" w:rsidR="005B2B0E" w:rsidRPr="00712385" w:rsidRDefault="007350DD">
            <w:pPr>
              <w:ind w:firstLineChars="200" w:firstLine="480"/>
              <w:rPr>
                <w:rFonts w:hAnsi="宋体"/>
                <w:color w:val="000000" w:themeColor="text1"/>
              </w:rPr>
            </w:pPr>
            <w:r w:rsidRPr="00712385">
              <w:rPr>
                <w:rFonts w:hAnsi="宋体" w:hint="eastAsia"/>
                <w:color w:val="000000" w:themeColor="text1"/>
              </w:rPr>
              <w:t>否</w:t>
            </w:r>
          </w:p>
        </w:tc>
      </w:tr>
      <w:tr w:rsidR="00712385" w:rsidRPr="00712385" w14:paraId="1E3BAA2C" w14:textId="77777777">
        <w:trPr>
          <w:trHeight w:val="90"/>
          <w:jc w:val="center"/>
        </w:trPr>
        <w:tc>
          <w:tcPr>
            <w:tcW w:w="675" w:type="dxa"/>
            <w:vAlign w:val="center"/>
          </w:tcPr>
          <w:p w14:paraId="024D0CB3" w14:textId="77777777" w:rsidR="005B2B0E" w:rsidRPr="00712385" w:rsidRDefault="007350DD">
            <w:pPr>
              <w:spacing w:line="320" w:lineRule="exact"/>
              <w:jc w:val="center"/>
              <w:rPr>
                <w:rFonts w:hAnsi="宋体"/>
                <w:color w:val="000000" w:themeColor="text1"/>
              </w:rPr>
            </w:pPr>
            <w:r w:rsidRPr="00712385">
              <w:rPr>
                <w:rFonts w:hAnsi="宋体"/>
                <w:color w:val="000000" w:themeColor="text1"/>
              </w:rPr>
              <w:t>6</w:t>
            </w:r>
          </w:p>
        </w:tc>
        <w:tc>
          <w:tcPr>
            <w:tcW w:w="1843" w:type="dxa"/>
            <w:vAlign w:val="center"/>
          </w:tcPr>
          <w:p w14:paraId="60ECDA2F" w14:textId="77777777" w:rsidR="005B2B0E" w:rsidRPr="00712385" w:rsidRDefault="007350DD">
            <w:pPr>
              <w:rPr>
                <w:color w:val="000000" w:themeColor="text1"/>
              </w:rPr>
            </w:pPr>
            <w:r w:rsidRPr="00712385">
              <w:rPr>
                <w:rFonts w:hAnsi="宋体" w:hint="eastAsia"/>
                <w:color w:val="000000" w:themeColor="text1"/>
              </w:rPr>
              <w:t>企业是否编制了《测量记录管理程序》？核对</w:t>
            </w:r>
            <w:r w:rsidRPr="00712385">
              <w:rPr>
                <w:rFonts w:hAnsi="宋体" w:hint="eastAsia"/>
                <w:color w:val="000000" w:themeColor="text1"/>
              </w:rPr>
              <w:t>1-2</w:t>
            </w:r>
            <w:r w:rsidRPr="00712385">
              <w:rPr>
                <w:rFonts w:hAnsi="宋体" w:hint="eastAsia"/>
                <w:color w:val="000000" w:themeColor="text1"/>
              </w:rPr>
              <w:t>个记录信息量：有无编号？依据？设备信息？保存期限？等</w:t>
            </w:r>
          </w:p>
          <w:p w14:paraId="797B2EE4" w14:textId="77777777" w:rsidR="005B2B0E" w:rsidRPr="00712385" w:rsidRDefault="005B2B0E">
            <w:pPr>
              <w:rPr>
                <w:rFonts w:hAnsi="宋体"/>
                <w:color w:val="000000" w:themeColor="text1"/>
              </w:rPr>
            </w:pPr>
          </w:p>
        </w:tc>
        <w:tc>
          <w:tcPr>
            <w:tcW w:w="1349" w:type="dxa"/>
            <w:vAlign w:val="center"/>
          </w:tcPr>
          <w:p w14:paraId="05C2CE4D" w14:textId="77777777" w:rsidR="005B2B0E" w:rsidRPr="00712385" w:rsidRDefault="007350DD">
            <w:pPr>
              <w:rPr>
                <w:color w:val="000000" w:themeColor="text1"/>
              </w:rPr>
            </w:pPr>
            <w:r w:rsidRPr="00712385">
              <w:rPr>
                <w:rFonts w:hAnsi="宋体" w:hint="eastAsia"/>
                <w:color w:val="000000" w:themeColor="text1"/>
              </w:rPr>
              <w:t>6.2.3</w:t>
            </w:r>
            <w:r w:rsidRPr="00712385">
              <w:rPr>
                <w:rFonts w:hAnsi="宋体" w:hint="eastAsia"/>
                <w:color w:val="000000" w:themeColor="text1"/>
              </w:rPr>
              <w:t>记录</w:t>
            </w:r>
          </w:p>
          <w:p w14:paraId="1D7121FD" w14:textId="77777777" w:rsidR="005B2B0E" w:rsidRPr="00712385" w:rsidRDefault="005B2B0E">
            <w:pPr>
              <w:rPr>
                <w:rFonts w:hAnsi="宋体"/>
                <w:color w:val="000000" w:themeColor="text1"/>
              </w:rPr>
            </w:pPr>
          </w:p>
        </w:tc>
        <w:tc>
          <w:tcPr>
            <w:tcW w:w="3472" w:type="dxa"/>
            <w:vAlign w:val="center"/>
          </w:tcPr>
          <w:p w14:paraId="18319B5D" w14:textId="7D151F28" w:rsidR="005B2B0E" w:rsidRPr="00712385" w:rsidRDefault="0085167D" w:rsidP="0085167D">
            <w:pPr>
              <w:ind w:firstLineChars="232" w:firstLine="557"/>
              <w:rPr>
                <w:rFonts w:hAnsi="宋体"/>
                <w:color w:val="000000" w:themeColor="text1"/>
              </w:rPr>
            </w:pPr>
            <w:r w:rsidRPr="00712385">
              <w:rPr>
                <w:rFonts w:hAnsi="宋体" w:hint="eastAsia"/>
                <w:color w:val="000000" w:themeColor="text1"/>
              </w:rPr>
              <w:t>查见《记录控制程序》，查见《</w:t>
            </w:r>
            <w:r w:rsidR="00B30B3B" w:rsidRPr="00712385">
              <w:rPr>
                <w:rFonts w:hAnsi="宋体" w:hint="eastAsia"/>
                <w:color w:val="000000" w:themeColor="text1"/>
              </w:rPr>
              <w:t>正扬钢绳</w:t>
            </w:r>
            <w:r w:rsidRPr="00712385">
              <w:rPr>
                <w:rFonts w:hAnsi="宋体" w:hint="eastAsia"/>
                <w:color w:val="000000" w:themeColor="text1"/>
              </w:rPr>
              <w:t>受控文件清单</w:t>
            </w:r>
            <w:r w:rsidR="007350DD" w:rsidRPr="00712385">
              <w:rPr>
                <w:rFonts w:hAnsi="宋体" w:hint="eastAsia"/>
                <w:color w:val="000000" w:themeColor="text1"/>
              </w:rPr>
              <w:t>》</w:t>
            </w:r>
            <w:r w:rsidRPr="00712385">
              <w:rPr>
                <w:rFonts w:hAnsi="宋体" w:hint="eastAsia"/>
                <w:color w:val="000000" w:themeColor="text1"/>
              </w:rPr>
              <w:t>（</w:t>
            </w:r>
            <w:r w:rsidRPr="00712385">
              <w:rPr>
                <w:rFonts w:hAnsi="宋体" w:hint="eastAsia"/>
                <w:color w:val="000000" w:themeColor="text1"/>
              </w:rPr>
              <w:t>RC-WD-01</w:t>
            </w:r>
            <w:r w:rsidRPr="00712385">
              <w:rPr>
                <w:rFonts w:hAnsi="宋体" w:hint="eastAsia"/>
                <w:color w:val="000000" w:themeColor="text1"/>
              </w:rPr>
              <w:t>）</w:t>
            </w:r>
            <w:r w:rsidR="00D75689" w:rsidRPr="00712385">
              <w:rPr>
                <w:rFonts w:hAnsi="宋体" w:hint="eastAsia"/>
                <w:color w:val="000000" w:themeColor="text1"/>
              </w:rPr>
              <w:t>88</w:t>
            </w:r>
            <w:r w:rsidR="00D75689" w:rsidRPr="00712385">
              <w:rPr>
                <w:rFonts w:hAnsi="宋体" w:hint="eastAsia"/>
                <w:color w:val="000000" w:themeColor="text1"/>
              </w:rPr>
              <w:t>项、《文件和资料发放（回收）记录表》</w:t>
            </w:r>
            <w:r w:rsidR="00EC4648" w:rsidRPr="00712385">
              <w:rPr>
                <w:rFonts w:hAnsi="宋体" w:hint="eastAsia"/>
                <w:color w:val="000000" w:themeColor="text1"/>
              </w:rPr>
              <w:t>显示发放各类体系文件</w:t>
            </w:r>
            <w:r w:rsidR="00EC4648" w:rsidRPr="00712385">
              <w:rPr>
                <w:rFonts w:hAnsi="宋体" w:hint="eastAsia"/>
                <w:color w:val="000000" w:themeColor="text1"/>
              </w:rPr>
              <w:t>72</w:t>
            </w:r>
            <w:r w:rsidR="00EC4648" w:rsidRPr="00712385">
              <w:rPr>
                <w:rFonts w:hAnsi="宋体" w:hint="eastAsia"/>
                <w:color w:val="000000" w:themeColor="text1"/>
              </w:rPr>
              <w:t>项</w:t>
            </w:r>
            <w:r w:rsidR="003008C4" w:rsidRPr="00712385">
              <w:rPr>
                <w:rFonts w:hAnsi="宋体" w:hint="eastAsia"/>
                <w:color w:val="000000" w:themeColor="text1"/>
              </w:rPr>
              <w:t>。</w:t>
            </w:r>
            <w:r w:rsidR="006B6106" w:rsidRPr="00712385">
              <w:rPr>
                <w:rFonts w:hAnsi="宋体" w:hint="eastAsia"/>
                <w:color w:val="000000" w:themeColor="text1"/>
              </w:rPr>
              <w:t>《</w:t>
            </w:r>
            <w:r w:rsidR="00DB6F8C" w:rsidRPr="00712385">
              <w:rPr>
                <w:rFonts w:hAnsi="宋体" w:hint="eastAsia"/>
                <w:color w:val="000000" w:themeColor="text1"/>
              </w:rPr>
              <w:t>合格供方名录</w:t>
            </w:r>
            <w:r w:rsidR="006B6106" w:rsidRPr="00712385">
              <w:rPr>
                <w:rFonts w:hAnsi="宋体" w:hint="eastAsia"/>
                <w:color w:val="000000" w:themeColor="text1"/>
              </w:rPr>
              <w:t>》</w:t>
            </w:r>
            <w:r w:rsidR="00DB6F8C" w:rsidRPr="00712385">
              <w:rPr>
                <w:rFonts w:hAnsi="宋体" w:hint="eastAsia"/>
                <w:color w:val="000000" w:themeColor="text1"/>
              </w:rPr>
              <w:t>（</w:t>
            </w:r>
            <w:r w:rsidR="00DB6F8C" w:rsidRPr="00712385">
              <w:rPr>
                <w:rFonts w:hAnsi="宋体" w:hint="eastAsia"/>
                <w:color w:val="000000" w:themeColor="text1"/>
              </w:rPr>
              <w:t>RC-CG-03</w:t>
            </w:r>
            <w:r w:rsidR="00DB6F8C" w:rsidRPr="00712385">
              <w:rPr>
                <w:rFonts w:hAnsi="宋体" w:hint="eastAsia"/>
                <w:color w:val="000000" w:themeColor="text1"/>
              </w:rPr>
              <w:t>）显示供方</w:t>
            </w:r>
            <w:r w:rsidR="00DB6F8C" w:rsidRPr="00712385">
              <w:rPr>
                <w:rFonts w:hAnsi="宋体" w:hint="eastAsia"/>
                <w:color w:val="000000" w:themeColor="text1"/>
              </w:rPr>
              <w:t>10</w:t>
            </w:r>
            <w:r w:rsidR="00DB6F8C" w:rsidRPr="00712385">
              <w:rPr>
                <w:rFonts w:hAnsi="宋体" w:hint="eastAsia"/>
                <w:color w:val="000000" w:themeColor="text1"/>
              </w:rPr>
              <w:t>家。查见《供方评价选择记录》（</w:t>
            </w:r>
            <w:r w:rsidR="00DB6F8C" w:rsidRPr="00712385">
              <w:rPr>
                <w:rFonts w:hAnsi="宋体" w:hint="eastAsia"/>
                <w:color w:val="000000" w:themeColor="text1"/>
              </w:rPr>
              <w:t>RC-CG-02</w:t>
            </w:r>
            <w:r w:rsidR="00DB6F8C" w:rsidRPr="00712385">
              <w:rPr>
                <w:rFonts w:hAnsi="宋体" w:hint="eastAsia"/>
                <w:color w:val="000000" w:themeColor="text1"/>
              </w:rPr>
              <w:t>）</w:t>
            </w:r>
            <w:r w:rsidR="003008C4" w:rsidRPr="00712385">
              <w:rPr>
                <w:rFonts w:hAnsi="宋体" w:hint="eastAsia"/>
                <w:color w:val="000000" w:themeColor="text1"/>
              </w:rPr>
              <w:t>记录格式规范，记录填写</w:t>
            </w:r>
            <w:r w:rsidR="00833E57" w:rsidRPr="00712385">
              <w:rPr>
                <w:rFonts w:hAnsi="宋体" w:hint="eastAsia"/>
                <w:color w:val="000000" w:themeColor="text1"/>
              </w:rPr>
              <w:t>规范</w:t>
            </w:r>
            <w:r w:rsidR="007350DD" w:rsidRPr="00712385">
              <w:rPr>
                <w:rFonts w:hAnsi="宋体" w:hint="eastAsia"/>
                <w:color w:val="000000" w:themeColor="text1"/>
              </w:rPr>
              <w:t>。基本符合经营、管理、生产需要。</w:t>
            </w:r>
          </w:p>
        </w:tc>
        <w:tc>
          <w:tcPr>
            <w:tcW w:w="1555" w:type="dxa"/>
            <w:vAlign w:val="center"/>
          </w:tcPr>
          <w:p w14:paraId="4221F7F5" w14:textId="74F2A414" w:rsidR="005B2B0E" w:rsidRPr="00712385" w:rsidRDefault="00DC0C81">
            <w:pPr>
              <w:jc w:val="center"/>
              <w:rPr>
                <w:rFonts w:hAnsi="宋体"/>
                <w:color w:val="000000" w:themeColor="text1"/>
              </w:rPr>
            </w:pPr>
            <w:r w:rsidRPr="00712385">
              <w:rPr>
                <w:rFonts w:hAnsi="宋体" w:hint="eastAsia"/>
                <w:color w:val="000000" w:themeColor="text1"/>
              </w:rPr>
              <w:t>供销部</w:t>
            </w:r>
            <w:r w:rsidRPr="00712385">
              <w:rPr>
                <w:rFonts w:hAnsi="宋体" w:hint="eastAsia"/>
                <w:color w:val="000000" w:themeColor="text1"/>
              </w:rPr>
              <w:t>/</w:t>
            </w:r>
            <w:r w:rsidRPr="00712385">
              <w:rPr>
                <w:rFonts w:hAnsi="宋体" w:hint="eastAsia"/>
                <w:color w:val="000000" w:themeColor="text1"/>
              </w:rPr>
              <w:t>管理部</w:t>
            </w:r>
            <w:r w:rsidRPr="00712385">
              <w:rPr>
                <w:rFonts w:hAnsi="宋体" w:hint="eastAsia"/>
                <w:color w:val="000000" w:themeColor="text1"/>
              </w:rPr>
              <w:t>/</w:t>
            </w:r>
            <w:r w:rsidRPr="00712385">
              <w:rPr>
                <w:rFonts w:hAnsi="宋体" w:hint="eastAsia"/>
                <w:color w:val="000000" w:themeColor="text1"/>
              </w:rPr>
              <w:t>捻股合绳车间</w:t>
            </w:r>
          </w:p>
        </w:tc>
        <w:tc>
          <w:tcPr>
            <w:tcW w:w="1224" w:type="dxa"/>
            <w:vAlign w:val="center"/>
          </w:tcPr>
          <w:p w14:paraId="2C323C2F" w14:textId="77777777" w:rsidR="005B2B0E" w:rsidRPr="00712385" w:rsidRDefault="007350DD">
            <w:pPr>
              <w:ind w:firstLineChars="200" w:firstLine="480"/>
              <w:rPr>
                <w:rFonts w:hAnsi="宋体"/>
                <w:color w:val="000000" w:themeColor="text1"/>
              </w:rPr>
            </w:pPr>
            <w:r w:rsidRPr="00712385">
              <w:rPr>
                <w:rFonts w:hAnsi="宋体" w:hint="eastAsia"/>
                <w:color w:val="000000" w:themeColor="text1"/>
              </w:rPr>
              <w:t>否</w:t>
            </w:r>
          </w:p>
        </w:tc>
      </w:tr>
      <w:tr w:rsidR="00712385" w:rsidRPr="00712385" w14:paraId="5268C07B" w14:textId="77777777">
        <w:trPr>
          <w:trHeight w:val="504"/>
          <w:jc w:val="center"/>
        </w:trPr>
        <w:tc>
          <w:tcPr>
            <w:tcW w:w="675" w:type="dxa"/>
            <w:vAlign w:val="center"/>
          </w:tcPr>
          <w:p w14:paraId="71FC1E51" w14:textId="77777777" w:rsidR="005B2B0E" w:rsidRPr="00712385" w:rsidRDefault="007350DD">
            <w:pPr>
              <w:spacing w:line="320" w:lineRule="exact"/>
              <w:ind w:firstLineChars="50" w:firstLine="120"/>
              <w:rPr>
                <w:rFonts w:hAnsi="宋体"/>
                <w:color w:val="000000" w:themeColor="text1"/>
              </w:rPr>
            </w:pPr>
            <w:r w:rsidRPr="00712385">
              <w:rPr>
                <w:rFonts w:hAnsi="宋体"/>
                <w:color w:val="000000" w:themeColor="text1"/>
              </w:rPr>
              <w:t>7</w:t>
            </w:r>
          </w:p>
        </w:tc>
        <w:tc>
          <w:tcPr>
            <w:tcW w:w="1843" w:type="dxa"/>
            <w:vAlign w:val="center"/>
          </w:tcPr>
          <w:p w14:paraId="7023FC70" w14:textId="77777777" w:rsidR="005B2B0E" w:rsidRPr="00712385" w:rsidRDefault="007350DD">
            <w:pPr>
              <w:spacing w:line="320" w:lineRule="exact"/>
              <w:rPr>
                <w:rFonts w:hAnsi="宋体"/>
                <w:color w:val="000000" w:themeColor="text1"/>
              </w:rPr>
            </w:pPr>
            <w:r w:rsidRPr="00712385">
              <w:rPr>
                <w:rFonts w:hAnsi="宋体" w:hint="eastAsia"/>
                <w:color w:val="000000" w:themeColor="text1"/>
              </w:rPr>
              <w:t>抽查企业</w:t>
            </w:r>
            <w:r w:rsidRPr="00712385">
              <w:rPr>
                <w:rFonts w:hAnsi="宋体" w:hint="eastAsia"/>
                <w:color w:val="000000" w:themeColor="text1"/>
              </w:rPr>
              <w:t>(4-5)</w:t>
            </w:r>
            <w:r w:rsidRPr="00712385">
              <w:rPr>
                <w:rFonts w:hAnsi="宋体" w:hint="eastAsia"/>
                <w:color w:val="000000" w:themeColor="text1"/>
              </w:rPr>
              <w:t>台件测量设备是否处于有效的校准状态？</w:t>
            </w:r>
          </w:p>
          <w:p w14:paraId="2F984DFF" w14:textId="77777777" w:rsidR="005B2B0E" w:rsidRPr="00712385" w:rsidRDefault="007350DD">
            <w:pPr>
              <w:spacing w:line="320" w:lineRule="exact"/>
              <w:rPr>
                <w:rFonts w:hAnsi="宋体"/>
                <w:color w:val="000000" w:themeColor="text1"/>
              </w:rPr>
            </w:pPr>
            <w:r w:rsidRPr="00712385">
              <w:rPr>
                <w:rFonts w:hAnsi="宋体" w:hint="eastAsia"/>
                <w:color w:val="000000" w:themeColor="text1"/>
              </w:rPr>
              <w:t>是否有计量确认状态标识</w:t>
            </w:r>
          </w:p>
          <w:p w14:paraId="00F50C7A" w14:textId="77777777" w:rsidR="005B2B0E" w:rsidRPr="00712385" w:rsidRDefault="007350DD">
            <w:pPr>
              <w:spacing w:line="320" w:lineRule="exact"/>
              <w:rPr>
                <w:rFonts w:hAnsi="宋体"/>
                <w:color w:val="000000" w:themeColor="text1"/>
              </w:rPr>
            </w:pPr>
            <w:r w:rsidRPr="00712385">
              <w:rPr>
                <w:rFonts w:hAnsi="宋体" w:hint="eastAsia"/>
                <w:color w:val="000000" w:themeColor="text1"/>
              </w:rPr>
              <w:t>使用环境条件是否满足要求？是否需要修正？</w:t>
            </w:r>
          </w:p>
          <w:p w14:paraId="53EC59D1" w14:textId="77777777" w:rsidR="005B2B0E" w:rsidRPr="00712385" w:rsidRDefault="007350DD">
            <w:pPr>
              <w:spacing w:line="320" w:lineRule="exact"/>
              <w:rPr>
                <w:rFonts w:hAnsi="宋体"/>
                <w:color w:val="000000" w:themeColor="text1"/>
              </w:rPr>
            </w:pPr>
            <w:r w:rsidRPr="00712385">
              <w:rPr>
                <w:rFonts w:hAnsi="宋体" w:hint="eastAsia"/>
                <w:color w:val="000000" w:themeColor="text1"/>
              </w:rPr>
              <w:t>测量设备的有关信息是否和检定证书台账</w:t>
            </w:r>
            <w:r w:rsidRPr="00712385">
              <w:rPr>
                <w:rFonts w:hAnsi="宋体" w:hint="eastAsia"/>
                <w:color w:val="000000" w:themeColor="text1"/>
              </w:rPr>
              <w:lastRenderedPageBreak/>
              <w:t>信息一致。测量设备使用环境条件是否满足要求？</w:t>
            </w:r>
          </w:p>
          <w:p w14:paraId="2D3E9B4B" w14:textId="77777777" w:rsidR="005B2B0E" w:rsidRPr="00712385" w:rsidRDefault="005B2B0E">
            <w:pPr>
              <w:spacing w:line="320" w:lineRule="exact"/>
              <w:rPr>
                <w:rFonts w:hAnsi="宋体"/>
                <w:color w:val="000000" w:themeColor="text1"/>
              </w:rPr>
            </w:pPr>
          </w:p>
        </w:tc>
        <w:tc>
          <w:tcPr>
            <w:tcW w:w="1349" w:type="dxa"/>
            <w:vAlign w:val="center"/>
          </w:tcPr>
          <w:p w14:paraId="55D84E8E" w14:textId="77777777" w:rsidR="005B2B0E" w:rsidRPr="00712385" w:rsidRDefault="007350DD">
            <w:pPr>
              <w:rPr>
                <w:rFonts w:hAnsi="宋体"/>
                <w:color w:val="000000" w:themeColor="text1"/>
              </w:rPr>
            </w:pPr>
            <w:r w:rsidRPr="00712385">
              <w:rPr>
                <w:rFonts w:hAnsi="宋体" w:hint="eastAsia"/>
                <w:color w:val="000000" w:themeColor="text1"/>
              </w:rPr>
              <w:lastRenderedPageBreak/>
              <w:t>6.2.4</w:t>
            </w:r>
            <w:r w:rsidRPr="00712385">
              <w:rPr>
                <w:rFonts w:hAnsi="宋体" w:hint="eastAsia"/>
                <w:color w:val="000000" w:themeColor="text1"/>
              </w:rPr>
              <w:t>标识</w:t>
            </w:r>
          </w:p>
          <w:p w14:paraId="664A9445" w14:textId="77777777" w:rsidR="005B2B0E" w:rsidRPr="00712385" w:rsidRDefault="007350DD">
            <w:pPr>
              <w:rPr>
                <w:rFonts w:hAnsi="宋体"/>
                <w:color w:val="000000" w:themeColor="text1"/>
              </w:rPr>
            </w:pPr>
            <w:r w:rsidRPr="00712385">
              <w:rPr>
                <w:rFonts w:hAnsi="宋体" w:hint="eastAsia"/>
                <w:color w:val="000000" w:themeColor="text1"/>
              </w:rPr>
              <w:t>6.3.1</w:t>
            </w:r>
            <w:r w:rsidRPr="00712385">
              <w:rPr>
                <w:rFonts w:hAnsi="宋体" w:hint="eastAsia"/>
                <w:color w:val="000000" w:themeColor="text1"/>
              </w:rPr>
              <w:t>测量设备</w:t>
            </w:r>
          </w:p>
          <w:p w14:paraId="5627107A" w14:textId="77777777" w:rsidR="005B2B0E" w:rsidRPr="00712385" w:rsidRDefault="007350DD">
            <w:pPr>
              <w:rPr>
                <w:rFonts w:hAnsi="宋体"/>
                <w:color w:val="000000" w:themeColor="text1"/>
              </w:rPr>
            </w:pPr>
            <w:r w:rsidRPr="00712385">
              <w:rPr>
                <w:rFonts w:hAnsi="宋体" w:hint="eastAsia"/>
                <w:color w:val="000000" w:themeColor="text1"/>
              </w:rPr>
              <w:t>6.3.2</w:t>
            </w:r>
            <w:r w:rsidRPr="00712385">
              <w:rPr>
                <w:rFonts w:hAnsi="宋体" w:hint="eastAsia"/>
                <w:color w:val="000000" w:themeColor="text1"/>
              </w:rPr>
              <w:t>环境</w:t>
            </w:r>
          </w:p>
          <w:p w14:paraId="33B00A5D" w14:textId="608B8F0F" w:rsidR="005B2B0E" w:rsidRPr="00712385" w:rsidRDefault="005B2B0E">
            <w:pPr>
              <w:rPr>
                <w:rFonts w:hAnsi="宋体"/>
                <w:color w:val="000000" w:themeColor="text1"/>
              </w:rPr>
            </w:pPr>
          </w:p>
        </w:tc>
        <w:tc>
          <w:tcPr>
            <w:tcW w:w="3472" w:type="dxa"/>
            <w:vAlign w:val="center"/>
          </w:tcPr>
          <w:p w14:paraId="038A56CC" w14:textId="403ACD02" w:rsidR="005B2B0E" w:rsidRPr="00712385" w:rsidRDefault="007350DD">
            <w:pPr>
              <w:rPr>
                <w:rFonts w:hAnsi="宋体"/>
                <w:color w:val="000000" w:themeColor="text1"/>
              </w:rPr>
            </w:pPr>
            <w:r w:rsidRPr="00712385">
              <w:rPr>
                <w:rFonts w:hAnsi="宋体"/>
                <w:color w:val="000000" w:themeColor="text1"/>
              </w:rPr>
              <w:t>1.</w:t>
            </w:r>
            <w:r w:rsidRPr="00712385">
              <w:rPr>
                <w:rFonts w:hAnsi="宋体" w:hint="eastAsia"/>
                <w:color w:val="000000" w:themeColor="text1"/>
              </w:rPr>
              <w:t>查《测量设备台账》已对测量设备进行</w:t>
            </w:r>
            <w:r w:rsidR="00506820" w:rsidRPr="00712385">
              <w:rPr>
                <w:rFonts w:hAnsi="宋体" w:hint="eastAsia"/>
                <w:color w:val="000000" w:themeColor="text1"/>
              </w:rPr>
              <w:t>统计记录，</w:t>
            </w:r>
            <w:r w:rsidRPr="00712385">
              <w:rPr>
                <w:rFonts w:hAnsi="宋体" w:hint="eastAsia"/>
                <w:color w:val="000000" w:themeColor="text1"/>
              </w:rPr>
              <w:t>台账包括测量设备名称、规格型号、准确度等级、制造厂、周期间隔，校准日期、校准机构。台账显示测量设备</w:t>
            </w:r>
            <w:r w:rsidR="00932B27" w:rsidRPr="00712385">
              <w:rPr>
                <w:rFonts w:hAnsi="宋体"/>
                <w:color w:val="000000" w:themeColor="text1"/>
              </w:rPr>
              <w:t>13</w:t>
            </w:r>
            <w:r w:rsidRPr="00712385">
              <w:rPr>
                <w:rFonts w:hAnsi="宋体" w:hint="eastAsia"/>
                <w:color w:val="000000" w:themeColor="text1"/>
              </w:rPr>
              <w:t>台</w:t>
            </w:r>
            <w:r w:rsidRPr="00712385">
              <w:rPr>
                <w:rFonts w:hAnsi="宋体" w:hint="eastAsia"/>
                <w:color w:val="000000" w:themeColor="text1"/>
                <w:lang w:eastAsia="zh-Hans"/>
              </w:rPr>
              <w:t>。</w:t>
            </w:r>
            <w:r w:rsidRPr="00712385">
              <w:rPr>
                <w:rFonts w:hAnsi="宋体" w:hint="eastAsia"/>
                <w:color w:val="000000" w:themeColor="text1"/>
              </w:rPr>
              <w:t>产品质量检验的测量设备由</w:t>
            </w:r>
            <w:r w:rsidR="00481939" w:rsidRPr="00712385">
              <w:rPr>
                <w:rFonts w:hAnsi="宋体" w:hint="eastAsia"/>
                <w:color w:val="000000" w:themeColor="text1"/>
              </w:rPr>
              <w:t>深圳市中测计量检测技术有限公司、江苏华质检测技术有限公司、阜宁县综合检验检测中心、中国航发南方工业有限公司计量实验室</w:t>
            </w:r>
            <w:r w:rsidRPr="00712385">
              <w:rPr>
                <w:rFonts w:hAnsi="宋体" w:hint="eastAsia"/>
                <w:color w:val="000000" w:themeColor="text1"/>
              </w:rPr>
              <w:t>等检定</w:t>
            </w:r>
            <w:r w:rsidR="004A6C65" w:rsidRPr="00712385">
              <w:rPr>
                <w:rFonts w:hAnsi="宋体" w:hint="eastAsia"/>
                <w:color w:val="000000" w:themeColor="text1"/>
              </w:rPr>
              <w:t>/</w:t>
            </w:r>
            <w:r w:rsidRPr="00712385">
              <w:rPr>
                <w:rFonts w:hAnsi="宋体" w:hint="eastAsia"/>
                <w:color w:val="000000" w:themeColor="text1"/>
              </w:rPr>
              <w:t>校准。</w:t>
            </w:r>
          </w:p>
          <w:p w14:paraId="3F4F3848" w14:textId="77777777" w:rsidR="003972F9" w:rsidRDefault="003972F9">
            <w:pPr>
              <w:rPr>
                <w:rFonts w:hint="eastAsia"/>
                <w:color w:val="000000" w:themeColor="text1"/>
              </w:rPr>
            </w:pPr>
            <w:r>
              <w:rPr>
                <w:rFonts w:hint="eastAsia"/>
                <w:color w:val="000000" w:themeColor="text1"/>
              </w:rPr>
              <w:t>2.</w:t>
            </w:r>
            <w:r>
              <w:rPr>
                <w:rFonts w:hint="eastAsia"/>
                <w:color w:val="000000" w:themeColor="text1"/>
              </w:rPr>
              <w:t>查《测量设备周期检定计划》，企业根据计量器具的周期检定要求制定了周期检定计划，并按</w:t>
            </w:r>
            <w:r>
              <w:rPr>
                <w:rFonts w:hint="eastAsia"/>
                <w:color w:val="000000" w:themeColor="text1"/>
              </w:rPr>
              <w:lastRenderedPageBreak/>
              <w:t>照计划执行。</w:t>
            </w:r>
          </w:p>
          <w:p w14:paraId="6D308EBF" w14:textId="5D2EEBF6" w:rsidR="005B2B0E" w:rsidRPr="003972F9" w:rsidRDefault="003972F9">
            <w:pPr>
              <w:rPr>
                <w:color w:val="000000" w:themeColor="text1"/>
              </w:rPr>
            </w:pPr>
            <w:r>
              <w:rPr>
                <w:rFonts w:hint="eastAsia"/>
                <w:color w:val="000000" w:themeColor="text1"/>
              </w:rPr>
              <w:t>3</w:t>
            </w:r>
            <w:r w:rsidR="007350DD" w:rsidRPr="00712385">
              <w:rPr>
                <w:rFonts w:hAnsi="宋体"/>
                <w:color w:val="000000" w:themeColor="text1"/>
              </w:rPr>
              <w:t>.</w:t>
            </w:r>
            <w:r w:rsidR="007350DD" w:rsidRPr="00712385">
              <w:rPr>
                <w:rFonts w:hAnsi="宋体" w:hint="eastAsia"/>
                <w:color w:val="000000" w:themeColor="text1"/>
              </w:rPr>
              <w:t>查</w:t>
            </w:r>
            <w:r w:rsidR="00337179" w:rsidRPr="00712385">
              <w:rPr>
                <w:rFonts w:hAnsi="宋体" w:hint="eastAsia"/>
                <w:color w:val="000000" w:themeColor="text1"/>
              </w:rPr>
              <w:t>数显游标卡尺</w:t>
            </w:r>
            <w:r w:rsidR="007350DD" w:rsidRPr="00712385">
              <w:rPr>
                <w:rFonts w:hAnsi="宋体" w:hint="eastAsia"/>
                <w:color w:val="000000" w:themeColor="text1"/>
                <w:lang w:eastAsia="zh-Hans"/>
              </w:rPr>
              <w:t>校准</w:t>
            </w:r>
            <w:r w:rsidR="007350DD" w:rsidRPr="00712385">
              <w:rPr>
                <w:rFonts w:hAnsi="宋体" w:hint="eastAsia"/>
                <w:color w:val="000000" w:themeColor="text1"/>
              </w:rPr>
              <w:t>证书，</w:t>
            </w:r>
            <w:r w:rsidR="008D7852" w:rsidRPr="00712385">
              <w:rPr>
                <w:rFonts w:hAnsi="宋体" w:hint="eastAsia"/>
                <w:color w:val="000000" w:themeColor="text1"/>
              </w:rPr>
              <w:t>器具</w:t>
            </w:r>
            <w:r w:rsidR="007350DD" w:rsidRPr="00712385">
              <w:rPr>
                <w:rFonts w:hAnsi="宋体" w:hint="eastAsia"/>
                <w:color w:val="000000" w:themeColor="text1"/>
              </w:rPr>
              <w:t>编号</w:t>
            </w:r>
            <w:r w:rsidR="008D7852" w:rsidRPr="00712385">
              <w:rPr>
                <w:rFonts w:hAnsi="宋体" w:hint="eastAsia"/>
                <w:color w:val="000000" w:themeColor="text1"/>
              </w:rPr>
              <w:t>DD13611</w:t>
            </w:r>
            <w:r w:rsidR="007350DD" w:rsidRPr="00712385">
              <w:rPr>
                <w:rFonts w:ascii="MS Mincho" w:eastAsia="MS Mincho" w:hAnsi="MS Mincho" w:cs="MS Mincho"/>
                <w:color w:val="000000" w:themeColor="text1"/>
              </w:rPr>
              <w:t>，</w:t>
            </w:r>
            <w:r w:rsidR="007350DD" w:rsidRPr="00712385">
              <w:rPr>
                <w:rFonts w:hAnsi="宋体" w:hint="eastAsia"/>
                <w:color w:val="000000" w:themeColor="text1"/>
              </w:rPr>
              <w:t>型号</w:t>
            </w:r>
            <w:r w:rsidR="00337179" w:rsidRPr="00712385">
              <w:rPr>
                <w:rFonts w:hAnsi="宋体"/>
                <w:color w:val="000000" w:themeColor="text1"/>
              </w:rPr>
              <w:t>0-200mm</w:t>
            </w:r>
            <w:r w:rsidR="007350DD" w:rsidRPr="00712385">
              <w:rPr>
                <w:rFonts w:hAnsi="宋体" w:hint="eastAsia"/>
                <w:color w:val="000000" w:themeColor="text1"/>
              </w:rPr>
              <w:t>，</w:t>
            </w:r>
            <w:r w:rsidR="005A45EA" w:rsidRPr="00712385">
              <w:rPr>
                <w:rFonts w:hAnsi="宋体" w:hint="eastAsia"/>
                <w:color w:val="000000" w:themeColor="text1"/>
              </w:rPr>
              <w:t>2021</w:t>
            </w:r>
            <w:r w:rsidR="007350DD" w:rsidRPr="00712385">
              <w:rPr>
                <w:rFonts w:hAnsi="宋体" w:hint="eastAsia"/>
                <w:color w:val="000000" w:themeColor="text1"/>
              </w:rPr>
              <w:t>年</w:t>
            </w:r>
            <w:r w:rsidR="005A45EA" w:rsidRPr="00712385">
              <w:rPr>
                <w:rFonts w:hAnsi="宋体"/>
                <w:color w:val="000000" w:themeColor="text1"/>
              </w:rPr>
              <w:t>10</w:t>
            </w:r>
            <w:r w:rsidR="007350DD" w:rsidRPr="00712385">
              <w:rPr>
                <w:rFonts w:hAnsi="宋体" w:hint="eastAsia"/>
                <w:color w:val="000000" w:themeColor="text1"/>
              </w:rPr>
              <w:t>月</w:t>
            </w:r>
            <w:r w:rsidR="005A45EA" w:rsidRPr="00712385">
              <w:rPr>
                <w:rFonts w:hAnsi="宋体" w:hint="eastAsia"/>
                <w:color w:val="000000" w:themeColor="text1"/>
              </w:rPr>
              <w:t>20</w:t>
            </w:r>
            <w:r w:rsidR="007350DD" w:rsidRPr="00712385">
              <w:rPr>
                <w:rFonts w:hAnsi="宋体" w:hint="eastAsia"/>
                <w:color w:val="000000" w:themeColor="text1"/>
              </w:rPr>
              <w:t>日经</w:t>
            </w:r>
            <w:r w:rsidR="008D7852" w:rsidRPr="00712385">
              <w:rPr>
                <w:rFonts w:hAnsi="宋体" w:hint="eastAsia"/>
                <w:color w:val="000000" w:themeColor="text1"/>
              </w:rPr>
              <w:t>江苏华质检测技术有限公司</w:t>
            </w:r>
            <w:r w:rsidR="007350DD" w:rsidRPr="00712385">
              <w:rPr>
                <w:rFonts w:hAnsi="宋体" w:hint="eastAsia"/>
                <w:color w:val="000000" w:themeColor="text1"/>
              </w:rPr>
              <w:t>校准，校准结果符合技术要求，证书编号</w:t>
            </w:r>
            <w:r w:rsidR="00E67F39" w:rsidRPr="00712385">
              <w:rPr>
                <w:rFonts w:hAnsi="宋体" w:hint="eastAsia"/>
                <w:color w:val="000000" w:themeColor="text1"/>
              </w:rPr>
              <w:t>NC21101234A</w:t>
            </w:r>
            <w:r w:rsidR="00E67F39" w:rsidRPr="00712385">
              <w:rPr>
                <w:rFonts w:hAnsi="宋体"/>
                <w:color w:val="000000" w:themeColor="text1"/>
              </w:rPr>
              <w:t>.</w:t>
            </w:r>
          </w:p>
          <w:p w14:paraId="7AE12FE4" w14:textId="7F28267C" w:rsidR="005B2B0E" w:rsidRPr="00712385" w:rsidRDefault="003972F9">
            <w:pPr>
              <w:rPr>
                <w:rFonts w:hAnsi="宋体"/>
                <w:color w:val="000000" w:themeColor="text1"/>
              </w:rPr>
            </w:pPr>
            <w:r>
              <w:rPr>
                <w:rFonts w:hAnsi="宋体" w:hint="eastAsia"/>
                <w:color w:val="000000" w:themeColor="text1"/>
              </w:rPr>
              <w:t>4</w:t>
            </w:r>
            <w:r w:rsidR="007350DD" w:rsidRPr="00712385">
              <w:rPr>
                <w:rFonts w:hAnsi="宋体" w:hint="eastAsia"/>
                <w:color w:val="000000" w:themeColor="text1"/>
              </w:rPr>
              <w:t>.</w:t>
            </w:r>
            <w:r w:rsidR="007350DD" w:rsidRPr="00712385">
              <w:rPr>
                <w:rFonts w:hAnsi="宋体" w:hint="eastAsia"/>
                <w:color w:val="000000" w:themeColor="text1"/>
              </w:rPr>
              <w:t>查</w:t>
            </w:r>
            <w:r w:rsidR="00337179" w:rsidRPr="00712385">
              <w:rPr>
                <w:rFonts w:hAnsi="宋体" w:hint="eastAsia"/>
                <w:color w:val="000000" w:themeColor="text1"/>
              </w:rPr>
              <w:t>数显千分尺</w:t>
            </w:r>
            <w:r w:rsidR="00E67F39" w:rsidRPr="00712385">
              <w:rPr>
                <w:rFonts w:hAnsi="宋体" w:hint="eastAsia"/>
                <w:color w:val="000000" w:themeColor="text1"/>
              </w:rPr>
              <w:t>校准证书</w:t>
            </w:r>
            <w:r w:rsidR="0037606F" w:rsidRPr="00712385">
              <w:rPr>
                <w:rFonts w:hAnsi="宋体" w:hint="eastAsia"/>
                <w:color w:val="000000" w:themeColor="text1"/>
              </w:rPr>
              <w:t>，</w:t>
            </w:r>
            <w:r w:rsidR="00E67F39" w:rsidRPr="00712385">
              <w:rPr>
                <w:rFonts w:hAnsi="宋体" w:hint="eastAsia"/>
                <w:color w:val="000000" w:themeColor="text1"/>
              </w:rPr>
              <w:t>器具</w:t>
            </w:r>
            <w:r w:rsidR="007350DD" w:rsidRPr="00712385">
              <w:rPr>
                <w:rFonts w:hAnsi="宋体" w:hint="eastAsia"/>
                <w:color w:val="000000" w:themeColor="text1"/>
              </w:rPr>
              <w:t>编号</w:t>
            </w:r>
            <w:r w:rsidR="00E67F39" w:rsidRPr="00712385">
              <w:rPr>
                <w:rFonts w:hAnsi="宋体"/>
                <w:color w:val="000000" w:themeColor="text1"/>
              </w:rPr>
              <w:t>22050001</w:t>
            </w:r>
            <w:r w:rsidR="0037606F" w:rsidRPr="00712385">
              <w:rPr>
                <w:rFonts w:hAnsi="宋体"/>
                <w:color w:val="000000" w:themeColor="text1"/>
              </w:rPr>
              <w:t>2</w:t>
            </w:r>
            <w:r w:rsidR="007350DD" w:rsidRPr="00712385">
              <w:rPr>
                <w:rFonts w:hAnsi="宋体" w:hint="eastAsia"/>
                <w:color w:val="000000" w:themeColor="text1"/>
              </w:rPr>
              <w:t>，型号</w:t>
            </w:r>
            <w:r w:rsidR="00337179" w:rsidRPr="00712385">
              <w:rPr>
                <w:rFonts w:hAnsi="宋体"/>
                <w:color w:val="000000" w:themeColor="text1"/>
              </w:rPr>
              <w:t>0-25mm</w:t>
            </w:r>
            <w:r w:rsidR="00E67F39" w:rsidRPr="00712385">
              <w:rPr>
                <w:rFonts w:hAnsi="宋体" w:hint="eastAsia"/>
                <w:color w:val="000000" w:themeColor="text1"/>
              </w:rPr>
              <w:t>/0.001mm</w:t>
            </w:r>
            <w:r w:rsidR="007350DD" w:rsidRPr="00712385">
              <w:rPr>
                <w:rFonts w:hAnsi="宋体" w:hint="eastAsia"/>
                <w:color w:val="000000" w:themeColor="text1"/>
              </w:rPr>
              <w:t>，</w:t>
            </w:r>
            <w:r w:rsidR="00E67F39" w:rsidRPr="00712385">
              <w:rPr>
                <w:rFonts w:hAnsi="宋体" w:hint="eastAsia"/>
                <w:color w:val="000000" w:themeColor="text1"/>
              </w:rPr>
              <w:t>2022</w:t>
            </w:r>
            <w:r w:rsidR="007350DD" w:rsidRPr="00712385">
              <w:rPr>
                <w:rFonts w:hAnsi="宋体" w:hint="eastAsia"/>
                <w:color w:val="000000" w:themeColor="text1"/>
              </w:rPr>
              <w:t>年</w:t>
            </w:r>
            <w:r w:rsidR="00E67F39" w:rsidRPr="00712385">
              <w:rPr>
                <w:rFonts w:hAnsi="宋体" w:hint="eastAsia"/>
                <w:color w:val="000000" w:themeColor="text1"/>
              </w:rPr>
              <w:t>7</w:t>
            </w:r>
            <w:r w:rsidR="007350DD" w:rsidRPr="00712385">
              <w:rPr>
                <w:rFonts w:hAnsi="宋体" w:hint="eastAsia"/>
                <w:color w:val="000000" w:themeColor="text1"/>
              </w:rPr>
              <w:t>月</w:t>
            </w:r>
            <w:r w:rsidR="00E67F39" w:rsidRPr="00712385">
              <w:rPr>
                <w:rFonts w:hAnsi="宋体" w:hint="eastAsia"/>
                <w:color w:val="000000" w:themeColor="text1"/>
              </w:rPr>
              <w:t>29</w:t>
            </w:r>
            <w:r w:rsidR="007350DD" w:rsidRPr="00712385">
              <w:rPr>
                <w:rFonts w:hAnsi="宋体" w:hint="eastAsia"/>
                <w:color w:val="000000" w:themeColor="text1"/>
              </w:rPr>
              <w:t>日经</w:t>
            </w:r>
            <w:r w:rsidR="00E67F39" w:rsidRPr="00712385">
              <w:rPr>
                <w:rFonts w:hAnsi="宋体" w:hint="eastAsia"/>
                <w:color w:val="000000" w:themeColor="text1"/>
              </w:rPr>
              <w:t>深圳市中测计量检测技术有限公司</w:t>
            </w:r>
            <w:r w:rsidR="007350DD" w:rsidRPr="00712385">
              <w:rPr>
                <w:rFonts w:hAnsi="宋体" w:hint="eastAsia"/>
                <w:color w:val="000000" w:themeColor="text1"/>
              </w:rPr>
              <w:t>校准，校准结果符合技术要求。校准证书编号</w:t>
            </w:r>
            <w:r w:rsidR="00E018D5" w:rsidRPr="00712385">
              <w:rPr>
                <w:rFonts w:hAnsi="宋体" w:hint="eastAsia"/>
                <w:color w:val="000000" w:themeColor="text1"/>
              </w:rPr>
              <w:t>ST202208001154.</w:t>
            </w:r>
          </w:p>
          <w:p w14:paraId="2BF73D6F" w14:textId="780279DC" w:rsidR="005B2B0E" w:rsidRPr="00712385" w:rsidRDefault="003972F9" w:rsidP="0063153C">
            <w:pPr>
              <w:rPr>
                <w:rFonts w:eastAsia="Times New Roman"/>
                <w:color w:val="000000" w:themeColor="text1"/>
              </w:rPr>
            </w:pPr>
            <w:r>
              <w:rPr>
                <w:rFonts w:hAnsi="宋体"/>
                <w:color w:val="000000" w:themeColor="text1"/>
              </w:rPr>
              <w:t>5.</w:t>
            </w:r>
            <w:r w:rsidR="007350DD" w:rsidRPr="00712385">
              <w:rPr>
                <w:rFonts w:hAnsi="宋体" w:hint="eastAsia"/>
                <w:color w:val="000000" w:themeColor="text1"/>
              </w:rPr>
              <w:t>查电子</w:t>
            </w:r>
            <w:r w:rsidR="005D2F88" w:rsidRPr="00712385">
              <w:rPr>
                <w:rFonts w:hAnsi="宋体" w:hint="eastAsia"/>
                <w:color w:val="000000" w:themeColor="text1"/>
              </w:rPr>
              <w:t>汽车衡</w:t>
            </w:r>
            <w:r w:rsidR="00B40EF7" w:rsidRPr="00712385">
              <w:rPr>
                <w:rFonts w:hAnsi="宋体" w:hint="eastAsia"/>
                <w:color w:val="000000" w:themeColor="text1"/>
              </w:rPr>
              <w:t>检定</w:t>
            </w:r>
            <w:r w:rsidR="007350DD" w:rsidRPr="00712385">
              <w:rPr>
                <w:rFonts w:hAnsi="宋体" w:hint="eastAsia"/>
                <w:color w:val="000000" w:themeColor="text1"/>
              </w:rPr>
              <w:t>证书，</w:t>
            </w:r>
            <w:r w:rsidR="005232A2" w:rsidRPr="00712385">
              <w:rPr>
                <w:rFonts w:hAnsi="宋体" w:hint="eastAsia"/>
                <w:color w:val="000000" w:themeColor="text1"/>
              </w:rPr>
              <w:t>测量设备</w:t>
            </w:r>
            <w:r w:rsidR="007350DD" w:rsidRPr="00712385">
              <w:rPr>
                <w:rFonts w:hAnsi="宋体" w:hint="eastAsia"/>
                <w:color w:val="000000" w:themeColor="text1"/>
              </w:rPr>
              <w:t>编号</w:t>
            </w:r>
            <w:r w:rsidR="005232A2" w:rsidRPr="00712385">
              <w:rPr>
                <w:rFonts w:hAnsi="宋体"/>
                <w:color w:val="000000" w:themeColor="text1"/>
              </w:rPr>
              <w:t>ZY-011</w:t>
            </w:r>
            <w:r w:rsidR="007350DD" w:rsidRPr="00712385">
              <w:rPr>
                <w:rFonts w:hAnsi="宋体" w:hint="eastAsia"/>
                <w:color w:val="000000" w:themeColor="text1"/>
              </w:rPr>
              <w:t>，型号</w:t>
            </w:r>
            <w:r w:rsidR="005232A2" w:rsidRPr="00712385">
              <w:rPr>
                <w:rFonts w:hAnsi="宋体"/>
                <w:color w:val="000000" w:themeColor="text1"/>
              </w:rPr>
              <w:t>SCS-10</w:t>
            </w:r>
            <w:r w:rsidR="007350DD" w:rsidRPr="00712385">
              <w:rPr>
                <w:rFonts w:hAnsi="宋体" w:hint="eastAsia"/>
                <w:color w:val="000000" w:themeColor="text1"/>
              </w:rPr>
              <w:t>，</w:t>
            </w:r>
            <w:r w:rsidR="007350DD" w:rsidRPr="00712385">
              <w:rPr>
                <w:rFonts w:hAnsi="宋体" w:hint="eastAsia"/>
                <w:color w:val="000000" w:themeColor="text1"/>
              </w:rPr>
              <w:t>2</w:t>
            </w:r>
            <w:r w:rsidR="00B40EF7" w:rsidRPr="00712385">
              <w:rPr>
                <w:rFonts w:hAnsi="宋体"/>
                <w:color w:val="000000" w:themeColor="text1"/>
              </w:rPr>
              <w:t>021</w:t>
            </w:r>
            <w:r w:rsidR="007350DD" w:rsidRPr="00712385">
              <w:rPr>
                <w:rFonts w:hAnsi="宋体" w:hint="eastAsia"/>
                <w:color w:val="000000" w:themeColor="text1"/>
              </w:rPr>
              <w:t>年</w:t>
            </w:r>
            <w:r w:rsidR="00B40EF7" w:rsidRPr="00712385">
              <w:rPr>
                <w:rFonts w:hAnsi="宋体"/>
                <w:color w:val="000000" w:themeColor="text1"/>
              </w:rPr>
              <w:t>10</w:t>
            </w:r>
            <w:r w:rsidR="007350DD" w:rsidRPr="00712385">
              <w:rPr>
                <w:rFonts w:hAnsi="宋体" w:hint="eastAsia"/>
                <w:color w:val="000000" w:themeColor="text1"/>
              </w:rPr>
              <w:t>月</w:t>
            </w:r>
            <w:r w:rsidR="00B40EF7" w:rsidRPr="00712385">
              <w:rPr>
                <w:rFonts w:hAnsi="宋体" w:hint="eastAsia"/>
                <w:color w:val="000000" w:themeColor="text1"/>
              </w:rPr>
              <w:t>22</w:t>
            </w:r>
            <w:r w:rsidR="007350DD" w:rsidRPr="00712385">
              <w:rPr>
                <w:rFonts w:hAnsi="宋体" w:hint="eastAsia"/>
                <w:color w:val="000000" w:themeColor="text1"/>
              </w:rPr>
              <w:t>日</w:t>
            </w:r>
            <w:r w:rsidR="00B40EF7" w:rsidRPr="00712385">
              <w:rPr>
                <w:rFonts w:hAnsi="宋体" w:hint="eastAsia"/>
                <w:color w:val="000000" w:themeColor="text1"/>
              </w:rPr>
              <w:t>阜宁县综合检验检测中心检定，符合</w:t>
            </w:r>
            <w:r w:rsidR="0063153C" w:rsidRPr="00712385">
              <w:rPr>
                <w:rFonts w:hAnsi="宋体" w:hint="eastAsia"/>
                <w:color w:val="000000" w:themeColor="text1"/>
                <w:kern w:val="2"/>
                <w:sz w:val="21"/>
                <w:szCs w:val="21"/>
              </w:rPr>
              <w:t>Ⅲ</w:t>
            </w:r>
            <w:r w:rsidR="005A46AE" w:rsidRPr="00712385">
              <w:rPr>
                <w:rFonts w:hAnsi="宋体" w:hint="eastAsia"/>
                <w:color w:val="000000" w:themeColor="text1"/>
              </w:rPr>
              <w:t>级，合格。</w:t>
            </w:r>
            <w:r w:rsidR="00B40EF7" w:rsidRPr="00712385">
              <w:rPr>
                <w:rFonts w:hAnsi="宋体" w:hint="eastAsia"/>
                <w:color w:val="000000" w:themeColor="text1"/>
              </w:rPr>
              <w:t>检定</w:t>
            </w:r>
            <w:r w:rsidR="007350DD" w:rsidRPr="00712385">
              <w:rPr>
                <w:rFonts w:hAnsi="宋体" w:hint="eastAsia"/>
                <w:color w:val="000000" w:themeColor="text1"/>
              </w:rPr>
              <w:t>证书编号</w:t>
            </w:r>
            <w:r w:rsidR="00B40EF7" w:rsidRPr="00712385">
              <w:rPr>
                <w:rFonts w:hAnsi="宋体" w:hint="eastAsia"/>
                <w:color w:val="000000" w:themeColor="text1"/>
              </w:rPr>
              <w:t>2021C006-6637</w:t>
            </w:r>
            <w:r w:rsidR="007350DD" w:rsidRPr="00712385">
              <w:rPr>
                <w:rFonts w:hAnsi="宋体" w:hint="eastAsia"/>
                <w:color w:val="000000" w:themeColor="text1"/>
              </w:rPr>
              <w:t>。</w:t>
            </w:r>
          </w:p>
          <w:p w14:paraId="46FC8BB0" w14:textId="1FDDED57" w:rsidR="005B2B0E" w:rsidRPr="00712385" w:rsidRDefault="003972F9">
            <w:pPr>
              <w:rPr>
                <w:color w:val="000000" w:themeColor="text1"/>
              </w:rPr>
            </w:pPr>
            <w:r>
              <w:rPr>
                <w:rFonts w:hAnsi="宋体" w:hint="eastAsia"/>
                <w:color w:val="000000" w:themeColor="text1"/>
                <w:lang w:eastAsia="zh-Hans"/>
              </w:rPr>
              <w:t>6</w:t>
            </w:r>
            <w:r w:rsidR="007350DD" w:rsidRPr="00712385">
              <w:rPr>
                <w:rFonts w:hAnsi="宋体" w:hint="eastAsia"/>
                <w:color w:val="000000" w:themeColor="text1"/>
                <w:lang w:eastAsia="zh-Hans"/>
              </w:rPr>
              <w:t>.</w:t>
            </w:r>
            <w:r w:rsidR="007350DD" w:rsidRPr="00712385">
              <w:rPr>
                <w:rFonts w:hAnsi="宋体" w:hint="eastAsia"/>
                <w:color w:val="000000" w:themeColor="text1"/>
                <w:lang w:eastAsia="zh-Hans"/>
              </w:rPr>
              <w:t>查看</w:t>
            </w:r>
            <w:r w:rsidR="007350DD" w:rsidRPr="00712385">
              <w:rPr>
                <w:rFonts w:hAnsi="宋体" w:hint="eastAsia"/>
                <w:color w:val="000000" w:themeColor="text1"/>
              </w:rPr>
              <w:t>测量设备标识、台账信息和证书一致。</w:t>
            </w:r>
          </w:p>
        </w:tc>
        <w:tc>
          <w:tcPr>
            <w:tcW w:w="1555" w:type="dxa"/>
            <w:vAlign w:val="center"/>
          </w:tcPr>
          <w:p w14:paraId="6187B9E6" w14:textId="1E7F5573" w:rsidR="005B2B0E" w:rsidRPr="00712385" w:rsidRDefault="00DC0C81">
            <w:pPr>
              <w:rPr>
                <w:rFonts w:hAnsi="宋体"/>
                <w:color w:val="000000" w:themeColor="text1"/>
              </w:rPr>
            </w:pPr>
            <w:r w:rsidRPr="00712385">
              <w:rPr>
                <w:rFonts w:hAnsi="宋体" w:hint="eastAsia"/>
                <w:color w:val="000000" w:themeColor="text1"/>
              </w:rPr>
              <w:lastRenderedPageBreak/>
              <w:t>供销部</w:t>
            </w:r>
            <w:r w:rsidRPr="00712385">
              <w:rPr>
                <w:rFonts w:hAnsi="宋体" w:hint="eastAsia"/>
                <w:color w:val="000000" w:themeColor="text1"/>
              </w:rPr>
              <w:t>/</w:t>
            </w:r>
            <w:r w:rsidRPr="00712385">
              <w:rPr>
                <w:rFonts w:hAnsi="宋体" w:hint="eastAsia"/>
                <w:color w:val="000000" w:themeColor="text1"/>
              </w:rPr>
              <w:t>管理部</w:t>
            </w:r>
            <w:r w:rsidRPr="00712385">
              <w:rPr>
                <w:rFonts w:hAnsi="宋体" w:hint="eastAsia"/>
                <w:color w:val="000000" w:themeColor="text1"/>
              </w:rPr>
              <w:t>/</w:t>
            </w:r>
            <w:r w:rsidRPr="00712385">
              <w:rPr>
                <w:rFonts w:hAnsi="宋体" w:hint="eastAsia"/>
                <w:color w:val="000000" w:themeColor="text1"/>
              </w:rPr>
              <w:t>捻股合绳车间</w:t>
            </w:r>
          </w:p>
        </w:tc>
        <w:tc>
          <w:tcPr>
            <w:tcW w:w="1224" w:type="dxa"/>
            <w:vAlign w:val="center"/>
          </w:tcPr>
          <w:p w14:paraId="2EF39A07" w14:textId="77777777" w:rsidR="005B2B0E" w:rsidRPr="00712385" w:rsidRDefault="007350DD">
            <w:pPr>
              <w:ind w:firstLineChars="100" w:firstLine="240"/>
              <w:rPr>
                <w:rFonts w:hAnsi="宋体"/>
                <w:color w:val="000000" w:themeColor="text1"/>
              </w:rPr>
            </w:pPr>
            <w:r w:rsidRPr="00712385">
              <w:rPr>
                <w:rFonts w:hAnsi="宋体" w:hint="eastAsia"/>
                <w:color w:val="000000" w:themeColor="text1"/>
              </w:rPr>
              <w:t>否</w:t>
            </w:r>
          </w:p>
        </w:tc>
      </w:tr>
      <w:tr w:rsidR="00712385" w:rsidRPr="00712385" w14:paraId="51C7B0F9" w14:textId="77777777">
        <w:trPr>
          <w:trHeight w:val="1394"/>
          <w:jc w:val="center"/>
        </w:trPr>
        <w:tc>
          <w:tcPr>
            <w:tcW w:w="675" w:type="dxa"/>
            <w:vAlign w:val="center"/>
          </w:tcPr>
          <w:p w14:paraId="17AD0288" w14:textId="62010A1B" w:rsidR="005B2B0E" w:rsidRPr="00712385" w:rsidRDefault="007350DD">
            <w:pPr>
              <w:spacing w:line="320" w:lineRule="exact"/>
              <w:jc w:val="center"/>
              <w:rPr>
                <w:rFonts w:hAnsi="宋体"/>
                <w:color w:val="000000" w:themeColor="text1"/>
              </w:rPr>
            </w:pPr>
            <w:r w:rsidRPr="00712385">
              <w:rPr>
                <w:rFonts w:hAnsi="宋体"/>
                <w:color w:val="000000" w:themeColor="text1"/>
              </w:rPr>
              <w:lastRenderedPageBreak/>
              <w:t>8</w:t>
            </w:r>
          </w:p>
        </w:tc>
        <w:tc>
          <w:tcPr>
            <w:tcW w:w="1843" w:type="dxa"/>
            <w:vAlign w:val="center"/>
          </w:tcPr>
          <w:p w14:paraId="6346D8B2" w14:textId="77777777" w:rsidR="005B2B0E" w:rsidRPr="00712385" w:rsidRDefault="007350DD">
            <w:pPr>
              <w:rPr>
                <w:rFonts w:hAnsi="宋体"/>
                <w:color w:val="000000" w:themeColor="text1"/>
              </w:rPr>
            </w:pPr>
            <w:r w:rsidRPr="00712385">
              <w:rPr>
                <w:rFonts w:hAnsi="宋体" w:hint="eastAsia"/>
                <w:bCs/>
                <w:color w:val="000000" w:themeColor="text1"/>
              </w:rPr>
              <w:t>企业是否有合格供方名单和资质、授权范围和评价和监视记录？</w:t>
            </w:r>
          </w:p>
        </w:tc>
        <w:tc>
          <w:tcPr>
            <w:tcW w:w="1349" w:type="dxa"/>
            <w:vAlign w:val="center"/>
          </w:tcPr>
          <w:p w14:paraId="2FF414D5" w14:textId="77777777" w:rsidR="005B2B0E" w:rsidRPr="00712385" w:rsidRDefault="007350DD">
            <w:pPr>
              <w:jc w:val="center"/>
              <w:rPr>
                <w:rFonts w:hAnsi="宋体"/>
                <w:color w:val="000000" w:themeColor="text1"/>
              </w:rPr>
            </w:pPr>
            <w:r w:rsidRPr="00712385">
              <w:rPr>
                <w:rFonts w:hAnsi="宋体" w:hint="eastAsia"/>
                <w:color w:val="000000" w:themeColor="text1"/>
              </w:rPr>
              <w:t>6.4</w:t>
            </w:r>
            <w:r w:rsidRPr="00712385">
              <w:rPr>
                <w:rFonts w:hAnsi="宋体" w:hint="eastAsia"/>
                <w:color w:val="000000" w:themeColor="text1"/>
              </w:rPr>
              <w:t>外部供方</w:t>
            </w:r>
          </w:p>
        </w:tc>
        <w:tc>
          <w:tcPr>
            <w:tcW w:w="3472" w:type="dxa"/>
            <w:vAlign w:val="center"/>
          </w:tcPr>
          <w:p w14:paraId="41D005FF" w14:textId="0D1D3630" w:rsidR="005B2B0E" w:rsidRPr="00712385" w:rsidRDefault="007350DD" w:rsidP="00B543A9">
            <w:pPr>
              <w:ind w:firstLineChars="200" w:firstLine="480"/>
              <w:rPr>
                <w:rFonts w:hAnsi="宋体"/>
                <w:color w:val="000000" w:themeColor="text1"/>
              </w:rPr>
            </w:pPr>
            <w:r w:rsidRPr="00712385">
              <w:rPr>
                <w:rFonts w:hAnsi="宋体" w:cs="宋体" w:hint="eastAsia"/>
                <w:color w:val="000000" w:themeColor="text1"/>
              </w:rPr>
              <w:t>查：</w:t>
            </w:r>
            <w:r w:rsidRPr="00712385">
              <w:rPr>
                <w:rFonts w:hAnsi="宋体" w:cs="宋体" w:hint="eastAsia"/>
                <w:color w:val="000000" w:themeColor="text1"/>
              </w:rPr>
              <w:t>2</w:t>
            </w:r>
            <w:r w:rsidR="008312B2" w:rsidRPr="00712385">
              <w:rPr>
                <w:rFonts w:hAnsi="宋体" w:cs="宋体"/>
                <w:color w:val="000000" w:themeColor="text1"/>
              </w:rPr>
              <w:t>021</w:t>
            </w:r>
            <w:r w:rsidRPr="00712385">
              <w:rPr>
                <w:rFonts w:hAnsi="宋体" w:cs="宋体" w:hint="eastAsia"/>
                <w:color w:val="000000" w:themeColor="text1"/>
              </w:rPr>
              <w:t>年</w:t>
            </w:r>
            <w:r w:rsidR="00B543A9" w:rsidRPr="00712385">
              <w:rPr>
                <w:rFonts w:hAnsi="宋体" w:cs="宋体" w:hint="eastAsia"/>
                <w:color w:val="000000" w:themeColor="text1"/>
              </w:rPr>
              <w:t>3</w:t>
            </w:r>
            <w:r w:rsidRPr="00712385">
              <w:rPr>
                <w:rFonts w:hAnsi="宋体" w:cs="宋体" w:hint="eastAsia"/>
                <w:color w:val="000000" w:themeColor="text1"/>
              </w:rPr>
              <w:t>月</w:t>
            </w:r>
            <w:r w:rsidR="008312B2" w:rsidRPr="00712385">
              <w:rPr>
                <w:rFonts w:hAnsi="宋体" w:cs="宋体" w:hint="eastAsia"/>
                <w:color w:val="000000" w:themeColor="text1"/>
              </w:rPr>
              <w:t>1</w:t>
            </w:r>
            <w:r w:rsidR="008312B2" w:rsidRPr="00712385">
              <w:rPr>
                <w:rFonts w:hAnsi="宋体" w:cs="宋体" w:hint="eastAsia"/>
                <w:color w:val="000000" w:themeColor="text1"/>
              </w:rPr>
              <w:t>日《供方评价选择记录</w:t>
            </w:r>
            <w:r w:rsidR="00B543A9" w:rsidRPr="00712385">
              <w:rPr>
                <w:rFonts w:hAnsi="宋体" w:cs="宋体" w:hint="eastAsia"/>
                <w:color w:val="000000" w:themeColor="text1"/>
              </w:rPr>
              <w:t>》，企业</w:t>
            </w:r>
            <w:r w:rsidR="009E62A6" w:rsidRPr="00712385">
              <w:rPr>
                <w:rFonts w:hAnsi="宋体" w:cs="宋体" w:hint="eastAsia"/>
                <w:color w:val="000000" w:themeColor="text1"/>
              </w:rPr>
              <w:t>供销</w:t>
            </w:r>
            <w:r w:rsidR="00B543A9" w:rsidRPr="00712385">
              <w:rPr>
                <w:rFonts w:hAnsi="宋体" w:cs="宋体" w:hint="eastAsia"/>
                <w:color w:val="000000" w:themeColor="text1"/>
              </w:rPr>
              <w:t>部</w:t>
            </w:r>
            <w:r w:rsidRPr="00712385">
              <w:rPr>
                <w:rFonts w:hAnsi="宋体" w:cs="宋体" w:hint="eastAsia"/>
                <w:color w:val="000000" w:themeColor="text1"/>
              </w:rPr>
              <w:t>对</w:t>
            </w:r>
            <w:r w:rsidR="008312B2" w:rsidRPr="00712385">
              <w:rPr>
                <w:rFonts w:hAnsi="宋体" w:cs="宋体"/>
                <w:color w:val="000000" w:themeColor="text1"/>
              </w:rPr>
              <w:t>10</w:t>
            </w:r>
            <w:r w:rsidR="008312B2" w:rsidRPr="00712385">
              <w:rPr>
                <w:rFonts w:hAnsi="宋体" w:cs="宋体" w:hint="eastAsia"/>
                <w:color w:val="000000" w:themeColor="text1"/>
              </w:rPr>
              <w:t>家</w:t>
            </w:r>
            <w:r w:rsidRPr="00712385">
              <w:rPr>
                <w:rFonts w:hAnsi="宋体" w:cs="宋体" w:hint="eastAsia"/>
                <w:color w:val="000000" w:themeColor="text1"/>
              </w:rPr>
              <w:t>供方单位的</w:t>
            </w:r>
            <w:r w:rsidR="008312B2" w:rsidRPr="00712385">
              <w:rPr>
                <w:rFonts w:hAnsi="宋体" w:cs="宋体" w:hint="eastAsia"/>
                <w:color w:val="000000" w:themeColor="text1"/>
              </w:rPr>
              <w:t>组织机构、资质信息、技术能力、质保能力、交货能力</w:t>
            </w:r>
            <w:r w:rsidR="009E62A6" w:rsidRPr="00712385">
              <w:rPr>
                <w:rFonts w:hAnsi="宋体" w:cs="宋体" w:hint="eastAsia"/>
                <w:color w:val="000000" w:themeColor="text1"/>
              </w:rPr>
              <w:t>等</w:t>
            </w:r>
            <w:r w:rsidRPr="00712385">
              <w:rPr>
                <w:rFonts w:hAnsi="宋体" w:cs="宋体" w:hint="eastAsia"/>
                <w:color w:val="000000" w:themeColor="text1"/>
              </w:rPr>
              <w:t>进行了登记和评价，评价人</w:t>
            </w:r>
            <w:r w:rsidR="008312B2" w:rsidRPr="00712385">
              <w:rPr>
                <w:rFonts w:hAnsi="宋体" w:cs="宋体" w:hint="eastAsia"/>
                <w:color w:val="000000" w:themeColor="text1"/>
              </w:rPr>
              <w:t>茅</w:t>
            </w:r>
            <w:r w:rsidR="008312B2" w:rsidRPr="00712385">
              <w:rPr>
                <w:rFonts w:hAnsi="宋体" w:cs="宋体" w:hint="eastAsia"/>
                <w:color w:val="000000" w:themeColor="text1"/>
              </w:rPr>
              <w:t>*</w:t>
            </w:r>
            <w:r w:rsidR="008312B2" w:rsidRPr="00712385">
              <w:rPr>
                <w:rFonts w:hAnsi="宋体" w:cs="宋体" w:hint="eastAsia"/>
                <w:color w:val="000000" w:themeColor="text1"/>
              </w:rPr>
              <w:t>鹤</w:t>
            </w:r>
            <w:r w:rsidRPr="00712385">
              <w:rPr>
                <w:rFonts w:hAnsi="宋体" w:cs="宋体" w:hint="eastAsia"/>
                <w:color w:val="000000" w:themeColor="text1"/>
              </w:rPr>
              <w:t>。</w:t>
            </w:r>
          </w:p>
        </w:tc>
        <w:tc>
          <w:tcPr>
            <w:tcW w:w="1555" w:type="dxa"/>
            <w:vAlign w:val="center"/>
          </w:tcPr>
          <w:p w14:paraId="6482E093" w14:textId="490512ED" w:rsidR="005B2B0E" w:rsidRPr="00712385" w:rsidRDefault="00DC0C81">
            <w:pPr>
              <w:jc w:val="center"/>
              <w:rPr>
                <w:rFonts w:hAnsi="宋体"/>
                <w:color w:val="000000" w:themeColor="text1"/>
              </w:rPr>
            </w:pPr>
            <w:r w:rsidRPr="00712385">
              <w:rPr>
                <w:rFonts w:hAnsi="宋体" w:hint="eastAsia"/>
                <w:color w:val="000000" w:themeColor="text1"/>
              </w:rPr>
              <w:t>供销部</w:t>
            </w:r>
            <w:r w:rsidRPr="00712385">
              <w:rPr>
                <w:rFonts w:hAnsi="宋体" w:hint="eastAsia"/>
                <w:color w:val="000000" w:themeColor="text1"/>
              </w:rPr>
              <w:t>/</w:t>
            </w:r>
            <w:r w:rsidRPr="00712385">
              <w:rPr>
                <w:rFonts w:hAnsi="宋体" w:hint="eastAsia"/>
                <w:color w:val="000000" w:themeColor="text1"/>
              </w:rPr>
              <w:t>管理部</w:t>
            </w:r>
            <w:r w:rsidRPr="00712385">
              <w:rPr>
                <w:rFonts w:hAnsi="宋体" w:hint="eastAsia"/>
                <w:color w:val="000000" w:themeColor="text1"/>
              </w:rPr>
              <w:t>/</w:t>
            </w:r>
            <w:r w:rsidRPr="00712385">
              <w:rPr>
                <w:rFonts w:hAnsi="宋体" w:hint="eastAsia"/>
                <w:color w:val="000000" w:themeColor="text1"/>
              </w:rPr>
              <w:t>捻股合绳车间</w:t>
            </w:r>
          </w:p>
        </w:tc>
        <w:tc>
          <w:tcPr>
            <w:tcW w:w="1224" w:type="dxa"/>
            <w:vAlign w:val="center"/>
          </w:tcPr>
          <w:p w14:paraId="0BEE588C" w14:textId="77777777" w:rsidR="005B2B0E" w:rsidRPr="00712385" w:rsidRDefault="007350DD">
            <w:pPr>
              <w:ind w:firstLineChars="100" w:firstLine="240"/>
              <w:rPr>
                <w:rFonts w:hAnsi="宋体"/>
                <w:color w:val="000000" w:themeColor="text1"/>
              </w:rPr>
            </w:pPr>
            <w:r w:rsidRPr="00712385">
              <w:rPr>
                <w:rFonts w:hAnsi="宋体" w:hint="eastAsia"/>
                <w:color w:val="000000" w:themeColor="text1"/>
              </w:rPr>
              <w:t>否</w:t>
            </w:r>
          </w:p>
        </w:tc>
      </w:tr>
      <w:tr w:rsidR="00712385" w:rsidRPr="00712385" w14:paraId="2829AAB7" w14:textId="77777777">
        <w:trPr>
          <w:trHeight w:val="90"/>
          <w:jc w:val="center"/>
        </w:trPr>
        <w:tc>
          <w:tcPr>
            <w:tcW w:w="675" w:type="dxa"/>
            <w:vAlign w:val="center"/>
          </w:tcPr>
          <w:p w14:paraId="74DD308C" w14:textId="77777777" w:rsidR="005B2B0E" w:rsidRPr="00712385" w:rsidRDefault="007350DD">
            <w:pPr>
              <w:ind w:firstLineChars="50" w:firstLine="120"/>
              <w:rPr>
                <w:rFonts w:hAnsi="宋体" w:cs="宋体"/>
                <w:color w:val="000000" w:themeColor="text1"/>
              </w:rPr>
            </w:pPr>
            <w:r w:rsidRPr="00712385">
              <w:rPr>
                <w:rFonts w:hAnsi="宋体" w:cs="宋体"/>
                <w:color w:val="000000" w:themeColor="text1"/>
              </w:rPr>
              <w:t>9</w:t>
            </w:r>
          </w:p>
        </w:tc>
        <w:tc>
          <w:tcPr>
            <w:tcW w:w="1843" w:type="dxa"/>
            <w:vAlign w:val="center"/>
          </w:tcPr>
          <w:p w14:paraId="649C60DF" w14:textId="77777777" w:rsidR="005B2B0E" w:rsidRPr="00712385" w:rsidRDefault="007350DD">
            <w:pPr>
              <w:rPr>
                <w:rFonts w:hAnsi="宋体" w:cs="宋体"/>
                <w:color w:val="000000" w:themeColor="text1"/>
              </w:rPr>
            </w:pPr>
            <w:r w:rsidRPr="00712385">
              <w:rPr>
                <w:rFonts w:hAnsi="宋体" w:cs="宋体" w:hint="eastAsia"/>
                <w:color w:val="000000" w:themeColor="text1"/>
              </w:rPr>
              <w:t>抽查</w:t>
            </w:r>
            <w:r w:rsidRPr="00712385">
              <w:rPr>
                <w:rFonts w:hAnsi="宋体" w:cs="宋体" w:hint="eastAsia"/>
                <w:color w:val="000000" w:themeColor="text1"/>
              </w:rPr>
              <w:t xml:space="preserve">(2-3) </w:t>
            </w:r>
            <w:r w:rsidRPr="00712385">
              <w:rPr>
                <w:rFonts w:hAnsi="宋体" w:cs="宋体" w:hint="eastAsia"/>
                <w:color w:val="000000" w:themeColor="text1"/>
              </w:rPr>
              <w:t>台件关键测量过程测量要求识别是否正确？配备的测量设备是否经过检定</w:t>
            </w:r>
            <w:r w:rsidRPr="00712385">
              <w:rPr>
                <w:rFonts w:hAnsi="宋体" w:cs="宋体" w:hint="eastAsia"/>
                <w:color w:val="000000" w:themeColor="text1"/>
              </w:rPr>
              <w:t>/</w:t>
            </w:r>
            <w:r w:rsidRPr="00712385">
              <w:rPr>
                <w:rFonts w:hAnsi="宋体" w:cs="宋体" w:hint="eastAsia"/>
                <w:color w:val="000000" w:themeColor="text1"/>
              </w:rPr>
              <w:t>校准和验证，证方法是否正确？部门对验证不合格测量设备如何处理？</w:t>
            </w:r>
          </w:p>
          <w:p w14:paraId="5E3D2825" w14:textId="77777777" w:rsidR="005B2B0E" w:rsidRPr="00712385" w:rsidRDefault="005B2B0E">
            <w:pPr>
              <w:rPr>
                <w:rFonts w:hAnsi="宋体" w:cs="宋体"/>
                <w:color w:val="000000" w:themeColor="text1"/>
              </w:rPr>
            </w:pPr>
          </w:p>
          <w:p w14:paraId="6B3A0B2D" w14:textId="77777777" w:rsidR="005B2B0E" w:rsidRPr="00712385" w:rsidRDefault="005B2B0E">
            <w:pPr>
              <w:rPr>
                <w:rFonts w:hAnsi="宋体" w:cs="宋体"/>
                <w:color w:val="000000" w:themeColor="text1"/>
              </w:rPr>
            </w:pPr>
          </w:p>
        </w:tc>
        <w:tc>
          <w:tcPr>
            <w:tcW w:w="1349" w:type="dxa"/>
            <w:vAlign w:val="center"/>
          </w:tcPr>
          <w:p w14:paraId="2CCBA13B" w14:textId="77777777" w:rsidR="005B2B0E" w:rsidRPr="00712385" w:rsidRDefault="007350DD">
            <w:pPr>
              <w:rPr>
                <w:rFonts w:hAnsi="宋体" w:cs="宋体"/>
                <w:color w:val="000000" w:themeColor="text1"/>
              </w:rPr>
            </w:pPr>
            <w:r w:rsidRPr="00712385">
              <w:rPr>
                <w:rFonts w:hAnsi="宋体" w:cs="宋体" w:hint="eastAsia"/>
                <w:color w:val="000000" w:themeColor="text1"/>
              </w:rPr>
              <w:t>7.1.</w:t>
            </w:r>
            <w:r w:rsidRPr="00712385">
              <w:rPr>
                <w:rFonts w:hAnsi="宋体" w:cs="宋体" w:hint="eastAsia"/>
                <w:color w:val="000000" w:themeColor="text1"/>
              </w:rPr>
              <w:t>计量确认</w:t>
            </w:r>
          </w:p>
          <w:p w14:paraId="1AF50CDB" w14:textId="77777777" w:rsidR="005B2B0E" w:rsidRPr="00712385" w:rsidRDefault="005B2B0E">
            <w:pPr>
              <w:rPr>
                <w:rFonts w:hAnsi="宋体" w:cs="宋体"/>
                <w:color w:val="000000" w:themeColor="text1"/>
              </w:rPr>
            </w:pPr>
          </w:p>
        </w:tc>
        <w:tc>
          <w:tcPr>
            <w:tcW w:w="3472" w:type="dxa"/>
            <w:vAlign w:val="center"/>
          </w:tcPr>
          <w:p w14:paraId="7804059A" w14:textId="5FBC484F" w:rsidR="003972F9" w:rsidRDefault="008710AC">
            <w:pPr>
              <w:rPr>
                <w:rFonts w:hAnsi="宋体" w:hint="eastAsia"/>
                <w:color w:val="000000" w:themeColor="text1"/>
              </w:rPr>
            </w:pPr>
            <w:r w:rsidRPr="00712385">
              <w:rPr>
                <w:rFonts w:hAnsi="宋体" w:hint="eastAsia"/>
                <w:color w:val="000000" w:themeColor="text1"/>
              </w:rPr>
              <w:t xml:space="preserve">   </w:t>
            </w:r>
            <w:r w:rsidR="005C6AED" w:rsidRPr="00712385">
              <w:rPr>
                <w:rFonts w:hAnsi="宋体" w:hint="eastAsia"/>
                <w:color w:val="000000" w:themeColor="text1"/>
              </w:rPr>
              <w:t>1.</w:t>
            </w:r>
            <w:r w:rsidR="0046735D">
              <w:rPr>
                <w:rFonts w:hAnsi="宋体" w:hint="eastAsia"/>
                <w:color w:val="000000" w:themeColor="text1"/>
              </w:rPr>
              <w:t>查《仪器设备检定</w:t>
            </w:r>
            <w:r w:rsidR="0046735D">
              <w:rPr>
                <w:rFonts w:hAnsi="宋体" w:hint="eastAsia"/>
                <w:color w:val="000000" w:themeColor="text1"/>
              </w:rPr>
              <w:t>/</w:t>
            </w:r>
            <w:r w:rsidR="0046735D">
              <w:rPr>
                <w:rFonts w:hAnsi="宋体" w:hint="eastAsia"/>
                <w:color w:val="000000" w:themeColor="text1"/>
              </w:rPr>
              <w:t>校准证书确认记录》</w:t>
            </w:r>
            <w:r w:rsidR="0046735D">
              <w:rPr>
                <w:rFonts w:hAnsi="宋体" w:hint="eastAsia"/>
                <w:color w:val="000000" w:themeColor="text1"/>
              </w:rPr>
              <w:t>2021</w:t>
            </w:r>
            <w:r w:rsidR="0046735D">
              <w:rPr>
                <w:rFonts w:hAnsi="宋体" w:hint="eastAsia"/>
                <w:color w:val="000000" w:themeColor="text1"/>
              </w:rPr>
              <w:t>年</w:t>
            </w:r>
            <w:r w:rsidR="0046735D">
              <w:rPr>
                <w:rFonts w:hAnsi="宋体" w:hint="eastAsia"/>
                <w:color w:val="000000" w:themeColor="text1"/>
              </w:rPr>
              <w:t>7</w:t>
            </w:r>
            <w:r w:rsidR="0046735D">
              <w:rPr>
                <w:rFonts w:hAnsi="宋体" w:hint="eastAsia"/>
                <w:color w:val="000000" w:themeColor="text1"/>
              </w:rPr>
              <w:t>月</w:t>
            </w:r>
            <w:r w:rsidR="0046735D">
              <w:rPr>
                <w:rFonts w:hAnsi="宋体" w:hint="eastAsia"/>
                <w:color w:val="000000" w:themeColor="text1"/>
              </w:rPr>
              <w:t>8</w:t>
            </w:r>
            <w:r w:rsidR="0046735D">
              <w:rPr>
                <w:rFonts w:hAnsi="宋体" w:hint="eastAsia"/>
                <w:color w:val="000000" w:themeColor="text1"/>
              </w:rPr>
              <w:t>日，确认人茅</w:t>
            </w:r>
            <w:r w:rsidR="0046735D">
              <w:rPr>
                <w:rFonts w:hAnsi="宋体" w:hint="eastAsia"/>
                <w:color w:val="000000" w:themeColor="text1"/>
              </w:rPr>
              <w:t>*</w:t>
            </w:r>
            <w:r w:rsidR="0046735D">
              <w:rPr>
                <w:rFonts w:hAnsi="宋体" w:hint="eastAsia"/>
                <w:color w:val="000000" w:themeColor="text1"/>
              </w:rPr>
              <w:t>鹤，使用部门仓库。检定证书编号</w:t>
            </w:r>
            <w:r w:rsidR="0046735D">
              <w:rPr>
                <w:rFonts w:hAnsi="宋体" w:hint="eastAsia"/>
                <w:color w:val="000000" w:themeColor="text1"/>
              </w:rPr>
              <w:t>2020C006-6140</w:t>
            </w:r>
            <w:r w:rsidR="0046735D">
              <w:rPr>
                <w:rFonts w:hAnsi="宋体" w:hint="eastAsia"/>
                <w:color w:val="000000" w:themeColor="text1"/>
              </w:rPr>
              <w:t>。测量范围</w:t>
            </w:r>
            <w:r w:rsidR="0046735D">
              <w:rPr>
                <w:rFonts w:hAnsi="宋体" w:hint="eastAsia"/>
                <w:color w:val="000000" w:themeColor="text1"/>
              </w:rPr>
              <w:t>0-2000kg</w:t>
            </w:r>
            <w:r w:rsidR="0046735D">
              <w:rPr>
                <w:rFonts w:hAnsi="宋体" w:hint="eastAsia"/>
                <w:color w:val="000000" w:themeColor="text1"/>
              </w:rPr>
              <w:t>。确认结果校准结果满足要求。质量负责人叶</w:t>
            </w:r>
            <w:r w:rsidR="0046735D">
              <w:rPr>
                <w:rFonts w:hAnsi="宋体" w:hint="eastAsia"/>
                <w:color w:val="000000" w:themeColor="text1"/>
              </w:rPr>
              <w:t>*</w:t>
            </w:r>
            <w:r w:rsidR="0046735D">
              <w:rPr>
                <w:rFonts w:hAnsi="宋体" w:hint="eastAsia"/>
                <w:color w:val="000000" w:themeColor="text1"/>
              </w:rPr>
              <w:t>花，部门负责人茅</w:t>
            </w:r>
            <w:r w:rsidR="0046735D">
              <w:rPr>
                <w:rFonts w:hAnsi="宋体" w:hint="eastAsia"/>
                <w:color w:val="000000" w:themeColor="text1"/>
              </w:rPr>
              <w:t>*</w:t>
            </w:r>
            <w:r w:rsidR="0046735D">
              <w:rPr>
                <w:rFonts w:hAnsi="宋体" w:hint="eastAsia"/>
                <w:color w:val="000000" w:themeColor="text1"/>
              </w:rPr>
              <w:t>鹤。</w:t>
            </w:r>
          </w:p>
          <w:p w14:paraId="15DC1889" w14:textId="15E01E02" w:rsidR="005B2B0E" w:rsidRPr="00712385" w:rsidRDefault="00B67E57">
            <w:pPr>
              <w:rPr>
                <w:rFonts w:hAnsi="宋体"/>
                <w:color w:val="000000" w:themeColor="text1"/>
              </w:rPr>
            </w:pPr>
            <w:r>
              <w:rPr>
                <w:rFonts w:hAnsi="宋体" w:hint="eastAsia"/>
                <w:color w:val="000000" w:themeColor="text1"/>
              </w:rPr>
              <w:t xml:space="preserve">  </w:t>
            </w:r>
            <w:bookmarkStart w:id="2" w:name="_GoBack"/>
            <w:bookmarkEnd w:id="2"/>
            <w:r w:rsidR="0046735D">
              <w:rPr>
                <w:rFonts w:hAnsi="宋体" w:hint="eastAsia"/>
                <w:color w:val="000000" w:themeColor="text1"/>
              </w:rPr>
              <w:t>2.</w:t>
            </w:r>
            <w:r w:rsidR="007350DD" w:rsidRPr="00712385">
              <w:rPr>
                <w:rFonts w:hAnsi="宋体" w:hint="eastAsia"/>
                <w:color w:val="000000" w:themeColor="text1"/>
              </w:rPr>
              <w:t>查</w:t>
            </w:r>
            <w:r w:rsidR="00881056" w:rsidRPr="00712385">
              <w:rPr>
                <w:rFonts w:hAnsi="宋体" w:hint="eastAsia"/>
                <w:color w:val="000000" w:themeColor="text1"/>
                <w:lang w:eastAsia="zh-Hans"/>
              </w:rPr>
              <w:t>数</w:t>
            </w:r>
            <w:r w:rsidR="00881056" w:rsidRPr="00712385">
              <w:rPr>
                <w:rFonts w:hAnsi="宋体" w:hint="eastAsia"/>
                <w:color w:val="000000" w:themeColor="text1"/>
              </w:rPr>
              <w:t>显游标卡尺</w:t>
            </w:r>
            <w:r w:rsidR="007350DD" w:rsidRPr="00712385">
              <w:rPr>
                <w:rFonts w:hAnsi="宋体" w:hint="eastAsia"/>
                <w:color w:val="000000" w:themeColor="text1"/>
                <w:lang w:eastAsia="zh-Hans"/>
              </w:rPr>
              <w:t>，</w:t>
            </w:r>
            <w:r w:rsidR="00132F0D" w:rsidRPr="00712385">
              <w:rPr>
                <w:rFonts w:hAnsi="宋体" w:hint="eastAsia"/>
                <w:color w:val="000000" w:themeColor="text1"/>
              </w:rPr>
              <w:t>器具编号</w:t>
            </w:r>
            <w:r w:rsidR="00132F0D" w:rsidRPr="00712385">
              <w:rPr>
                <w:rFonts w:hAnsi="宋体" w:hint="eastAsia"/>
                <w:color w:val="000000" w:themeColor="text1"/>
              </w:rPr>
              <w:t>DD13611</w:t>
            </w:r>
            <w:r w:rsidR="00132F0D" w:rsidRPr="00712385">
              <w:rPr>
                <w:rFonts w:hAnsi="宋体" w:hint="eastAsia"/>
                <w:color w:val="000000" w:themeColor="text1"/>
              </w:rPr>
              <w:t>，</w:t>
            </w:r>
            <w:r w:rsidR="007350DD" w:rsidRPr="00712385">
              <w:rPr>
                <w:rFonts w:hAnsi="宋体" w:hint="eastAsia"/>
                <w:color w:val="000000" w:themeColor="text1"/>
                <w:lang w:eastAsia="zh-Hans"/>
              </w:rPr>
              <w:t>型号</w:t>
            </w:r>
            <w:r w:rsidR="00881056" w:rsidRPr="00712385">
              <w:rPr>
                <w:rFonts w:hAnsi="宋体"/>
                <w:color w:val="000000" w:themeColor="text1"/>
                <w:lang w:eastAsia="zh-Hans"/>
              </w:rPr>
              <w:t>0-200mm</w:t>
            </w:r>
            <w:r w:rsidR="007350DD" w:rsidRPr="00712385">
              <w:rPr>
                <w:rFonts w:hAnsi="宋体"/>
                <w:color w:val="000000" w:themeColor="text1"/>
                <w:lang w:eastAsia="zh-Hans"/>
              </w:rPr>
              <w:t xml:space="preserve"> </w:t>
            </w:r>
            <w:r w:rsidR="007350DD" w:rsidRPr="00712385">
              <w:rPr>
                <w:rFonts w:hAnsi="宋体" w:hint="eastAsia"/>
                <w:color w:val="000000" w:themeColor="text1"/>
                <w:lang w:eastAsia="zh-Hans"/>
              </w:rPr>
              <w:t>和查</w:t>
            </w:r>
            <w:r w:rsidR="00881056" w:rsidRPr="00712385">
              <w:rPr>
                <w:rFonts w:hAnsi="宋体" w:hint="eastAsia"/>
                <w:color w:val="000000" w:themeColor="text1"/>
                <w:lang w:eastAsia="zh-Hans"/>
              </w:rPr>
              <w:t>数显千分尺</w:t>
            </w:r>
            <w:r w:rsidR="007350DD" w:rsidRPr="00712385">
              <w:rPr>
                <w:rFonts w:hAnsi="宋体" w:hint="eastAsia"/>
                <w:color w:val="000000" w:themeColor="text1"/>
                <w:lang w:eastAsia="zh-Hans"/>
              </w:rPr>
              <w:t>，编号</w:t>
            </w:r>
            <w:r w:rsidR="00881056" w:rsidRPr="00712385">
              <w:rPr>
                <w:rFonts w:hAnsi="宋体" w:hint="eastAsia"/>
                <w:color w:val="000000" w:themeColor="text1"/>
              </w:rPr>
              <w:t>ZY-001</w:t>
            </w:r>
            <w:r w:rsidR="007350DD" w:rsidRPr="00712385">
              <w:rPr>
                <w:rFonts w:hAnsi="宋体" w:hint="eastAsia"/>
                <w:color w:val="000000" w:themeColor="text1"/>
                <w:lang w:eastAsia="zh-Hans"/>
              </w:rPr>
              <w:t>，型号</w:t>
            </w:r>
            <w:r w:rsidR="00881056" w:rsidRPr="00712385">
              <w:rPr>
                <w:rFonts w:hAnsi="宋体"/>
                <w:color w:val="000000" w:themeColor="text1"/>
                <w:lang w:eastAsia="zh-Hans"/>
              </w:rPr>
              <w:t>0-25mm</w:t>
            </w:r>
            <w:r w:rsidR="003D3A17" w:rsidRPr="00712385">
              <w:rPr>
                <w:rFonts w:hAnsi="宋体" w:hint="eastAsia"/>
                <w:color w:val="000000" w:themeColor="text1"/>
                <w:lang w:eastAsia="zh-Hans"/>
              </w:rPr>
              <w:t>，现场照片，校验记录。现场游标</w:t>
            </w:r>
            <w:r w:rsidR="003D3A17" w:rsidRPr="00712385">
              <w:rPr>
                <w:rFonts w:hAnsi="宋体" w:hint="eastAsia"/>
                <w:color w:val="000000" w:themeColor="text1"/>
              </w:rPr>
              <w:t>卡尺</w:t>
            </w:r>
            <w:r w:rsidR="003D3A17" w:rsidRPr="00712385">
              <w:rPr>
                <w:rFonts w:hAnsi="宋体" w:hint="eastAsia"/>
                <w:color w:val="000000" w:themeColor="text1"/>
                <w:lang w:eastAsia="zh-Hans"/>
              </w:rPr>
              <w:t>、数</w:t>
            </w:r>
            <w:r w:rsidR="003D3A17" w:rsidRPr="00712385">
              <w:rPr>
                <w:rFonts w:hAnsi="宋体" w:hint="eastAsia"/>
                <w:color w:val="000000" w:themeColor="text1"/>
              </w:rPr>
              <w:t>显千分尺</w:t>
            </w:r>
            <w:r w:rsidR="007350DD" w:rsidRPr="00712385">
              <w:rPr>
                <w:rFonts w:hAnsi="宋体" w:hint="eastAsia"/>
                <w:color w:val="000000" w:themeColor="text1"/>
                <w:lang w:eastAsia="zh-Hans"/>
              </w:rPr>
              <w:t>粘贴有计量确认标识。</w:t>
            </w:r>
          </w:p>
          <w:p w14:paraId="17B58D74" w14:textId="7025C10A" w:rsidR="005C6AED" w:rsidRPr="00712385" w:rsidRDefault="008710AC" w:rsidP="005C6AED">
            <w:pPr>
              <w:rPr>
                <w:rFonts w:eastAsia="Times New Roman"/>
                <w:color w:val="000000" w:themeColor="text1"/>
              </w:rPr>
            </w:pPr>
            <w:r w:rsidRPr="00712385">
              <w:rPr>
                <w:rFonts w:hAnsi="宋体" w:hint="eastAsia"/>
                <w:color w:val="000000" w:themeColor="text1"/>
              </w:rPr>
              <w:t xml:space="preserve">   </w:t>
            </w:r>
            <w:r w:rsidR="003972F9">
              <w:rPr>
                <w:rFonts w:hAnsi="宋体" w:hint="eastAsia"/>
                <w:color w:val="000000" w:themeColor="text1"/>
              </w:rPr>
              <w:t>3</w:t>
            </w:r>
            <w:r w:rsidR="005C6AED" w:rsidRPr="00712385">
              <w:rPr>
                <w:rFonts w:hAnsi="宋体" w:hint="eastAsia"/>
                <w:color w:val="000000" w:themeColor="text1"/>
              </w:rPr>
              <w:t>查数显游标卡尺</w:t>
            </w:r>
            <w:r w:rsidR="005C6AED" w:rsidRPr="00712385">
              <w:rPr>
                <w:rFonts w:hAnsi="宋体" w:hint="eastAsia"/>
                <w:color w:val="000000" w:themeColor="text1"/>
                <w:lang w:eastAsia="zh-Hans"/>
              </w:rPr>
              <w:t>校准</w:t>
            </w:r>
            <w:r w:rsidR="005C6AED" w:rsidRPr="00712385">
              <w:rPr>
                <w:rFonts w:hAnsi="宋体" w:hint="eastAsia"/>
                <w:color w:val="000000" w:themeColor="text1"/>
              </w:rPr>
              <w:t>证</w:t>
            </w:r>
            <w:r w:rsidR="005C6AED" w:rsidRPr="00712385">
              <w:rPr>
                <w:rFonts w:hAnsi="宋体" w:hint="eastAsia"/>
                <w:color w:val="000000" w:themeColor="text1"/>
              </w:rPr>
              <w:lastRenderedPageBreak/>
              <w:t>书，器具编号</w:t>
            </w:r>
            <w:r w:rsidR="005C6AED" w:rsidRPr="00712385">
              <w:rPr>
                <w:rFonts w:hAnsi="宋体" w:hint="eastAsia"/>
                <w:color w:val="000000" w:themeColor="text1"/>
              </w:rPr>
              <w:t>DD13611</w:t>
            </w:r>
            <w:r w:rsidR="005C6AED" w:rsidRPr="00712385">
              <w:rPr>
                <w:rFonts w:ascii="MS Mincho" w:eastAsia="MS Mincho" w:hAnsi="MS Mincho" w:cs="MS Mincho"/>
                <w:color w:val="000000" w:themeColor="text1"/>
              </w:rPr>
              <w:t>，</w:t>
            </w:r>
            <w:r w:rsidR="005C6AED" w:rsidRPr="00712385">
              <w:rPr>
                <w:rFonts w:hAnsi="宋体" w:hint="eastAsia"/>
                <w:color w:val="000000" w:themeColor="text1"/>
              </w:rPr>
              <w:t>型号</w:t>
            </w:r>
            <w:r w:rsidR="005C6AED" w:rsidRPr="00712385">
              <w:rPr>
                <w:rFonts w:hAnsi="宋体"/>
                <w:color w:val="000000" w:themeColor="text1"/>
              </w:rPr>
              <w:t>0-200mm</w:t>
            </w:r>
            <w:r w:rsidR="005C6AED" w:rsidRPr="00712385">
              <w:rPr>
                <w:rFonts w:hAnsi="宋体" w:hint="eastAsia"/>
                <w:color w:val="000000" w:themeColor="text1"/>
              </w:rPr>
              <w:t>，</w:t>
            </w:r>
            <w:r w:rsidR="005C6AED" w:rsidRPr="00712385">
              <w:rPr>
                <w:rFonts w:hAnsi="宋体" w:hint="eastAsia"/>
                <w:color w:val="000000" w:themeColor="text1"/>
              </w:rPr>
              <w:t>2021</w:t>
            </w:r>
            <w:r w:rsidR="005C6AED" w:rsidRPr="00712385">
              <w:rPr>
                <w:rFonts w:hAnsi="宋体" w:hint="eastAsia"/>
                <w:color w:val="000000" w:themeColor="text1"/>
              </w:rPr>
              <w:t>年</w:t>
            </w:r>
            <w:r w:rsidR="005C6AED" w:rsidRPr="00712385">
              <w:rPr>
                <w:rFonts w:hAnsi="宋体"/>
                <w:color w:val="000000" w:themeColor="text1"/>
              </w:rPr>
              <w:t>10</w:t>
            </w:r>
            <w:r w:rsidR="005C6AED" w:rsidRPr="00712385">
              <w:rPr>
                <w:rFonts w:hAnsi="宋体" w:hint="eastAsia"/>
                <w:color w:val="000000" w:themeColor="text1"/>
              </w:rPr>
              <w:t>月</w:t>
            </w:r>
            <w:r w:rsidR="005C6AED" w:rsidRPr="00712385">
              <w:rPr>
                <w:rFonts w:hAnsi="宋体" w:hint="eastAsia"/>
                <w:color w:val="000000" w:themeColor="text1"/>
              </w:rPr>
              <w:t>20</w:t>
            </w:r>
            <w:r w:rsidR="005C6AED" w:rsidRPr="00712385">
              <w:rPr>
                <w:rFonts w:hAnsi="宋体" w:hint="eastAsia"/>
                <w:color w:val="000000" w:themeColor="text1"/>
              </w:rPr>
              <w:t>日经江苏华质检测技术有限公司校准，校准结果符合技术要求，证书编号</w:t>
            </w:r>
            <w:r w:rsidR="005C6AED" w:rsidRPr="00712385">
              <w:rPr>
                <w:rFonts w:hAnsi="宋体" w:hint="eastAsia"/>
                <w:color w:val="000000" w:themeColor="text1"/>
              </w:rPr>
              <w:t>NC21101234A</w:t>
            </w:r>
            <w:r w:rsidR="005C6AED" w:rsidRPr="00712385">
              <w:rPr>
                <w:rFonts w:hAnsi="宋体"/>
                <w:color w:val="000000" w:themeColor="text1"/>
              </w:rPr>
              <w:t>.</w:t>
            </w:r>
          </w:p>
          <w:p w14:paraId="2B0060E7" w14:textId="7E5BFE4D" w:rsidR="005C6AED" w:rsidRPr="00712385" w:rsidRDefault="003972F9" w:rsidP="005C6AED">
            <w:pPr>
              <w:rPr>
                <w:rFonts w:hAnsi="宋体"/>
                <w:color w:val="000000" w:themeColor="text1"/>
              </w:rPr>
            </w:pPr>
            <w:r>
              <w:rPr>
                <w:rFonts w:hAnsi="宋体" w:hint="eastAsia"/>
                <w:color w:val="000000" w:themeColor="text1"/>
              </w:rPr>
              <w:t xml:space="preserve">  4</w:t>
            </w:r>
            <w:r w:rsidR="005C6AED" w:rsidRPr="00712385">
              <w:rPr>
                <w:rFonts w:hAnsi="宋体" w:hint="eastAsia"/>
                <w:color w:val="000000" w:themeColor="text1"/>
              </w:rPr>
              <w:t>.</w:t>
            </w:r>
            <w:r w:rsidR="005C6AED" w:rsidRPr="00712385">
              <w:rPr>
                <w:rFonts w:hAnsi="宋体" w:hint="eastAsia"/>
                <w:color w:val="000000" w:themeColor="text1"/>
              </w:rPr>
              <w:t>查数显千分尺校准证书，器具编号</w:t>
            </w:r>
            <w:r w:rsidR="005C6AED" w:rsidRPr="00712385">
              <w:rPr>
                <w:rFonts w:hAnsi="宋体"/>
                <w:color w:val="000000" w:themeColor="text1"/>
              </w:rPr>
              <w:t>220500012</w:t>
            </w:r>
            <w:r w:rsidR="005C6AED" w:rsidRPr="00712385">
              <w:rPr>
                <w:rFonts w:hAnsi="宋体" w:hint="eastAsia"/>
                <w:color w:val="000000" w:themeColor="text1"/>
              </w:rPr>
              <w:t>，型号</w:t>
            </w:r>
            <w:r w:rsidR="005C6AED" w:rsidRPr="00712385">
              <w:rPr>
                <w:rFonts w:hAnsi="宋体"/>
                <w:color w:val="000000" w:themeColor="text1"/>
              </w:rPr>
              <w:t>0-25mm</w:t>
            </w:r>
            <w:r w:rsidR="005C6AED" w:rsidRPr="00712385">
              <w:rPr>
                <w:rFonts w:hAnsi="宋体" w:hint="eastAsia"/>
                <w:color w:val="000000" w:themeColor="text1"/>
              </w:rPr>
              <w:t>/0.001mm</w:t>
            </w:r>
            <w:r w:rsidR="005C6AED" w:rsidRPr="00712385">
              <w:rPr>
                <w:rFonts w:hAnsi="宋体" w:hint="eastAsia"/>
                <w:color w:val="000000" w:themeColor="text1"/>
              </w:rPr>
              <w:t>，</w:t>
            </w:r>
            <w:r w:rsidR="005C6AED" w:rsidRPr="00712385">
              <w:rPr>
                <w:rFonts w:hAnsi="宋体" w:hint="eastAsia"/>
                <w:color w:val="000000" w:themeColor="text1"/>
              </w:rPr>
              <w:t>2022</w:t>
            </w:r>
            <w:r w:rsidR="005C6AED" w:rsidRPr="00712385">
              <w:rPr>
                <w:rFonts w:hAnsi="宋体" w:hint="eastAsia"/>
                <w:color w:val="000000" w:themeColor="text1"/>
              </w:rPr>
              <w:t>年</w:t>
            </w:r>
            <w:r w:rsidR="005C6AED" w:rsidRPr="00712385">
              <w:rPr>
                <w:rFonts w:hAnsi="宋体" w:hint="eastAsia"/>
                <w:color w:val="000000" w:themeColor="text1"/>
              </w:rPr>
              <w:t>7</w:t>
            </w:r>
            <w:r w:rsidR="005C6AED" w:rsidRPr="00712385">
              <w:rPr>
                <w:rFonts w:hAnsi="宋体" w:hint="eastAsia"/>
                <w:color w:val="000000" w:themeColor="text1"/>
              </w:rPr>
              <w:t>月</w:t>
            </w:r>
            <w:r w:rsidR="005C6AED" w:rsidRPr="00712385">
              <w:rPr>
                <w:rFonts w:hAnsi="宋体" w:hint="eastAsia"/>
                <w:color w:val="000000" w:themeColor="text1"/>
              </w:rPr>
              <w:t>29</w:t>
            </w:r>
            <w:r w:rsidR="005C6AED" w:rsidRPr="00712385">
              <w:rPr>
                <w:rFonts w:hAnsi="宋体" w:hint="eastAsia"/>
                <w:color w:val="000000" w:themeColor="text1"/>
              </w:rPr>
              <w:t>日经深圳市中测计量检测技术有限公司校准，校准结果符合技术要求。校准证书编号</w:t>
            </w:r>
            <w:r w:rsidR="005C6AED" w:rsidRPr="00712385">
              <w:rPr>
                <w:rFonts w:hAnsi="宋体" w:hint="eastAsia"/>
                <w:color w:val="000000" w:themeColor="text1"/>
              </w:rPr>
              <w:t>ST202208001154.</w:t>
            </w:r>
          </w:p>
          <w:p w14:paraId="77BEA389" w14:textId="3A905C37" w:rsidR="005B2B0E" w:rsidRPr="00712385" w:rsidRDefault="005C6AED" w:rsidP="005C6AED">
            <w:pPr>
              <w:rPr>
                <w:rFonts w:eastAsia="Times New Roman"/>
                <w:color w:val="000000" w:themeColor="text1"/>
              </w:rPr>
            </w:pPr>
            <w:r w:rsidRPr="00712385">
              <w:rPr>
                <w:rFonts w:hAnsi="宋体" w:hint="eastAsia"/>
                <w:color w:val="000000" w:themeColor="text1"/>
              </w:rPr>
              <w:t xml:space="preserve">  </w:t>
            </w:r>
            <w:r w:rsidR="003972F9">
              <w:rPr>
                <w:rFonts w:hAnsi="宋体"/>
                <w:color w:val="000000" w:themeColor="text1"/>
              </w:rPr>
              <w:t>5</w:t>
            </w:r>
            <w:r w:rsidRPr="00712385">
              <w:rPr>
                <w:rFonts w:hAnsi="宋体"/>
                <w:color w:val="000000" w:themeColor="text1"/>
              </w:rPr>
              <w:t>.</w:t>
            </w:r>
            <w:r w:rsidRPr="00712385">
              <w:rPr>
                <w:rFonts w:hAnsi="宋体" w:hint="eastAsia"/>
                <w:color w:val="000000" w:themeColor="text1"/>
              </w:rPr>
              <w:t>查电子汽车衡检定证书，测量设备编号</w:t>
            </w:r>
            <w:r w:rsidRPr="00712385">
              <w:rPr>
                <w:rFonts w:hAnsi="宋体"/>
                <w:color w:val="000000" w:themeColor="text1"/>
              </w:rPr>
              <w:t>ZY-011</w:t>
            </w:r>
            <w:r w:rsidRPr="00712385">
              <w:rPr>
                <w:rFonts w:hAnsi="宋体" w:hint="eastAsia"/>
                <w:color w:val="000000" w:themeColor="text1"/>
              </w:rPr>
              <w:t>，型号</w:t>
            </w:r>
            <w:r w:rsidRPr="00712385">
              <w:rPr>
                <w:rFonts w:hAnsi="宋体"/>
                <w:color w:val="000000" w:themeColor="text1"/>
              </w:rPr>
              <w:t>SCS-10</w:t>
            </w:r>
            <w:r w:rsidRPr="00712385">
              <w:rPr>
                <w:rFonts w:hAnsi="宋体" w:hint="eastAsia"/>
                <w:color w:val="000000" w:themeColor="text1"/>
              </w:rPr>
              <w:t>，</w:t>
            </w:r>
            <w:r w:rsidRPr="00712385">
              <w:rPr>
                <w:rFonts w:hAnsi="宋体" w:hint="eastAsia"/>
                <w:color w:val="000000" w:themeColor="text1"/>
              </w:rPr>
              <w:t>2</w:t>
            </w:r>
            <w:r w:rsidRPr="00712385">
              <w:rPr>
                <w:rFonts w:hAnsi="宋体"/>
                <w:color w:val="000000" w:themeColor="text1"/>
              </w:rPr>
              <w:t>021</w:t>
            </w:r>
            <w:r w:rsidRPr="00712385">
              <w:rPr>
                <w:rFonts w:hAnsi="宋体" w:hint="eastAsia"/>
                <w:color w:val="000000" w:themeColor="text1"/>
              </w:rPr>
              <w:t>年</w:t>
            </w:r>
            <w:r w:rsidRPr="00712385">
              <w:rPr>
                <w:rFonts w:hAnsi="宋体"/>
                <w:color w:val="000000" w:themeColor="text1"/>
              </w:rPr>
              <w:t>10</w:t>
            </w:r>
            <w:r w:rsidRPr="00712385">
              <w:rPr>
                <w:rFonts w:hAnsi="宋体" w:hint="eastAsia"/>
                <w:color w:val="000000" w:themeColor="text1"/>
              </w:rPr>
              <w:t>月</w:t>
            </w:r>
            <w:r w:rsidRPr="00712385">
              <w:rPr>
                <w:rFonts w:hAnsi="宋体" w:hint="eastAsia"/>
                <w:color w:val="000000" w:themeColor="text1"/>
              </w:rPr>
              <w:t>22</w:t>
            </w:r>
            <w:r w:rsidRPr="00712385">
              <w:rPr>
                <w:rFonts w:hAnsi="宋体" w:hint="eastAsia"/>
                <w:color w:val="000000" w:themeColor="text1"/>
              </w:rPr>
              <w:t>日阜宁县综合检验检测中心检定，符合</w:t>
            </w:r>
            <w:r w:rsidRPr="00712385">
              <w:rPr>
                <w:rFonts w:hAnsi="宋体" w:hint="eastAsia"/>
                <w:color w:val="000000" w:themeColor="text1"/>
                <w:kern w:val="2"/>
                <w:sz w:val="21"/>
                <w:szCs w:val="21"/>
              </w:rPr>
              <w:t>Ⅲ</w:t>
            </w:r>
            <w:r w:rsidRPr="00712385">
              <w:rPr>
                <w:rFonts w:hAnsi="宋体" w:hint="eastAsia"/>
                <w:color w:val="000000" w:themeColor="text1"/>
              </w:rPr>
              <w:t>级，合格。检定证书编号</w:t>
            </w:r>
            <w:r w:rsidRPr="00712385">
              <w:rPr>
                <w:rFonts w:hAnsi="宋体" w:hint="eastAsia"/>
                <w:color w:val="000000" w:themeColor="text1"/>
              </w:rPr>
              <w:t>2021C006-6637</w:t>
            </w:r>
            <w:r w:rsidRPr="00712385">
              <w:rPr>
                <w:rFonts w:hAnsi="宋体" w:hint="eastAsia"/>
                <w:color w:val="000000" w:themeColor="text1"/>
              </w:rPr>
              <w:t>。</w:t>
            </w:r>
          </w:p>
          <w:p w14:paraId="2E1A1FB1" w14:textId="46364474" w:rsidR="006F226B" w:rsidRPr="00712385" w:rsidRDefault="003972F9" w:rsidP="006F226B">
            <w:pPr>
              <w:rPr>
                <w:color w:val="000000" w:themeColor="text1"/>
              </w:rPr>
            </w:pPr>
            <w:r>
              <w:rPr>
                <w:rFonts w:hint="eastAsia"/>
                <w:color w:val="000000" w:themeColor="text1"/>
              </w:rPr>
              <w:t xml:space="preserve">   6</w:t>
            </w:r>
            <w:r w:rsidR="007350DD" w:rsidRPr="00712385">
              <w:rPr>
                <w:rFonts w:hint="eastAsia"/>
                <w:color w:val="000000" w:themeColor="text1"/>
              </w:rPr>
              <w:t>.</w:t>
            </w:r>
            <w:r w:rsidR="007350DD" w:rsidRPr="00712385">
              <w:rPr>
                <w:rFonts w:hint="eastAsia"/>
                <w:color w:val="000000" w:themeColor="text1"/>
              </w:rPr>
              <w:t>查</w:t>
            </w:r>
            <w:r w:rsidR="002E11EC" w:rsidRPr="00712385">
              <w:rPr>
                <w:rFonts w:hint="eastAsia"/>
                <w:color w:val="000000" w:themeColor="text1"/>
              </w:rPr>
              <w:t>光面钢丝直径</w:t>
            </w:r>
            <w:r w:rsidR="007350DD" w:rsidRPr="00712385">
              <w:rPr>
                <w:rFonts w:hint="eastAsia"/>
                <w:color w:val="000000" w:themeColor="text1"/>
              </w:rPr>
              <w:t>测量过程，根据销售合同要求识别计量要求最大测量允许误差</w:t>
            </w:r>
            <w:r w:rsidR="007350DD" w:rsidRPr="00712385">
              <w:rPr>
                <w:color w:val="000000" w:themeColor="text1"/>
              </w:rPr>
              <w:t>±</w:t>
            </w:r>
            <w:r w:rsidR="006F226B" w:rsidRPr="00712385">
              <w:rPr>
                <w:rFonts w:hint="eastAsia"/>
                <w:color w:val="000000" w:themeColor="text1"/>
              </w:rPr>
              <w:t>10</w:t>
            </w:r>
            <w:r w:rsidR="006F226B" w:rsidRPr="00712385">
              <w:rPr>
                <w:rFonts w:hint="eastAsia"/>
                <w:color w:val="000000" w:themeColor="text1"/>
              </w:rPr>
              <w:t>μ</w:t>
            </w:r>
            <w:r w:rsidR="006F226B" w:rsidRPr="00712385">
              <w:rPr>
                <w:rFonts w:hint="eastAsia"/>
                <w:color w:val="000000" w:themeColor="text1"/>
              </w:rPr>
              <w:t>m</w:t>
            </w:r>
          </w:p>
          <w:p w14:paraId="6794A831" w14:textId="044A1A1E" w:rsidR="005B2B0E" w:rsidRPr="00712385" w:rsidRDefault="007350DD" w:rsidP="00F102B0">
            <w:pPr>
              <w:rPr>
                <w:color w:val="000000" w:themeColor="text1"/>
              </w:rPr>
            </w:pPr>
            <w:r w:rsidRPr="00712385">
              <w:rPr>
                <w:rFonts w:hint="eastAsia"/>
                <w:color w:val="000000" w:themeColor="text1"/>
              </w:rPr>
              <w:t>。测量过程配备了</w:t>
            </w:r>
            <w:r w:rsidR="008657DD" w:rsidRPr="00712385">
              <w:rPr>
                <w:rFonts w:hint="eastAsia"/>
                <w:color w:val="000000" w:themeColor="text1"/>
              </w:rPr>
              <w:t>千分尺，查千分尺</w:t>
            </w:r>
            <w:r w:rsidRPr="00712385">
              <w:rPr>
                <w:rFonts w:hint="eastAsia"/>
                <w:color w:val="000000" w:themeColor="text1"/>
              </w:rPr>
              <w:t>，</w:t>
            </w:r>
            <w:r w:rsidR="008657DD" w:rsidRPr="00712385">
              <w:rPr>
                <w:rFonts w:hint="eastAsia"/>
                <w:color w:val="000000" w:themeColor="text1"/>
              </w:rPr>
              <w:t>器具</w:t>
            </w:r>
            <w:r w:rsidRPr="00712385">
              <w:rPr>
                <w:rFonts w:hint="eastAsia"/>
                <w:color w:val="000000" w:themeColor="text1"/>
              </w:rPr>
              <w:t>编号</w:t>
            </w:r>
            <w:r w:rsidR="008657DD" w:rsidRPr="00712385">
              <w:rPr>
                <w:rFonts w:hint="eastAsia"/>
                <w:color w:val="000000" w:themeColor="text1"/>
              </w:rPr>
              <w:t>3170967</w:t>
            </w:r>
            <w:r w:rsidRPr="00712385">
              <w:rPr>
                <w:rFonts w:hint="eastAsia"/>
                <w:color w:val="000000" w:themeColor="text1"/>
              </w:rPr>
              <w:t>，测量范围</w:t>
            </w:r>
            <w:r w:rsidRPr="00712385">
              <w:rPr>
                <w:rFonts w:hint="eastAsia"/>
                <w:color w:val="000000" w:themeColor="text1"/>
              </w:rPr>
              <w:t>(</w:t>
            </w:r>
            <w:r w:rsidR="008657DD" w:rsidRPr="00712385">
              <w:rPr>
                <w:color w:val="000000" w:themeColor="text1"/>
              </w:rPr>
              <w:t>0-25</w:t>
            </w:r>
            <w:r w:rsidRPr="00712385">
              <w:rPr>
                <w:rFonts w:hint="eastAsia"/>
                <w:color w:val="000000" w:themeColor="text1"/>
              </w:rPr>
              <w:t>)</w:t>
            </w:r>
            <w:r w:rsidR="008657DD" w:rsidRPr="00712385">
              <w:rPr>
                <w:color w:val="000000" w:themeColor="text1"/>
              </w:rPr>
              <w:t>mm</w:t>
            </w:r>
            <w:r w:rsidRPr="00712385">
              <w:rPr>
                <w:rFonts w:hint="eastAsia"/>
                <w:color w:val="000000" w:themeColor="text1"/>
              </w:rPr>
              <w:t>，最大测量允许误差</w:t>
            </w:r>
            <w:r w:rsidRPr="00712385">
              <w:rPr>
                <w:color w:val="000000" w:themeColor="text1"/>
              </w:rPr>
              <w:t>±</w:t>
            </w:r>
            <w:r w:rsidR="006F226B" w:rsidRPr="00712385">
              <w:rPr>
                <w:rFonts w:hint="eastAsia"/>
                <w:color w:val="000000" w:themeColor="text1"/>
              </w:rPr>
              <w:t>4</w:t>
            </w:r>
            <w:r w:rsidR="008657DD" w:rsidRPr="00712385">
              <w:rPr>
                <w:rFonts w:hint="eastAsia"/>
                <w:color w:val="000000" w:themeColor="text1"/>
              </w:rPr>
              <w:t xml:space="preserve"> </w:t>
            </w:r>
            <w:r w:rsidR="008657DD" w:rsidRPr="00712385">
              <w:rPr>
                <w:rFonts w:hint="eastAsia"/>
                <w:color w:val="000000" w:themeColor="text1"/>
              </w:rPr>
              <w:t>μ</w:t>
            </w:r>
            <w:r w:rsidR="008657DD" w:rsidRPr="00712385">
              <w:rPr>
                <w:rFonts w:hint="eastAsia"/>
                <w:color w:val="000000" w:themeColor="text1"/>
              </w:rPr>
              <w:t>m</w:t>
            </w:r>
            <w:r w:rsidRPr="00712385">
              <w:rPr>
                <w:rFonts w:hint="eastAsia"/>
                <w:color w:val="000000" w:themeColor="text1"/>
              </w:rPr>
              <w:t>。满足计量</w:t>
            </w:r>
            <w:r w:rsidR="00F8356F" w:rsidRPr="00712385">
              <w:rPr>
                <w:rFonts w:hint="eastAsia"/>
                <w:color w:val="000000" w:themeColor="text1"/>
              </w:rPr>
              <w:t>技术</w:t>
            </w:r>
            <w:r w:rsidRPr="00712385">
              <w:rPr>
                <w:rFonts w:hint="eastAsia"/>
                <w:color w:val="000000" w:themeColor="text1"/>
              </w:rPr>
              <w:t>要求。</w:t>
            </w:r>
          </w:p>
        </w:tc>
        <w:tc>
          <w:tcPr>
            <w:tcW w:w="1555" w:type="dxa"/>
            <w:vAlign w:val="center"/>
          </w:tcPr>
          <w:p w14:paraId="4D054F85" w14:textId="2BA78A6C" w:rsidR="005B2B0E" w:rsidRPr="00712385" w:rsidRDefault="00DC0C81">
            <w:pPr>
              <w:rPr>
                <w:rFonts w:hAnsi="宋体" w:cs="宋体"/>
                <w:color w:val="000000" w:themeColor="text1"/>
              </w:rPr>
            </w:pPr>
            <w:r w:rsidRPr="00712385">
              <w:rPr>
                <w:rFonts w:hAnsi="宋体" w:hint="eastAsia"/>
                <w:color w:val="000000" w:themeColor="text1"/>
              </w:rPr>
              <w:lastRenderedPageBreak/>
              <w:t>供销部</w:t>
            </w:r>
            <w:r w:rsidRPr="00712385">
              <w:rPr>
                <w:rFonts w:hAnsi="宋体" w:hint="eastAsia"/>
                <w:color w:val="000000" w:themeColor="text1"/>
              </w:rPr>
              <w:t>/</w:t>
            </w:r>
            <w:r w:rsidRPr="00712385">
              <w:rPr>
                <w:rFonts w:hAnsi="宋体" w:hint="eastAsia"/>
                <w:color w:val="000000" w:themeColor="text1"/>
              </w:rPr>
              <w:t>管理部</w:t>
            </w:r>
            <w:r w:rsidRPr="00712385">
              <w:rPr>
                <w:rFonts w:hAnsi="宋体" w:hint="eastAsia"/>
                <w:color w:val="000000" w:themeColor="text1"/>
              </w:rPr>
              <w:t>/</w:t>
            </w:r>
            <w:r w:rsidRPr="00712385">
              <w:rPr>
                <w:rFonts w:hAnsi="宋体" w:hint="eastAsia"/>
                <w:color w:val="000000" w:themeColor="text1"/>
              </w:rPr>
              <w:t>捻股合绳车间</w:t>
            </w:r>
          </w:p>
        </w:tc>
        <w:tc>
          <w:tcPr>
            <w:tcW w:w="1224" w:type="dxa"/>
            <w:vAlign w:val="center"/>
          </w:tcPr>
          <w:p w14:paraId="5FC8747C" w14:textId="77777777" w:rsidR="005B2B0E" w:rsidRPr="00712385" w:rsidRDefault="007350DD">
            <w:pPr>
              <w:rPr>
                <w:rFonts w:hAnsi="宋体" w:cs="宋体"/>
                <w:color w:val="000000" w:themeColor="text1"/>
              </w:rPr>
            </w:pPr>
            <w:r w:rsidRPr="00712385">
              <w:rPr>
                <w:rFonts w:hAnsi="宋体" w:cs="宋体" w:hint="eastAsia"/>
                <w:color w:val="000000" w:themeColor="text1"/>
              </w:rPr>
              <w:t>否</w:t>
            </w:r>
          </w:p>
        </w:tc>
      </w:tr>
      <w:tr w:rsidR="00712385" w:rsidRPr="00712385" w14:paraId="03C03CD8" w14:textId="77777777">
        <w:trPr>
          <w:trHeight w:val="350"/>
          <w:jc w:val="center"/>
        </w:trPr>
        <w:tc>
          <w:tcPr>
            <w:tcW w:w="675" w:type="dxa"/>
            <w:vAlign w:val="center"/>
          </w:tcPr>
          <w:p w14:paraId="6186F702" w14:textId="77777777" w:rsidR="005B2B0E" w:rsidRPr="00712385" w:rsidRDefault="007350DD">
            <w:pPr>
              <w:rPr>
                <w:rFonts w:hAnsi="宋体" w:cs="宋体"/>
                <w:color w:val="000000" w:themeColor="text1"/>
              </w:rPr>
            </w:pPr>
            <w:r w:rsidRPr="00712385">
              <w:rPr>
                <w:rFonts w:hAnsi="宋体" w:cs="宋体"/>
                <w:color w:val="000000" w:themeColor="text1"/>
              </w:rPr>
              <w:lastRenderedPageBreak/>
              <w:t>10</w:t>
            </w:r>
          </w:p>
        </w:tc>
        <w:tc>
          <w:tcPr>
            <w:tcW w:w="1843" w:type="dxa"/>
            <w:vAlign w:val="center"/>
          </w:tcPr>
          <w:p w14:paraId="11BF0157" w14:textId="77777777" w:rsidR="005B2B0E" w:rsidRPr="00712385" w:rsidRDefault="007350DD">
            <w:pPr>
              <w:rPr>
                <w:rFonts w:hAnsi="宋体" w:cs="宋体"/>
                <w:color w:val="000000" w:themeColor="text1"/>
              </w:rPr>
            </w:pPr>
            <w:r w:rsidRPr="00712385">
              <w:rPr>
                <w:rFonts w:hAnsi="宋体" w:cs="宋体" w:hint="eastAsia"/>
                <w:color w:val="000000" w:themeColor="text1"/>
              </w:rPr>
              <w:t>企业是否有新增关键测量过程</w:t>
            </w:r>
            <w:r w:rsidRPr="00712385">
              <w:rPr>
                <w:rFonts w:hAnsi="宋体" w:cs="宋体" w:hint="eastAsia"/>
                <w:color w:val="000000" w:themeColor="text1"/>
              </w:rPr>
              <w:t>?</w:t>
            </w:r>
            <w:r w:rsidRPr="00712385">
              <w:rPr>
                <w:rFonts w:hAnsi="宋体" w:cs="宋体" w:hint="eastAsia"/>
                <w:color w:val="000000" w:themeColor="text1"/>
              </w:rPr>
              <w:t>抽查</w:t>
            </w:r>
            <w:r w:rsidRPr="00712385">
              <w:rPr>
                <w:rFonts w:hAnsi="宋体" w:cs="宋体" w:hint="eastAsia"/>
                <w:color w:val="000000" w:themeColor="text1"/>
              </w:rPr>
              <w:t>(1-2)</w:t>
            </w:r>
            <w:r w:rsidRPr="00712385">
              <w:rPr>
                <w:rFonts w:hAnsi="宋体" w:cs="宋体" w:hint="eastAsia"/>
                <w:color w:val="000000" w:themeColor="text1"/>
              </w:rPr>
              <w:t>个新增关键测量过程或原有关键测量过程是否编制控制规范进行控制、有效性确认？</w:t>
            </w:r>
          </w:p>
          <w:p w14:paraId="67A31283" w14:textId="77777777" w:rsidR="005B2B0E" w:rsidRPr="00712385" w:rsidRDefault="005B2B0E">
            <w:pPr>
              <w:rPr>
                <w:rFonts w:hAnsi="宋体" w:cs="宋体"/>
                <w:color w:val="000000" w:themeColor="text1"/>
              </w:rPr>
            </w:pPr>
          </w:p>
          <w:p w14:paraId="760A165C" w14:textId="77777777" w:rsidR="005B2B0E" w:rsidRPr="00712385" w:rsidRDefault="005B2B0E">
            <w:pPr>
              <w:rPr>
                <w:rFonts w:hAnsi="宋体" w:cs="宋体"/>
                <w:color w:val="000000" w:themeColor="text1"/>
              </w:rPr>
            </w:pPr>
          </w:p>
          <w:p w14:paraId="7C08C167" w14:textId="77777777" w:rsidR="005B2B0E" w:rsidRPr="00712385" w:rsidRDefault="005B2B0E">
            <w:pPr>
              <w:rPr>
                <w:rFonts w:hAnsi="宋体" w:cs="宋体"/>
                <w:color w:val="000000" w:themeColor="text1"/>
              </w:rPr>
            </w:pPr>
          </w:p>
          <w:p w14:paraId="76F08187" w14:textId="77777777" w:rsidR="005B2B0E" w:rsidRPr="00712385" w:rsidRDefault="005B2B0E">
            <w:pPr>
              <w:rPr>
                <w:rFonts w:hAnsi="宋体" w:cs="宋体"/>
                <w:color w:val="000000" w:themeColor="text1"/>
              </w:rPr>
            </w:pPr>
          </w:p>
        </w:tc>
        <w:tc>
          <w:tcPr>
            <w:tcW w:w="1349" w:type="dxa"/>
            <w:vAlign w:val="center"/>
          </w:tcPr>
          <w:p w14:paraId="03A614A7" w14:textId="77777777" w:rsidR="005B2B0E" w:rsidRPr="00712385" w:rsidRDefault="007350DD">
            <w:pPr>
              <w:rPr>
                <w:rFonts w:hAnsi="宋体" w:cs="宋体"/>
                <w:color w:val="000000" w:themeColor="text1"/>
              </w:rPr>
            </w:pPr>
            <w:r w:rsidRPr="00712385">
              <w:rPr>
                <w:rFonts w:hAnsi="宋体" w:cs="宋体" w:hint="eastAsia"/>
                <w:color w:val="000000" w:themeColor="text1"/>
              </w:rPr>
              <w:t>7.2</w:t>
            </w:r>
            <w:r w:rsidRPr="00712385">
              <w:rPr>
                <w:rFonts w:hAnsi="宋体" w:cs="宋体" w:hint="eastAsia"/>
                <w:color w:val="000000" w:themeColor="text1"/>
              </w:rPr>
              <w:t>测量过程</w:t>
            </w:r>
          </w:p>
          <w:p w14:paraId="157300D8" w14:textId="77777777" w:rsidR="005B2B0E" w:rsidRPr="00712385" w:rsidRDefault="007350DD">
            <w:pPr>
              <w:jc w:val="center"/>
              <w:rPr>
                <w:rFonts w:hAnsi="宋体"/>
                <w:color w:val="000000" w:themeColor="text1"/>
              </w:rPr>
            </w:pPr>
            <w:r w:rsidRPr="00712385">
              <w:rPr>
                <w:rFonts w:hAnsi="宋体" w:hint="eastAsia"/>
                <w:color w:val="000000" w:themeColor="text1"/>
              </w:rPr>
              <w:t>8.2.4</w:t>
            </w:r>
            <w:r w:rsidRPr="00712385">
              <w:rPr>
                <w:rFonts w:hAnsi="宋体" w:hint="eastAsia"/>
                <w:color w:val="000000" w:themeColor="text1"/>
              </w:rPr>
              <w:t>测量管理体系的监视</w:t>
            </w:r>
          </w:p>
          <w:p w14:paraId="77F41E74" w14:textId="77777777" w:rsidR="005B2B0E" w:rsidRPr="00712385" w:rsidRDefault="005B2B0E">
            <w:pPr>
              <w:rPr>
                <w:rFonts w:hAnsi="宋体" w:cs="宋体"/>
                <w:color w:val="000000" w:themeColor="text1"/>
              </w:rPr>
            </w:pPr>
          </w:p>
        </w:tc>
        <w:tc>
          <w:tcPr>
            <w:tcW w:w="3472" w:type="dxa"/>
            <w:vAlign w:val="center"/>
          </w:tcPr>
          <w:p w14:paraId="6B414CFC" w14:textId="77777777" w:rsidR="005B2B0E" w:rsidRPr="00712385" w:rsidRDefault="007350DD">
            <w:pPr>
              <w:ind w:firstLineChars="200" w:firstLine="480"/>
              <w:rPr>
                <w:rFonts w:hAnsi="宋体"/>
                <w:color w:val="000000" w:themeColor="text1"/>
              </w:rPr>
            </w:pPr>
            <w:r w:rsidRPr="00712385">
              <w:rPr>
                <w:rFonts w:hAnsi="宋体" w:hint="eastAsia"/>
                <w:color w:val="000000" w:themeColor="text1"/>
              </w:rPr>
              <w:t>没有新增的高度控制测量过程。</w:t>
            </w:r>
          </w:p>
          <w:p w14:paraId="433361B3" w14:textId="01F04394" w:rsidR="005B2B0E" w:rsidRPr="00712385" w:rsidRDefault="007350DD" w:rsidP="000A0A36">
            <w:pPr>
              <w:rPr>
                <w:color w:val="000000" w:themeColor="text1"/>
              </w:rPr>
            </w:pPr>
            <w:r w:rsidRPr="00712385">
              <w:rPr>
                <w:rFonts w:hAnsi="宋体" w:hint="eastAsia"/>
                <w:color w:val="000000" w:themeColor="text1"/>
              </w:rPr>
              <w:t>1.</w:t>
            </w:r>
            <w:r w:rsidRPr="00712385">
              <w:rPr>
                <w:rFonts w:hAnsi="宋体" w:hint="eastAsia"/>
                <w:color w:val="000000" w:themeColor="text1"/>
              </w:rPr>
              <w:t>查已识别出了关键测量过程“</w:t>
            </w:r>
            <w:r w:rsidR="000A0A36" w:rsidRPr="00712385">
              <w:rPr>
                <w:rFonts w:hAnsi="宋体" w:hint="eastAsia"/>
                <w:color w:val="000000" w:themeColor="text1"/>
              </w:rPr>
              <w:t>圆股钢丝绳直径测量过程”的《计量确认过程有效性确认记录</w:t>
            </w:r>
            <w:r w:rsidRPr="00712385">
              <w:rPr>
                <w:rFonts w:hAnsi="宋体" w:hint="eastAsia"/>
                <w:color w:val="000000" w:themeColor="text1"/>
              </w:rPr>
              <w:t>》，关键测量过程名称为</w:t>
            </w:r>
            <w:r w:rsidRPr="00712385">
              <w:rPr>
                <w:rFonts w:hAnsi="宋体" w:hint="eastAsia"/>
                <w:color w:val="000000" w:themeColor="text1"/>
              </w:rPr>
              <w:t xml:space="preserve"> </w:t>
            </w:r>
            <w:r w:rsidRPr="00712385">
              <w:rPr>
                <w:rFonts w:hAnsi="宋体" w:hint="eastAsia"/>
                <w:color w:val="000000" w:themeColor="text1"/>
              </w:rPr>
              <w:t>“</w:t>
            </w:r>
            <w:r w:rsidR="000A0A36" w:rsidRPr="00712385">
              <w:rPr>
                <w:rFonts w:hAnsi="宋体" w:hint="eastAsia"/>
                <w:color w:val="000000" w:themeColor="text1"/>
              </w:rPr>
              <w:t>圆股钢丝绳直径</w:t>
            </w:r>
            <w:r w:rsidRPr="00712385">
              <w:rPr>
                <w:rFonts w:hAnsi="宋体" w:hint="eastAsia"/>
                <w:color w:val="000000" w:themeColor="text1"/>
              </w:rPr>
              <w:t>测量过程”，</w:t>
            </w:r>
            <w:r w:rsidR="000A0A36" w:rsidRPr="00712385">
              <w:rPr>
                <w:rFonts w:hAnsi="宋体" w:hint="eastAsia"/>
                <w:color w:val="000000" w:themeColor="text1"/>
              </w:rPr>
              <w:t>依据</w:t>
            </w:r>
            <w:r w:rsidR="000A0A36" w:rsidRPr="00712385">
              <w:rPr>
                <w:rFonts w:hAnsi="宋体" w:hint="eastAsia"/>
                <w:color w:val="000000" w:themeColor="text1"/>
              </w:rPr>
              <w:t>GB 8918-2006</w:t>
            </w:r>
            <w:r w:rsidR="000A0A36" w:rsidRPr="00712385">
              <w:rPr>
                <w:rFonts w:hAnsi="宋体" w:hint="eastAsia"/>
                <w:color w:val="000000" w:themeColor="text1"/>
              </w:rPr>
              <w:t>《重要用途钢丝绳》的方法进行圆股钢丝绳直径的测量</w:t>
            </w:r>
            <w:r w:rsidRPr="00712385">
              <w:rPr>
                <w:rFonts w:hAnsi="宋体" w:hint="eastAsia"/>
                <w:color w:val="000000" w:themeColor="text1"/>
              </w:rPr>
              <w:t>计量要求配备相应的测量设备为“</w:t>
            </w:r>
            <w:r w:rsidR="000A0A36" w:rsidRPr="00712385">
              <w:rPr>
                <w:rFonts w:hAnsi="宋体" w:hint="eastAsia"/>
                <w:color w:val="000000" w:themeColor="text1"/>
              </w:rPr>
              <w:t>数显游标卡尺</w:t>
            </w:r>
            <w:r w:rsidR="000A0A36" w:rsidRPr="00712385">
              <w:rPr>
                <w:rFonts w:hAnsi="宋体" w:hint="eastAsia"/>
                <w:color w:val="000000" w:themeColor="text1"/>
              </w:rPr>
              <w:t>/DD13611</w:t>
            </w:r>
            <w:r w:rsidRPr="00712385">
              <w:rPr>
                <w:rFonts w:hAnsi="宋体" w:hint="eastAsia"/>
                <w:color w:val="000000" w:themeColor="text1"/>
              </w:rPr>
              <w:t>”，被测参数要求为“</w:t>
            </w:r>
            <w:r w:rsidR="00AF28A3" w:rsidRPr="00712385">
              <w:rPr>
                <w:rFonts w:hAnsi="宋体" w:hint="eastAsia"/>
                <w:color w:val="000000" w:themeColor="text1"/>
              </w:rPr>
              <w:t>圆股钢丝绳直径</w:t>
            </w:r>
            <w:r w:rsidR="00AF28A3" w:rsidRPr="00712385">
              <w:rPr>
                <w:rFonts w:hAnsi="宋体" w:hint="eastAsia"/>
                <w:color w:val="000000" w:themeColor="text1"/>
              </w:rPr>
              <w:t>(8-64)mm+5%</w:t>
            </w:r>
            <w:r w:rsidRPr="00712385">
              <w:rPr>
                <w:rFonts w:hAnsi="宋体" w:hint="eastAsia"/>
                <w:color w:val="000000" w:themeColor="text1"/>
              </w:rPr>
              <w:t>”，已对关键测量设备和被测参数要求进行了计量验证，验证结果符合要求。</w:t>
            </w:r>
            <w:r w:rsidR="00F8356F" w:rsidRPr="00712385">
              <w:rPr>
                <w:rFonts w:hAnsi="宋体" w:hint="eastAsia"/>
                <w:color w:val="000000" w:themeColor="text1"/>
              </w:rPr>
              <w:t>详见附件。</w:t>
            </w:r>
          </w:p>
          <w:p w14:paraId="2537D723" w14:textId="71857E84" w:rsidR="005B2B0E" w:rsidRPr="00712385" w:rsidRDefault="007350DD">
            <w:pPr>
              <w:rPr>
                <w:rFonts w:hAnsi="宋体"/>
                <w:color w:val="000000" w:themeColor="text1"/>
              </w:rPr>
            </w:pPr>
            <w:r w:rsidRPr="00712385">
              <w:rPr>
                <w:rFonts w:hAnsi="宋体" w:hint="eastAsia"/>
                <w:color w:val="000000" w:themeColor="text1"/>
              </w:rPr>
              <w:lastRenderedPageBreak/>
              <w:t xml:space="preserve">  2.</w:t>
            </w:r>
            <w:r w:rsidR="00003B82" w:rsidRPr="00712385">
              <w:rPr>
                <w:rFonts w:hAnsi="宋体" w:hint="eastAsia"/>
                <w:color w:val="000000" w:themeColor="text1"/>
              </w:rPr>
              <w:t>查数显游标卡尺</w:t>
            </w:r>
            <w:r w:rsidR="00003B82" w:rsidRPr="00712385">
              <w:rPr>
                <w:rFonts w:hAnsi="宋体" w:hint="eastAsia"/>
                <w:color w:val="000000" w:themeColor="text1"/>
                <w:lang w:eastAsia="zh-Hans"/>
              </w:rPr>
              <w:t>校准</w:t>
            </w:r>
            <w:r w:rsidR="00003B82" w:rsidRPr="00712385">
              <w:rPr>
                <w:rFonts w:hAnsi="宋体" w:hint="eastAsia"/>
                <w:color w:val="000000" w:themeColor="text1"/>
              </w:rPr>
              <w:t>证书，器具编号</w:t>
            </w:r>
            <w:r w:rsidR="00003B82" w:rsidRPr="00712385">
              <w:rPr>
                <w:rFonts w:hAnsi="宋体" w:hint="eastAsia"/>
                <w:color w:val="000000" w:themeColor="text1"/>
              </w:rPr>
              <w:t>DD13611</w:t>
            </w:r>
            <w:r w:rsidR="00003B82" w:rsidRPr="00712385">
              <w:rPr>
                <w:rFonts w:ascii="MS Mincho" w:eastAsia="MS Mincho" w:hAnsi="MS Mincho" w:cs="MS Mincho"/>
                <w:color w:val="000000" w:themeColor="text1"/>
              </w:rPr>
              <w:t>，</w:t>
            </w:r>
            <w:r w:rsidR="00003B82" w:rsidRPr="00712385">
              <w:rPr>
                <w:rFonts w:hAnsi="宋体" w:hint="eastAsia"/>
                <w:color w:val="000000" w:themeColor="text1"/>
              </w:rPr>
              <w:t>型号</w:t>
            </w:r>
            <w:r w:rsidR="00003B82" w:rsidRPr="00712385">
              <w:rPr>
                <w:rFonts w:hAnsi="宋体"/>
                <w:color w:val="000000" w:themeColor="text1"/>
              </w:rPr>
              <w:t>0-200mm</w:t>
            </w:r>
            <w:r w:rsidR="00003B82" w:rsidRPr="00712385">
              <w:rPr>
                <w:rFonts w:hAnsi="宋体" w:hint="eastAsia"/>
                <w:color w:val="000000" w:themeColor="text1"/>
              </w:rPr>
              <w:t>，</w:t>
            </w:r>
            <w:r w:rsidR="00003B82" w:rsidRPr="00712385">
              <w:rPr>
                <w:rFonts w:hAnsi="宋体" w:hint="eastAsia"/>
                <w:color w:val="000000" w:themeColor="text1"/>
              </w:rPr>
              <w:t>2021</w:t>
            </w:r>
            <w:r w:rsidR="00003B82" w:rsidRPr="00712385">
              <w:rPr>
                <w:rFonts w:hAnsi="宋体" w:hint="eastAsia"/>
                <w:color w:val="000000" w:themeColor="text1"/>
              </w:rPr>
              <w:t>年</w:t>
            </w:r>
            <w:r w:rsidR="00003B82" w:rsidRPr="00712385">
              <w:rPr>
                <w:rFonts w:hAnsi="宋体"/>
                <w:color w:val="000000" w:themeColor="text1"/>
              </w:rPr>
              <w:t>10</w:t>
            </w:r>
            <w:r w:rsidR="00003B82" w:rsidRPr="00712385">
              <w:rPr>
                <w:rFonts w:hAnsi="宋体" w:hint="eastAsia"/>
                <w:color w:val="000000" w:themeColor="text1"/>
              </w:rPr>
              <w:t>月</w:t>
            </w:r>
            <w:r w:rsidR="00003B82" w:rsidRPr="00712385">
              <w:rPr>
                <w:rFonts w:hAnsi="宋体" w:hint="eastAsia"/>
                <w:color w:val="000000" w:themeColor="text1"/>
              </w:rPr>
              <w:t>20</w:t>
            </w:r>
            <w:r w:rsidR="00003B82" w:rsidRPr="00712385">
              <w:rPr>
                <w:rFonts w:hAnsi="宋体" w:hint="eastAsia"/>
                <w:color w:val="000000" w:themeColor="text1"/>
              </w:rPr>
              <w:t>日经江苏华质检测技术有限公司校准，校准结果符合技术要求，证书编号</w:t>
            </w:r>
            <w:r w:rsidR="00003B82" w:rsidRPr="00712385">
              <w:rPr>
                <w:rFonts w:hAnsi="宋体" w:hint="eastAsia"/>
                <w:color w:val="000000" w:themeColor="text1"/>
              </w:rPr>
              <w:t>NC21101234A</w:t>
            </w:r>
            <w:r w:rsidR="00003B82" w:rsidRPr="00712385">
              <w:rPr>
                <w:rFonts w:hAnsi="宋体"/>
                <w:color w:val="000000" w:themeColor="text1"/>
              </w:rPr>
              <w:t>.</w:t>
            </w:r>
          </w:p>
          <w:p w14:paraId="7FDA09F1" w14:textId="56D7495B" w:rsidR="00003B82" w:rsidRPr="00712385" w:rsidRDefault="00003B82">
            <w:pPr>
              <w:rPr>
                <w:rFonts w:hAnsi="宋体"/>
                <w:color w:val="000000" w:themeColor="text1"/>
              </w:rPr>
            </w:pPr>
            <w:r w:rsidRPr="00712385">
              <w:rPr>
                <w:rFonts w:hAnsi="宋体" w:hint="eastAsia"/>
                <w:color w:val="000000" w:themeColor="text1"/>
              </w:rPr>
              <w:t xml:space="preserve">3. </w:t>
            </w:r>
            <w:r w:rsidRPr="00712385">
              <w:rPr>
                <w:rFonts w:hAnsi="宋体" w:hint="eastAsia"/>
                <w:color w:val="000000" w:themeColor="text1"/>
              </w:rPr>
              <w:t>查千分尺校准证书，器具编号</w:t>
            </w:r>
            <w:r w:rsidR="000E60FE" w:rsidRPr="00712385">
              <w:rPr>
                <w:rFonts w:hAnsi="宋体" w:hint="eastAsia"/>
                <w:color w:val="000000" w:themeColor="text1"/>
              </w:rPr>
              <w:t>3170967</w:t>
            </w:r>
            <w:r w:rsidRPr="00712385">
              <w:rPr>
                <w:rFonts w:hAnsi="宋体"/>
                <w:color w:val="000000" w:themeColor="text1"/>
              </w:rPr>
              <w:t>，</w:t>
            </w:r>
            <w:r w:rsidRPr="00712385">
              <w:rPr>
                <w:rFonts w:hAnsi="宋体" w:hint="eastAsia"/>
                <w:color w:val="000000" w:themeColor="text1"/>
              </w:rPr>
              <w:t>型号</w:t>
            </w:r>
            <w:r w:rsidR="000E60FE" w:rsidRPr="00712385">
              <w:rPr>
                <w:rFonts w:hAnsi="宋体" w:hint="eastAsia"/>
                <w:color w:val="000000" w:themeColor="text1"/>
              </w:rPr>
              <w:t>（</w:t>
            </w:r>
            <w:r w:rsidR="000E60FE" w:rsidRPr="00712385">
              <w:rPr>
                <w:rFonts w:hAnsi="宋体"/>
                <w:color w:val="000000" w:themeColor="text1"/>
              </w:rPr>
              <w:t>0-25</w:t>
            </w:r>
            <w:r w:rsidR="000E60FE" w:rsidRPr="00712385">
              <w:rPr>
                <w:rFonts w:hAnsi="宋体" w:hint="eastAsia"/>
                <w:color w:val="000000" w:themeColor="text1"/>
              </w:rPr>
              <w:t>）</w:t>
            </w:r>
            <w:r w:rsidRPr="00712385">
              <w:rPr>
                <w:rFonts w:hAnsi="宋体"/>
                <w:color w:val="000000" w:themeColor="text1"/>
              </w:rPr>
              <w:t>mm</w:t>
            </w:r>
            <w:r w:rsidRPr="00712385">
              <w:rPr>
                <w:rFonts w:hAnsi="宋体" w:hint="eastAsia"/>
                <w:color w:val="000000" w:themeColor="text1"/>
              </w:rPr>
              <w:t>，</w:t>
            </w:r>
            <w:r w:rsidRPr="00712385">
              <w:rPr>
                <w:rFonts w:hAnsi="宋体" w:hint="eastAsia"/>
                <w:color w:val="000000" w:themeColor="text1"/>
              </w:rPr>
              <w:t>2021</w:t>
            </w:r>
            <w:r w:rsidRPr="00712385">
              <w:rPr>
                <w:rFonts w:hAnsi="宋体" w:hint="eastAsia"/>
                <w:color w:val="000000" w:themeColor="text1"/>
              </w:rPr>
              <w:t>年</w:t>
            </w:r>
            <w:r w:rsidRPr="00712385">
              <w:rPr>
                <w:rFonts w:hAnsi="宋体"/>
                <w:color w:val="000000" w:themeColor="text1"/>
              </w:rPr>
              <w:t>10</w:t>
            </w:r>
            <w:r w:rsidRPr="00712385">
              <w:rPr>
                <w:rFonts w:hAnsi="宋体" w:hint="eastAsia"/>
                <w:color w:val="000000" w:themeColor="text1"/>
              </w:rPr>
              <w:t>月</w:t>
            </w:r>
            <w:r w:rsidRPr="00712385">
              <w:rPr>
                <w:rFonts w:hAnsi="宋体" w:hint="eastAsia"/>
                <w:color w:val="000000" w:themeColor="text1"/>
              </w:rPr>
              <w:t>20</w:t>
            </w:r>
            <w:r w:rsidRPr="00712385">
              <w:rPr>
                <w:rFonts w:hAnsi="宋体" w:hint="eastAsia"/>
                <w:color w:val="000000" w:themeColor="text1"/>
              </w:rPr>
              <w:t>日经江苏华质检测技术有限公司校准，校准结果符合技术要求，证书编号</w:t>
            </w:r>
            <w:r w:rsidR="00F14D93" w:rsidRPr="00712385">
              <w:rPr>
                <w:rFonts w:hAnsi="宋体" w:hint="eastAsia"/>
                <w:color w:val="000000" w:themeColor="text1"/>
              </w:rPr>
              <w:t>NC21101235</w:t>
            </w:r>
            <w:r w:rsidRPr="00712385">
              <w:rPr>
                <w:rFonts w:hAnsi="宋体" w:hint="eastAsia"/>
                <w:color w:val="000000" w:themeColor="text1"/>
              </w:rPr>
              <w:t>A</w:t>
            </w:r>
            <w:r w:rsidR="00F14D93" w:rsidRPr="00712385">
              <w:rPr>
                <w:rFonts w:hAnsi="宋体"/>
                <w:color w:val="000000" w:themeColor="text1"/>
              </w:rPr>
              <w:t>。</w:t>
            </w:r>
          </w:p>
          <w:p w14:paraId="6A451BA6" w14:textId="3129052C" w:rsidR="005B2B0E" w:rsidRPr="00712385" w:rsidRDefault="007350DD">
            <w:pPr>
              <w:ind w:firstLineChars="200" w:firstLine="480"/>
              <w:rPr>
                <w:rFonts w:hAnsi="宋体"/>
                <w:color w:val="000000" w:themeColor="text1"/>
              </w:rPr>
            </w:pPr>
            <w:r w:rsidRPr="00712385">
              <w:rPr>
                <w:rFonts w:hAnsi="宋体" w:hint="eastAsia"/>
                <w:color w:val="000000" w:themeColor="text1"/>
              </w:rPr>
              <w:t>3</w:t>
            </w:r>
            <w:r w:rsidRPr="00712385">
              <w:rPr>
                <w:rFonts w:hAnsi="宋体"/>
                <w:color w:val="000000" w:themeColor="text1"/>
              </w:rPr>
              <w:t>.</w:t>
            </w:r>
            <w:r w:rsidRPr="00712385">
              <w:rPr>
                <w:rFonts w:hAnsi="宋体" w:hint="eastAsia"/>
                <w:color w:val="000000" w:themeColor="text1"/>
              </w:rPr>
              <w:t>现场</w:t>
            </w:r>
            <w:r w:rsidR="00003B82" w:rsidRPr="00712385">
              <w:rPr>
                <w:rFonts w:hAnsi="宋体" w:hint="eastAsia"/>
                <w:color w:val="000000" w:themeColor="text1"/>
              </w:rPr>
              <w:t>抽</w:t>
            </w:r>
            <w:r w:rsidR="004C1EAB" w:rsidRPr="00712385">
              <w:rPr>
                <w:rFonts w:hAnsi="宋体" w:hint="eastAsia"/>
                <w:color w:val="000000" w:themeColor="text1"/>
              </w:rPr>
              <w:t>查光缆钢丝</w:t>
            </w:r>
            <w:r w:rsidR="004C1EAB" w:rsidRPr="00712385">
              <w:rPr>
                <w:rFonts w:hint="eastAsia"/>
                <w:color w:val="000000" w:themeColor="text1"/>
              </w:rPr>
              <w:t>样本，验证钢丝直径</w:t>
            </w:r>
            <w:r w:rsidRPr="00712385">
              <w:rPr>
                <w:rFonts w:hint="eastAsia"/>
                <w:color w:val="000000" w:themeColor="text1"/>
              </w:rPr>
              <w:t>测量过程。</w:t>
            </w:r>
            <w:r w:rsidRPr="00712385">
              <w:rPr>
                <w:rFonts w:hAnsi="宋体" w:hint="eastAsia"/>
                <w:color w:val="000000" w:themeColor="text1"/>
              </w:rPr>
              <w:t>查见样本比对记录《</w:t>
            </w:r>
            <w:r w:rsidR="00B957FE" w:rsidRPr="00712385">
              <w:rPr>
                <w:rFonts w:hAnsi="宋体" w:hint="eastAsia"/>
                <w:color w:val="000000" w:themeColor="text1"/>
              </w:rPr>
              <w:t>钢丝力学性能检验记录》，第一次测量</w:t>
            </w:r>
            <w:r w:rsidRPr="00712385">
              <w:rPr>
                <w:rFonts w:hAnsi="宋体" w:hint="eastAsia"/>
                <w:color w:val="000000" w:themeColor="text1"/>
              </w:rPr>
              <w:t>平均值</w:t>
            </w:r>
            <w:r w:rsidR="00B957FE" w:rsidRPr="00712385">
              <w:rPr>
                <w:rFonts w:hAnsi="宋体" w:hint="eastAsia"/>
                <w:color w:val="000000" w:themeColor="text1"/>
              </w:rPr>
              <w:t>1.310mm</w:t>
            </w:r>
            <w:r w:rsidRPr="00712385">
              <w:rPr>
                <w:rFonts w:hAnsi="宋体" w:hint="eastAsia"/>
                <w:color w:val="000000" w:themeColor="text1"/>
              </w:rPr>
              <w:t>,</w:t>
            </w:r>
            <w:r w:rsidRPr="00712385">
              <w:rPr>
                <w:rFonts w:hAnsi="宋体" w:hint="eastAsia"/>
                <w:color w:val="000000" w:themeColor="text1"/>
              </w:rPr>
              <w:t>质检人员</w:t>
            </w:r>
            <w:r w:rsidR="00C605EC" w:rsidRPr="00712385">
              <w:rPr>
                <w:rFonts w:hAnsi="宋体" w:hint="eastAsia"/>
                <w:color w:val="000000" w:themeColor="text1"/>
              </w:rPr>
              <w:t>刘</w:t>
            </w:r>
            <w:r w:rsidR="00C605EC" w:rsidRPr="00712385">
              <w:rPr>
                <w:rFonts w:hAnsi="宋体" w:hint="eastAsia"/>
                <w:color w:val="000000" w:themeColor="text1"/>
              </w:rPr>
              <w:t>*</w:t>
            </w:r>
            <w:r w:rsidR="00C605EC" w:rsidRPr="00712385">
              <w:rPr>
                <w:rFonts w:hAnsi="宋体" w:hint="eastAsia"/>
                <w:color w:val="000000" w:themeColor="text1"/>
              </w:rPr>
              <w:t>筛</w:t>
            </w:r>
            <w:r w:rsidRPr="00712385">
              <w:rPr>
                <w:rFonts w:hAnsi="宋体" w:hint="eastAsia"/>
                <w:color w:val="000000" w:themeColor="text1"/>
              </w:rPr>
              <w:t>，第二次测试平均值</w:t>
            </w:r>
            <w:r w:rsidR="00C605EC" w:rsidRPr="00712385">
              <w:rPr>
                <w:rFonts w:hAnsi="宋体" w:hint="eastAsia"/>
                <w:color w:val="000000" w:themeColor="text1"/>
              </w:rPr>
              <w:t>1.309mm</w:t>
            </w:r>
            <w:r w:rsidR="00C605EC" w:rsidRPr="00712385">
              <w:rPr>
                <w:rFonts w:hAnsi="宋体" w:hint="eastAsia"/>
                <w:color w:val="000000" w:themeColor="text1"/>
              </w:rPr>
              <w:t>，质检人员陈</w:t>
            </w:r>
            <w:r w:rsidR="00C605EC" w:rsidRPr="00712385">
              <w:rPr>
                <w:rFonts w:hAnsi="宋体" w:hint="eastAsia"/>
                <w:color w:val="000000" w:themeColor="text1"/>
              </w:rPr>
              <w:t>*</w:t>
            </w:r>
            <w:r w:rsidR="00C605EC" w:rsidRPr="00712385">
              <w:rPr>
                <w:rFonts w:hAnsi="宋体" w:hint="eastAsia"/>
                <w:color w:val="000000" w:themeColor="text1"/>
              </w:rPr>
              <w:t>晶，经比对，符合最大允许</w:t>
            </w:r>
            <w:r w:rsidRPr="00712385">
              <w:rPr>
                <w:rFonts w:hAnsi="宋体" w:hint="eastAsia"/>
                <w:color w:val="000000" w:themeColor="text1"/>
              </w:rPr>
              <w:t>误差</w:t>
            </w:r>
            <w:r w:rsidRPr="00712385">
              <w:rPr>
                <w:color w:val="000000" w:themeColor="text1"/>
              </w:rPr>
              <w:t>±</w:t>
            </w:r>
            <w:r w:rsidR="00C605EC" w:rsidRPr="00712385">
              <w:rPr>
                <w:rFonts w:hAnsi="宋体" w:hint="eastAsia"/>
                <w:color w:val="000000" w:themeColor="text1"/>
              </w:rPr>
              <w:t>0.02mm</w:t>
            </w:r>
            <w:r w:rsidRPr="00712385">
              <w:rPr>
                <w:rFonts w:hAnsi="宋体" w:hint="eastAsia"/>
                <w:color w:val="000000" w:themeColor="text1"/>
              </w:rPr>
              <w:t>。</w:t>
            </w:r>
          </w:p>
        </w:tc>
        <w:tc>
          <w:tcPr>
            <w:tcW w:w="1555" w:type="dxa"/>
            <w:vAlign w:val="center"/>
          </w:tcPr>
          <w:p w14:paraId="7842A982" w14:textId="6016137E" w:rsidR="005B2B0E" w:rsidRPr="00712385" w:rsidRDefault="00DC0C81">
            <w:pPr>
              <w:rPr>
                <w:rFonts w:hAnsi="宋体" w:cs="宋体"/>
                <w:color w:val="000000" w:themeColor="text1"/>
              </w:rPr>
            </w:pPr>
            <w:r w:rsidRPr="00712385">
              <w:rPr>
                <w:rFonts w:hAnsi="宋体" w:hint="eastAsia"/>
                <w:color w:val="000000" w:themeColor="text1"/>
              </w:rPr>
              <w:lastRenderedPageBreak/>
              <w:t>捻股合绳车间</w:t>
            </w:r>
          </w:p>
        </w:tc>
        <w:tc>
          <w:tcPr>
            <w:tcW w:w="1224" w:type="dxa"/>
            <w:vAlign w:val="center"/>
          </w:tcPr>
          <w:p w14:paraId="306DEA3F" w14:textId="77777777" w:rsidR="005B2B0E" w:rsidRPr="00712385" w:rsidRDefault="007350DD">
            <w:pPr>
              <w:rPr>
                <w:rFonts w:hAnsi="宋体" w:cs="宋体"/>
                <w:color w:val="000000" w:themeColor="text1"/>
              </w:rPr>
            </w:pPr>
            <w:r w:rsidRPr="00712385">
              <w:rPr>
                <w:rFonts w:hAnsi="宋体" w:cs="宋体" w:hint="eastAsia"/>
                <w:color w:val="000000" w:themeColor="text1"/>
              </w:rPr>
              <w:t>否</w:t>
            </w:r>
          </w:p>
        </w:tc>
      </w:tr>
      <w:tr w:rsidR="00712385" w:rsidRPr="00712385" w14:paraId="770779EE" w14:textId="77777777">
        <w:trPr>
          <w:trHeight w:val="90"/>
          <w:jc w:val="center"/>
        </w:trPr>
        <w:tc>
          <w:tcPr>
            <w:tcW w:w="675" w:type="dxa"/>
            <w:vAlign w:val="center"/>
          </w:tcPr>
          <w:p w14:paraId="00EAE8AA" w14:textId="77777777" w:rsidR="005B2B0E" w:rsidRPr="00712385" w:rsidRDefault="007350DD">
            <w:pPr>
              <w:rPr>
                <w:rFonts w:hAnsi="宋体" w:cs="宋体"/>
                <w:color w:val="000000" w:themeColor="text1"/>
              </w:rPr>
            </w:pPr>
            <w:r w:rsidRPr="00712385">
              <w:rPr>
                <w:rFonts w:hAnsi="宋体" w:cs="宋体"/>
                <w:color w:val="000000" w:themeColor="text1"/>
              </w:rPr>
              <w:lastRenderedPageBreak/>
              <w:t>11</w:t>
            </w:r>
          </w:p>
        </w:tc>
        <w:tc>
          <w:tcPr>
            <w:tcW w:w="1843" w:type="dxa"/>
          </w:tcPr>
          <w:p w14:paraId="4EEC6C17" w14:textId="77777777" w:rsidR="005B2B0E" w:rsidRPr="00712385" w:rsidRDefault="007350DD">
            <w:pPr>
              <w:rPr>
                <w:rFonts w:hAnsi="宋体" w:cs="宋体"/>
                <w:color w:val="000000" w:themeColor="text1"/>
                <w:highlight w:val="yellow"/>
              </w:rPr>
            </w:pPr>
            <w:r w:rsidRPr="00712385">
              <w:rPr>
                <w:rFonts w:hAnsi="宋体" w:hint="eastAsia"/>
                <w:color w:val="000000" w:themeColor="text1"/>
              </w:rPr>
              <w:t>测量不确定度是否形成文件？高度控制测量过程和校准测量设备是否评定测量不确定度？</w:t>
            </w:r>
          </w:p>
        </w:tc>
        <w:tc>
          <w:tcPr>
            <w:tcW w:w="1349" w:type="dxa"/>
            <w:vAlign w:val="center"/>
          </w:tcPr>
          <w:p w14:paraId="5EFBA03F" w14:textId="77777777" w:rsidR="005B2B0E" w:rsidRPr="00712385" w:rsidRDefault="007350DD">
            <w:pPr>
              <w:jc w:val="center"/>
              <w:rPr>
                <w:rFonts w:hAnsi="宋体" w:cs="宋体"/>
                <w:color w:val="000000" w:themeColor="text1"/>
                <w:highlight w:val="yellow"/>
              </w:rPr>
            </w:pPr>
            <w:r w:rsidRPr="00712385">
              <w:rPr>
                <w:rFonts w:hAnsi="宋体" w:hint="eastAsia"/>
                <w:color w:val="000000" w:themeColor="text1"/>
              </w:rPr>
              <w:t>7.3.1</w:t>
            </w:r>
            <w:r w:rsidRPr="00712385">
              <w:rPr>
                <w:rFonts w:hAnsi="宋体" w:hint="eastAsia"/>
                <w:color w:val="000000" w:themeColor="text1"/>
              </w:rPr>
              <w:t>测量不确定度</w:t>
            </w:r>
          </w:p>
        </w:tc>
        <w:tc>
          <w:tcPr>
            <w:tcW w:w="3472" w:type="dxa"/>
          </w:tcPr>
          <w:p w14:paraId="60342920" w14:textId="77777777" w:rsidR="00AD5E52" w:rsidRPr="00712385" w:rsidRDefault="00AD5E52" w:rsidP="00AD5E52">
            <w:pPr>
              <w:rPr>
                <w:rFonts w:hAnsi="宋体"/>
                <w:color w:val="000000" w:themeColor="text1"/>
              </w:rPr>
            </w:pPr>
            <w:r w:rsidRPr="00712385">
              <w:rPr>
                <w:rFonts w:hAnsi="宋体" w:hint="eastAsia"/>
                <w:color w:val="000000" w:themeColor="text1"/>
              </w:rPr>
              <w:t xml:space="preserve">    </w:t>
            </w:r>
          </w:p>
          <w:p w14:paraId="763F79C9" w14:textId="33DF6AA4" w:rsidR="005B2B0E" w:rsidRPr="00712385" w:rsidRDefault="00AD5E52" w:rsidP="00AD5E52">
            <w:pPr>
              <w:rPr>
                <w:color w:val="000000" w:themeColor="text1"/>
              </w:rPr>
            </w:pPr>
            <w:r w:rsidRPr="00712385">
              <w:rPr>
                <w:rFonts w:hAnsi="宋体" w:hint="eastAsia"/>
                <w:color w:val="000000" w:themeColor="text1"/>
              </w:rPr>
              <w:t xml:space="preserve">    </w:t>
            </w:r>
            <w:r w:rsidR="007350DD" w:rsidRPr="00712385">
              <w:rPr>
                <w:rFonts w:hint="eastAsia"/>
                <w:color w:val="000000" w:themeColor="text1"/>
              </w:rPr>
              <w:t>抽查了</w:t>
            </w:r>
            <w:r w:rsidRPr="00712385">
              <w:rPr>
                <w:rFonts w:hint="eastAsia"/>
                <w:color w:val="000000" w:themeColor="text1"/>
              </w:rPr>
              <w:t>圆股钢丝绳直径</w:t>
            </w:r>
            <w:r w:rsidR="007350DD" w:rsidRPr="00712385">
              <w:rPr>
                <w:rFonts w:hint="eastAsia"/>
                <w:color w:val="000000" w:themeColor="text1"/>
              </w:rPr>
              <w:t>测量过程等关键测量过程不确定度评定，方法正确。详见附件《</w:t>
            </w:r>
            <w:r w:rsidRPr="00712385">
              <w:rPr>
                <w:rFonts w:hint="eastAsia"/>
                <w:color w:val="000000" w:themeColor="text1"/>
              </w:rPr>
              <w:t>圆股钢丝绳直径测量过程</w:t>
            </w:r>
            <w:r w:rsidR="007350DD" w:rsidRPr="00712385">
              <w:rPr>
                <w:rFonts w:hint="eastAsia"/>
                <w:color w:val="000000" w:themeColor="text1"/>
              </w:rPr>
              <w:t>确定度的评定》。</w:t>
            </w:r>
          </w:p>
        </w:tc>
        <w:tc>
          <w:tcPr>
            <w:tcW w:w="1555" w:type="dxa"/>
            <w:vAlign w:val="center"/>
          </w:tcPr>
          <w:p w14:paraId="7C2FF93F" w14:textId="185B7518" w:rsidR="005B2B0E" w:rsidRPr="00712385" w:rsidRDefault="00DC0C81">
            <w:pPr>
              <w:rPr>
                <w:rFonts w:hAnsi="宋体" w:cs="宋体"/>
                <w:color w:val="000000" w:themeColor="text1"/>
              </w:rPr>
            </w:pPr>
            <w:r w:rsidRPr="00712385">
              <w:rPr>
                <w:rFonts w:hAnsi="宋体" w:hint="eastAsia"/>
                <w:color w:val="000000" w:themeColor="text1"/>
              </w:rPr>
              <w:t>供销部</w:t>
            </w:r>
            <w:r w:rsidRPr="00712385">
              <w:rPr>
                <w:rFonts w:hAnsi="宋体" w:hint="eastAsia"/>
                <w:color w:val="000000" w:themeColor="text1"/>
              </w:rPr>
              <w:t>/</w:t>
            </w:r>
            <w:r w:rsidRPr="00712385">
              <w:rPr>
                <w:rFonts w:hAnsi="宋体" w:hint="eastAsia"/>
                <w:color w:val="000000" w:themeColor="text1"/>
              </w:rPr>
              <w:t>管理部</w:t>
            </w:r>
            <w:r w:rsidRPr="00712385">
              <w:rPr>
                <w:rFonts w:hAnsi="宋体" w:hint="eastAsia"/>
                <w:color w:val="000000" w:themeColor="text1"/>
              </w:rPr>
              <w:t>/</w:t>
            </w:r>
            <w:r w:rsidRPr="00712385">
              <w:rPr>
                <w:rFonts w:hAnsi="宋体" w:hint="eastAsia"/>
                <w:color w:val="000000" w:themeColor="text1"/>
              </w:rPr>
              <w:t>捻股合绳车间</w:t>
            </w:r>
          </w:p>
        </w:tc>
        <w:tc>
          <w:tcPr>
            <w:tcW w:w="1224" w:type="dxa"/>
            <w:vAlign w:val="center"/>
          </w:tcPr>
          <w:p w14:paraId="5779CF03" w14:textId="77777777" w:rsidR="005B2B0E" w:rsidRPr="00712385" w:rsidRDefault="007350DD">
            <w:pPr>
              <w:rPr>
                <w:rFonts w:hAnsi="宋体" w:cs="宋体"/>
                <w:color w:val="000000" w:themeColor="text1"/>
              </w:rPr>
            </w:pPr>
            <w:r w:rsidRPr="00712385">
              <w:rPr>
                <w:rFonts w:hAnsi="宋体" w:cs="宋体" w:hint="eastAsia"/>
                <w:color w:val="000000" w:themeColor="text1"/>
              </w:rPr>
              <w:t>否</w:t>
            </w:r>
          </w:p>
        </w:tc>
      </w:tr>
      <w:tr w:rsidR="00712385" w:rsidRPr="00712385" w14:paraId="1199D3DD" w14:textId="77777777">
        <w:trPr>
          <w:trHeight w:val="90"/>
          <w:jc w:val="center"/>
        </w:trPr>
        <w:tc>
          <w:tcPr>
            <w:tcW w:w="675" w:type="dxa"/>
            <w:vAlign w:val="center"/>
          </w:tcPr>
          <w:p w14:paraId="74DDA97A" w14:textId="4C1A9BFF" w:rsidR="005B2B0E" w:rsidRPr="00712385" w:rsidRDefault="007350DD">
            <w:pPr>
              <w:rPr>
                <w:rFonts w:hAnsi="宋体" w:cs="宋体"/>
                <w:color w:val="000000" w:themeColor="text1"/>
              </w:rPr>
            </w:pPr>
            <w:r w:rsidRPr="00712385">
              <w:rPr>
                <w:rFonts w:hAnsi="宋体" w:cs="宋体" w:hint="eastAsia"/>
                <w:color w:val="000000" w:themeColor="text1"/>
              </w:rPr>
              <w:t>12</w:t>
            </w:r>
          </w:p>
        </w:tc>
        <w:tc>
          <w:tcPr>
            <w:tcW w:w="1843" w:type="dxa"/>
          </w:tcPr>
          <w:p w14:paraId="76BB9DA3" w14:textId="77777777" w:rsidR="005B2B0E" w:rsidRPr="00712385" w:rsidRDefault="007350DD">
            <w:pPr>
              <w:rPr>
                <w:color w:val="000000" w:themeColor="text1"/>
              </w:rPr>
            </w:pPr>
            <w:r w:rsidRPr="00712385">
              <w:rPr>
                <w:rFonts w:hAnsi="宋体" w:hint="eastAsia"/>
                <w:color w:val="000000" w:themeColor="text1"/>
              </w:rPr>
              <w:t>企业是否所有测量设备都经过溯源？是否溯源到</w:t>
            </w:r>
            <w:r w:rsidRPr="00712385">
              <w:rPr>
                <w:rFonts w:hAnsi="宋体" w:hint="eastAsia"/>
                <w:color w:val="000000" w:themeColor="text1"/>
              </w:rPr>
              <w:t>SI</w:t>
            </w:r>
            <w:r w:rsidRPr="00712385">
              <w:rPr>
                <w:rFonts w:hAnsi="宋体" w:hint="eastAsia"/>
                <w:color w:val="000000" w:themeColor="text1"/>
              </w:rPr>
              <w:t>单位标准？</w:t>
            </w:r>
          </w:p>
        </w:tc>
        <w:tc>
          <w:tcPr>
            <w:tcW w:w="1349" w:type="dxa"/>
            <w:vAlign w:val="center"/>
          </w:tcPr>
          <w:p w14:paraId="169B5AD9" w14:textId="77777777" w:rsidR="005B2B0E" w:rsidRPr="00712385" w:rsidRDefault="007350DD">
            <w:pPr>
              <w:jc w:val="center"/>
              <w:rPr>
                <w:rFonts w:hAnsi="宋体"/>
                <w:color w:val="000000" w:themeColor="text1"/>
              </w:rPr>
            </w:pPr>
            <w:r w:rsidRPr="00712385">
              <w:rPr>
                <w:rFonts w:hAnsi="宋体" w:hint="eastAsia"/>
                <w:color w:val="000000" w:themeColor="text1"/>
              </w:rPr>
              <w:t>7.3.2</w:t>
            </w:r>
            <w:r w:rsidRPr="00712385">
              <w:rPr>
                <w:rFonts w:hAnsi="宋体" w:hint="eastAsia"/>
                <w:color w:val="000000" w:themeColor="text1"/>
              </w:rPr>
              <w:t>溯源性</w:t>
            </w:r>
          </w:p>
        </w:tc>
        <w:tc>
          <w:tcPr>
            <w:tcW w:w="3472" w:type="dxa"/>
          </w:tcPr>
          <w:p w14:paraId="73BEE0CF" w14:textId="20127BA0" w:rsidR="0069144A" w:rsidRPr="00712385" w:rsidRDefault="0069144A">
            <w:pPr>
              <w:rPr>
                <w:rFonts w:hAnsi="宋体" w:cs="宋体"/>
                <w:color w:val="000000" w:themeColor="text1"/>
              </w:rPr>
            </w:pPr>
          </w:p>
          <w:p w14:paraId="47F12DFE" w14:textId="1772684B" w:rsidR="005B2B0E" w:rsidRPr="00712385" w:rsidRDefault="000C76ED">
            <w:pPr>
              <w:rPr>
                <w:color w:val="000000" w:themeColor="text1"/>
              </w:rPr>
            </w:pPr>
            <w:r w:rsidRPr="00712385">
              <w:rPr>
                <w:rFonts w:hAnsi="宋体" w:cs="宋体" w:hint="eastAsia"/>
                <w:color w:val="000000" w:themeColor="text1"/>
              </w:rPr>
              <w:t xml:space="preserve">   </w:t>
            </w:r>
            <w:r w:rsidR="007350DD" w:rsidRPr="00712385">
              <w:rPr>
                <w:rFonts w:hAnsi="宋体" w:cs="宋体" w:hint="eastAsia"/>
                <w:color w:val="000000" w:themeColor="text1"/>
              </w:rPr>
              <w:t>企业未建立最高计量标准。公司所有测量设备均送至</w:t>
            </w:r>
            <w:r w:rsidR="00C1195E" w:rsidRPr="00712385">
              <w:rPr>
                <w:rFonts w:ascii="宋体" w:hAnsi="宋体" w:hint="eastAsia"/>
                <w:color w:val="000000" w:themeColor="text1"/>
              </w:rPr>
              <w:t>阜宁县综合检验检测中心、江苏华质检测技术有限公司</w:t>
            </w:r>
            <w:r w:rsidR="00C1195E" w:rsidRPr="00712385">
              <w:rPr>
                <w:rFonts w:hint="eastAsia"/>
                <w:color w:val="000000" w:themeColor="text1"/>
              </w:rPr>
              <w:t>、</w:t>
            </w:r>
            <w:r w:rsidR="00C1195E" w:rsidRPr="00712385">
              <w:rPr>
                <w:rFonts w:ascii="宋体" w:hAnsi="宋体" w:hint="eastAsia"/>
                <w:color w:val="000000" w:themeColor="text1"/>
              </w:rPr>
              <w:t>中国航发南方工业有限公司计量实验</w:t>
            </w:r>
            <w:r w:rsidR="00F974FF" w:rsidRPr="00712385">
              <w:rPr>
                <w:rFonts w:ascii="宋体" w:hAnsi="宋体" w:hint="eastAsia"/>
                <w:color w:val="000000" w:themeColor="text1"/>
              </w:rPr>
              <w:t>室、</w:t>
            </w:r>
            <w:r w:rsidRPr="00712385">
              <w:rPr>
                <w:rFonts w:ascii="宋体" w:hAnsi="宋体" w:hint="eastAsia"/>
                <w:color w:val="000000" w:themeColor="text1"/>
              </w:rPr>
              <w:t>深圳市中测计量检测技术有限公司</w:t>
            </w:r>
            <w:r w:rsidR="007350DD" w:rsidRPr="00712385">
              <w:rPr>
                <w:rFonts w:hAnsi="宋体" w:cs="宋体" w:hint="eastAsia"/>
                <w:color w:val="000000" w:themeColor="text1"/>
              </w:rPr>
              <w:t>等</w:t>
            </w:r>
            <w:r w:rsidR="00C1195E" w:rsidRPr="00712385">
              <w:rPr>
                <w:rFonts w:hAnsi="宋体" w:cs="宋体" w:hint="eastAsia"/>
                <w:color w:val="000000" w:themeColor="text1"/>
              </w:rPr>
              <w:t>4</w:t>
            </w:r>
            <w:r w:rsidR="00C1195E" w:rsidRPr="00712385">
              <w:rPr>
                <w:rFonts w:hAnsi="宋体" w:cs="宋体" w:hint="eastAsia"/>
                <w:color w:val="000000" w:themeColor="text1"/>
              </w:rPr>
              <w:t>家开展</w:t>
            </w:r>
            <w:r w:rsidR="007350DD" w:rsidRPr="00712385">
              <w:rPr>
                <w:rFonts w:hAnsi="宋体" w:cs="宋体" w:hint="eastAsia"/>
                <w:color w:val="000000" w:themeColor="text1"/>
              </w:rPr>
              <w:t>检定</w:t>
            </w:r>
            <w:r w:rsidR="007350DD" w:rsidRPr="00712385">
              <w:rPr>
                <w:rFonts w:hAnsi="宋体" w:cs="宋体" w:hint="eastAsia"/>
                <w:color w:val="000000" w:themeColor="text1"/>
              </w:rPr>
              <w:t>/</w:t>
            </w:r>
            <w:r w:rsidR="007350DD" w:rsidRPr="00712385">
              <w:rPr>
                <w:rFonts w:hAnsi="宋体" w:cs="宋体" w:hint="eastAsia"/>
                <w:color w:val="000000" w:themeColor="text1"/>
              </w:rPr>
              <w:t>校准。</w:t>
            </w:r>
          </w:p>
        </w:tc>
        <w:tc>
          <w:tcPr>
            <w:tcW w:w="1555" w:type="dxa"/>
            <w:vAlign w:val="center"/>
          </w:tcPr>
          <w:p w14:paraId="0A7E42F7" w14:textId="59DD19E5" w:rsidR="005B2B0E" w:rsidRPr="00712385" w:rsidRDefault="001556E0">
            <w:pPr>
              <w:rPr>
                <w:rFonts w:hAnsi="宋体"/>
                <w:color w:val="000000" w:themeColor="text1"/>
              </w:rPr>
            </w:pPr>
            <w:r w:rsidRPr="00712385">
              <w:rPr>
                <w:rFonts w:hAnsi="宋体" w:hint="eastAsia"/>
                <w:color w:val="000000" w:themeColor="text1"/>
              </w:rPr>
              <w:t>供销部</w:t>
            </w:r>
            <w:r w:rsidRPr="00712385">
              <w:rPr>
                <w:rFonts w:hAnsi="宋体" w:hint="eastAsia"/>
                <w:color w:val="000000" w:themeColor="text1"/>
              </w:rPr>
              <w:t>/</w:t>
            </w:r>
            <w:r w:rsidRPr="00712385">
              <w:rPr>
                <w:rFonts w:hAnsi="宋体" w:hint="eastAsia"/>
                <w:color w:val="000000" w:themeColor="text1"/>
              </w:rPr>
              <w:t>管理部</w:t>
            </w:r>
            <w:r w:rsidRPr="00712385">
              <w:rPr>
                <w:rFonts w:hAnsi="宋体" w:hint="eastAsia"/>
                <w:color w:val="000000" w:themeColor="text1"/>
              </w:rPr>
              <w:t>/</w:t>
            </w:r>
            <w:r w:rsidRPr="00712385">
              <w:rPr>
                <w:rFonts w:hAnsi="宋体" w:hint="eastAsia"/>
                <w:color w:val="000000" w:themeColor="text1"/>
              </w:rPr>
              <w:t>捻股合绳车间</w:t>
            </w:r>
          </w:p>
        </w:tc>
        <w:tc>
          <w:tcPr>
            <w:tcW w:w="1224" w:type="dxa"/>
            <w:vAlign w:val="center"/>
          </w:tcPr>
          <w:p w14:paraId="28DBC178" w14:textId="39E0D74D" w:rsidR="005B2B0E" w:rsidRPr="00712385" w:rsidRDefault="001556E0">
            <w:pPr>
              <w:rPr>
                <w:rFonts w:hAnsi="宋体" w:cs="宋体"/>
                <w:color w:val="000000" w:themeColor="text1"/>
              </w:rPr>
            </w:pPr>
            <w:r w:rsidRPr="00712385">
              <w:rPr>
                <w:rFonts w:hint="eastAsia"/>
                <w:color w:val="000000" w:themeColor="text1"/>
              </w:rPr>
              <w:t>否</w:t>
            </w:r>
          </w:p>
        </w:tc>
      </w:tr>
      <w:tr w:rsidR="00712385" w:rsidRPr="00712385" w14:paraId="2AE5B8E3" w14:textId="77777777">
        <w:trPr>
          <w:trHeight w:val="2837"/>
          <w:jc w:val="center"/>
        </w:trPr>
        <w:tc>
          <w:tcPr>
            <w:tcW w:w="675" w:type="dxa"/>
            <w:vAlign w:val="center"/>
          </w:tcPr>
          <w:p w14:paraId="556192C3" w14:textId="77777777" w:rsidR="005B2B0E" w:rsidRPr="00712385" w:rsidRDefault="007350DD">
            <w:pPr>
              <w:rPr>
                <w:rFonts w:hAnsi="宋体" w:cs="宋体"/>
                <w:color w:val="000000" w:themeColor="text1"/>
              </w:rPr>
            </w:pPr>
            <w:r w:rsidRPr="00712385">
              <w:rPr>
                <w:rFonts w:hAnsi="宋体" w:cs="宋体"/>
                <w:color w:val="000000" w:themeColor="text1"/>
              </w:rPr>
              <w:lastRenderedPageBreak/>
              <w:t>13</w:t>
            </w:r>
          </w:p>
        </w:tc>
        <w:tc>
          <w:tcPr>
            <w:tcW w:w="1843" w:type="dxa"/>
          </w:tcPr>
          <w:p w14:paraId="1B4815A3" w14:textId="77777777" w:rsidR="005B2B0E" w:rsidRPr="00712385" w:rsidRDefault="007350DD">
            <w:pPr>
              <w:rPr>
                <w:rFonts w:hAnsi="宋体" w:cs="宋体"/>
                <w:color w:val="000000" w:themeColor="text1"/>
              </w:rPr>
            </w:pPr>
            <w:r w:rsidRPr="00712385">
              <w:rPr>
                <w:rFonts w:hAnsi="宋体" w:cs="宋体" w:hint="eastAsia"/>
                <w:color w:val="000000" w:themeColor="text1"/>
              </w:rPr>
              <w:t>企业对上年审核中发现的不符合是否进行纠正？是否制定纠正措施？验证是否满足要求。检查不合格控制的有效性。</w:t>
            </w:r>
          </w:p>
        </w:tc>
        <w:tc>
          <w:tcPr>
            <w:tcW w:w="1349" w:type="dxa"/>
            <w:vAlign w:val="center"/>
          </w:tcPr>
          <w:p w14:paraId="3772DD0A" w14:textId="77777777" w:rsidR="005B2B0E" w:rsidRPr="00712385" w:rsidRDefault="007350DD">
            <w:pPr>
              <w:rPr>
                <w:rFonts w:hAnsi="宋体" w:cs="宋体"/>
                <w:color w:val="000000" w:themeColor="text1"/>
              </w:rPr>
            </w:pPr>
            <w:r w:rsidRPr="00712385">
              <w:rPr>
                <w:rFonts w:hAnsi="宋体" w:cs="宋体" w:hint="eastAsia"/>
                <w:color w:val="000000" w:themeColor="text1"/>
              </w:rPr>
              <w:t>8.3</w:t>
            </w:r>
            <w:r w:rsidRPr="00712385">
              <w:rPr>
                <w:rFonts w:hAnsi="宋体" w:cs="宋体" w:hint="eastAsia"/>
                <w:color w:val="000000" w:themeColor="text1"/>
              </w:rPr>
              <w:t>不合格控制</w:t>
            </w:r>
          </w:p>
        </w:tc>
        <w:tc>
          <w:tcPr>
            <w:tcW w:w="3472" w:type="dxa"/>
          </w:tcPr>
          <w:p w14:paraId="4C96A5C5" w14:textId="1F6BCB1B" w:rsidR="005B2B0E" w:rsidRPr="00712385" w:rsidRDefault="007350DD">
            <w:pPr>
              <w:ind w:firstLineChars="200" w:firstLine="480"/>
              <w:rPr>
                <w:rFonts w:hAnsi="宋体" w:cs="宋体"/>
                <w:color w:val="000000" w:themeColor="text1"/>
              </w:rPr>
            </w:pPr>
            <w:r w:rsidRPr="00712385">
              <w:rPr>
                <w:rFonts w:hAnsi="宋体" w:cs="宋体" w:hint="eastAsia"/>
                <w:color w:val="000000" w:themeColor="text1"/>
              </w:rPr>
              <w:t>内审问题项整改</w:t>
            </w:r>
            <w:r w:rsidR="00AE385E" w:rsidRPr="00712385">
              <w:rPr>
                <w:rFonts w:hAnsi="宋体" w:cs="宋体" w:hint="eastAsia"/>
                <w:color w:val="000000" w:themeColor="text1"/>
              </w:rPr>
              <w:t>：查见《盐城市正扬</w:t>
            </w:r>
            <w:r w:rsidR="00E20CB1" w:rsidRPr="00712385">
              <w:rPr>
                <w:rFonts w:hAnsi="宋体" w:cs="宋体" w:hint="eastAsia"/>
                <w:color w:val="000000" w:themeColor="text1"/>
              </w:rPr>
              <w:t>钢绳有限公司内审不合格报告》，检查发现质检部提供的《测量设备台账》中，信息内容不完整</w:t>
            </w:r>
            <w:r w:rsidRPr="00712385">
              <w:rPr>
                <w:rFonts w:hAnsi="宋体" w:cs="宋体" w:hint="eastAsia"/>
                <w:color w:val="000000" w:themeColor="text1"/>
              </w:rPr>
              <w:t>，缺少准确度等相关信息，</w:t>
            </w:r>
            <w:r w:rsidRPr="00712385">
              <w:rPr>
                <w:rFonts w:hAnsi="宋体" w:cs="宋体" w:hint="eastAsia"/>
                <w:color w:val="000000" w:themeColor="text1"/>
              </w:rPr>
              <w:t>2022</w:t>
            </w:r>
            <w:r w:rsidRPr="00712385">
              <w:rPr>
                <w:rFonts w:hAnsi="宋体" w:cs="宋体" w:hint="eastAsia"/>
                <w:color w:val="000000" w:themeColor="text1"/>
              </w:rPr>
              <w:t>年</w:t>
            </w:r>
            <w:r w:rsidRPr="00712385">
              <w:rPr>
                <w:rFonts w:hAnsi="宋体" w:cs="宋体" w:hint="eastAsia"/>
                <w:color w:val="000000" w:themeColor="text1"/>
              </w:rPr>
              <w:t>8</w:t>
            </w:r>
            <w:r w:rsidRPr="00712385">
              <w:rPr>
                <w:rFonts w:hAnsi="宋体" w:cs="宋体" w:hint="eastAsia"/>
                <w:color w:val="000000" w:themeColor="text1"/>
              </w:rPr>
              <w:t>月</w:t>
            </w:r>
            <w:r w:rsidR="00E20CB1" w:rsidRPr="00712385">
              <w:rPr>
                <w:rFonts w:hAnsi="宋体" w:cs="宋体" w:hint="eastAsia"/>
                <w:color w:val="000000" w:themeColor="text1"/>
              </w:rPr>
              <w:t>2</w:t>
            </w:r>
            <w:r w:rsidR="00FB37A2" w:rsidRPr="00712385">
              <w:rPr>
                <w:rFonts w:hAnsi="宋体" w:cs="宋体" w:hint="eastAsia"/>
                <w:color w:val="000000" w:themeColor="text1"/>
              </w:rPr>
              <w:t>日。</w:t>
            </w:r>
            <w:r w:rsidR="00E20CB1" w:rsidRPr="00712385">
              <w:rPr>
                <w:rFonts w:hAnsi="宋体" w:cs="宋体" w:hint="eastAsia"/>
                <w:color w:val="000000" w:themeColor="text1"/>
              </w:rPr>
              <w:t>质检部根据反馈问题落实整改，完善了台账中的准确度、分类等</w:t>
            </w:r>
            <w:r w:rsidRPr="00712385">
              <w:rPr>
                <w:rFonts w:hAnsi="宋体" w:cs="宋体" w:hint="eastAsia"/>
                <w:color w:val="000000" w:themeColor="text1"/>
              </w:rPr>
              <w:t>相关信息。符合不合格控制要求。纠正满足要求，问题项关闭。</w:t>
            </w:r>
          </w:p>
        </w:tc>
        <w:tc>
          <w:tcPr>
            <w:tcW w:w="1555" w:type="dxa"/>
            <w:vAlign w:val="center"/>
          </w:tcPr>
          <w:p w14:paraId="4A6247F0" w14:textId="6F3286F6" w:rsidR="005B2B0E" w:rsidRPr="00712385" w:rsidRDefault="001556E0">
            <w:pPr>
              <w:rPr>
                <w:rFonts w:hAnsi="宋体" w:cs="宋体"/>
                <w:color w:val="000000" w:themeColor="text1"/>
              </w:rPr>
            </w:pPr>
            <w:r w:rsidRPr="00712385">
              <w:rPr>
                <w:rFonts w:hAnsi="宋体" w:hint="eastAsia"/>
                <w:color w:val="000000" w:themeColor="text1"/>
              </w:rPr>
              <w:t>供销部</w:t>
            </w:r>
            <w:r w:rsidRPr="00712385">
              <w:rPr>
                <w:rFonts w:hAnsi="宋体" w:hint="eastAsia"/>
                <w:color w:val="000000" w:themeColor="text1"/>
              </w:rPr>
              <w:t>/</w:t>
            </w:r>
            <w:r w:rsidRPr="00712385">
              <w:rPr>
                <w:rFonts w:hAnsi="宋体" w:hint="eastAsia"/>
                <w:color w:val="000000" w:themeColor="text1"/>
              </w:rPr>
              <w:t>管理部</w:t>
            </w:r>
            <w:r w:rsidRPr="00712385">
              <w:rPr>
                <w:rFonts w:hAnsi="宋体" w:hint="eastAsia"/>
                <w:color w:val="000000" w:themeColor="text1"/>
              </w:rPr>
              <w:t>/</w:t>
            </w:r>
            <w:r w:rsidRPr="00712385">
              <w:rPr>
                <w:rFonts w:hAnsi="宋体" w:hint="eastAsia"/>
                <w:color w:val="000000" w:themeColor="text1"/>
              </w:rPr>
              <w:t>捻股合绳车间</w:t>
            </w:r>
          </w:p>
        </w:tc>
        <w:tc>
          <w:tcPr>
            <w:tcW w:w="1224" w:type="dxa"/>
            <w:vAlign w:val="center"/>
          </w:tcPr>
          <w:p w14:paraId="376EA611" w14:textId="77777777" w:rsidR="005B2B0E" w:rsidRPr="00712385" w:rsidRDefault="007350DD">
            <w:pPr>
              <w:rPr>
                <w:rFonts w:hAnsi="宋体" w:cs="宋体"/>
                <w:color w:val="000000" w:themeColor="text1"/>
              </w:rPr>
            </w:pPr>
            <w:r w:rsidRPr="00712385">
              <w:rPr>
                <w:rFonts w:hAnsi="宋体" w:cs="宋体" w:hint="eastAsia"/>
                <w:color w:val="000000" w:themeColor="text1"/>
              </w:rPr>
              <w:t>否</w:t>
            </w:r>
          </w:p>
        </w:tc>
      </w:tr>
      <w:tr w:rsidR="00712385" w:rsidRPr="00712385" w14:paraId="799C65EF" w14:textId="77777777">
        <w:trPr>
          <w:trHeight w:val="1132"/>
          <w:jc w:val="center"/>
        </w:trPr>
        <w:tc>
          <w:tcPr>
            <w:tcW w:w="675" w:type="dxa"/>
            <w:vAlign w:val="center"/>
          </w:tcPr>
          <w:p w14:paraId="49F2A6B8" w14:textId="77777777" w:rsidR="005B2B0E" w:rsidRPr="00712385" w:rsidRDefault="007350DD">
            <w:pPr>
              <w:rPr>
                <w:rFonts w:hAnsi="宋体" w:cs="宋体"/>
                <w:color w:val="000000" w:themeColor="text1"/>
              </w:rPr>
            </w:pPr>
            <w:r w:rsidRPr="00712385">
              <w:rPr>
                <w:rFonts w:hAnsi="宋体" w:cs="宋体" w:hint="eastAsia"/>
                <w:color w:val="000000" w:themeColor="text1"/>
              </w:rPr>
              <w:t>1</w:t>
            </w:r>
            <w:r w:rsidRPr="00712385">
              <w:rPr>
                <w:rFonts w:hAnsi="宋体" w:cs="宋体"/>
                <w:color w:val="000000" w:themeColor="text1"/>
              </w:rPr>
              <w:t>4</w:t>
            </w:r>
          </w:p>
        </w:tc>
        <w:tc>
          <w:tcPr>
            <w:tcW w:w="1843" w:type="dxa"/>
          </w:tcPr>
          <w:p w14:paraId="7CF2BAE7" w14:textId="77777777" w:rsidR="005B2B0E" w:rsidRPr="00712385" w:rsidRDefault="007350DD">
            <w:pPr>
              <w:rPr>
                <w:rFonts w:hAnsi="宋体" w:cs="宋体"/>
                <w:color w:val="000000" w:themeColor="text1"/>
              </w:rPr>
            </w:pPr>
            <w:r w:rsidRPr="00712385">
              <w:rPr>
                <w:rFonts w:hAnsi="宋体" w:hint="eastAsia"/>
                <w:color w:val="000000" w:themeColor="text1"/>
              </w:rPr>
              <w:t>部门发现不合格如何采取纠正和纠正措施？</w:t>
            </w:r>
          </w:p>
        </w:tc>
        <w:tc>
          <w:tcPr>
            <w:tcW w:w="1349" w:type="dxa"/>
            <w:vAlign w:val="center"/>
          </w:tcPr>
          <w:p w14:paraId="06F93CDD" w14:textId="77777777" w:rsidR="005B2B0E" w:rsidRPr="00712385" w:rsidRDefault="007350DD">
            <w:pPr>
              <w:rPr>
                <w:rFonts w:hAnsi="宋体" w:cs="宋体"/>
                <w:color w:val="000000" w:themeColor="text1"/>
              </w:rPr>
            </w:pPr>
            <w:r w:rsidRPr="00712385">
              <w:rPr>
                <w:rFonts w:hAnsi="宋体" w:hint="eastAsia"/>
                <w:color w:val="000000" w:themeColor="text1"/>
              </w:rPr>
              <w:t>8.4</w:t>
            </w:r>
            <w:r w:rsidRPr="00712385">
              <w:rPr>
                <w:rFonts w:hAnsi="宋体" w:hint="eastAsia"/>
                <w:color w:val="000000" w:themeColor="text1"/>
              </w:rPr>
              <w:t>改进</w:t>
            </w:r>
          </w:p>
        </w:tc>
        <w:tc>
          <w:tcPr>
            <w:tcW w:w="3472" w:type="dxa"/>
          </w:tcPr>
          <w:p w14:paraId="22A09106" w14:textId="77777777" w:rsidR="005B2B0E" w:rsidRPr="00712385" w:rsidRDefault="007350DD">
            <w:pPr>
              <w:ind w:firstLineChars="200" w:firstLine="480"/>
              <w:rPr>
                <w:rFonts w:hAnsi="宋体" w:cs="宋体"/>
                <w:color w:val="000000" w:themeColor="text1"/>
              </w:rPr>
            </w:pPr>
            <w:r w:rsidRPr="00712385">
              <w:rPr>
                <w:rFonts w:hAnsi="宋体" w:hint="eastAsia"/>
                <w:color w:val="000000" w:themeColor="text1"/>
              </w:rPr>
              <w:t>公司关于纠正预防措施控制，参照测量管理体系的《测量管理体系改进控制程序》执行。</w:t>
            </w:r>
          </w:p>
        </w:tc>
        <w:tc>
          <w:tcPr>
            <w:tcW w:w="1555" w:type="dxa"/>
            <w:vAlign w:val="center"/>
          </w:tcPr>
          <w:p w14:paraId="04E86980" w14:textId="67910AAD" w:rsidR="005B2B0E" w:rsidRPr="00712385" w:rsidRDefault="001556E0">
            <w:pPr>
              <w:rPr>
                <w:rFonts w:hAnsi="宋体" w:cs="宋体"/>
                <w:color w:val="000000" w:themeColor="text1"/>
              </w:rPr>
            </w:pPr>
            <w:r w:rsidRPr="00712385">
              <w:rPr>
                <w:rFonts w:hAnsi="宋体" w:hint="eastAsia"/>
                <w:color w:val="000000" w:themeColor="text1"/>
              </w:rPr>
              <w:t>供销部</w:t>
            </w:r>
            <w:r w:rsidRPr="00712385">
              <w:rPr>
                <w:rFonts w:hAnsi="宋体" w:hint="eastAsia"/>
                <w:color w:val="000000" w:themeColor="text1"/>
              </w:rPr>
              <w:t>/</w:t>
            </w:r>
            <w:r w:rsidRPr="00712385">
              <w:rPr>
                <w:rFonts w:hAnsi="宋体" w:hint="eastAsia"/>
                <w:color w:val="000000" w:themeColor="text1"/>
              </w:rPr>
              <w:t>管理部</w:t>
            </w:r>
            <w:r w:rsidRPr="00712385">
              <w:rPr>
                <w:rFonts w:hAnsi="宋体" w:hint="eastAsia"/>
                <w:color w:val="000000" w:themeColor="text1"/>
              </w:rPr>
              <w:t>/</w:t>
            </w:r>
            <w:r w:rsidRPr="00712385">
              <w:rPr>
                <w:rFonts w:hAnsi="宋体" w:hint="eastAsia"/>
                <w:color w:val="000000" w:themeColor="text1"/>
              </w:rPr>
              <w:t>捻股合绳车间</w:t>
            </w:r>
          </w:p>
        </w:tc>
        <w:tc>
          <w:tcPr>
            <w:tcW w:w="1224" w:type="dxa"/>
            <w:vAlign w:val="center"/>
          </w:tcPr>
          <w:p w14:paraId="63241091" w14:textId="77777777" w:rsidR="005B2B0E" w:rsidRPr="00712385" w:rsidRDefault="007350DD">
            <w:pPr>
              <w:rPr>
                <w:rFonts w:hAnsi="宋体" w:cs="宋体"/>
                <w:color w:val="000000" w:themeColor="text1"/>
              </w:rPr>
            </w:pPr>
            <w:r w:rsidRPr="00712385">
              <w:rPr>
                <w:rFonts w:hAnsi="宋体" w:cs="宋体" w:hint="eastAsia"/>
                <w:color w:val="000000" w:themeColor="text1"/>
              </w:rPr>
              <w:t>否</w:t>
            </w:r>
          </w:p>
        </w:tc>
      </w:tr>
      <w:tr w:rsidR="00712385" w:rsidRPr="00712385" w14:paraId="4CC2B66C" w14:textId="77777777">
        <w:trPr>
          <w:trHeight w:val="91"/>
          <w:jc w:val="center"/>
        </w:trPr>
        <w:tc>
          <w:tcPr>
            <w:tcW w:w="675" w:type="dxa"/>
            <w:vAlign w:val="center"/>
          </w:tcPr>
          <w:p w14:paraId="7FFF8B2A" w14:textId="77777777" w:rsidR="005B2B0E" w:rsidRPr="00712385" w:rsidRDefault="007350DD">
            <w:pPr>
              <w:rPr>
                <w:rFonts w:hAnsi="宋体" w:cs="宋体"/>
                <w:color w:val="000000" w:themeColor="text1"/>
              </w:rPr>
            </w:pPr>
            <w:r w:rsidRPr="00712385">
              <w:rPr>
                <w:rFonts w:hAnsi="宋体" w:cs="宋体" w:hint="eastAsia"/>
                <w:color w:val="000000" w:themeColor="text1"/>
              </w:rPr>
              <w:t>15</w:t>
            </w:r>
          </w:p>
        </w:tc>
        <w:tc>
          <w:tcPr>
            <w:tcW w:w="1843" w:type="dxa"/>
          </w:tcPr>
          <w:p w14:paraId="098AC884" w14:textId="77777777" w:rsidR="005B2B0E" w:rsidRPr="00712385" w:rsidRDefault="007350DD">
            <w:pPr>
              <w:rPr>
                <w:color w:val="000000" w:themeColor="text1"/>
              </w:rPr>
            </w:pPr>
            <w:r w:rsidRPr="00712385">
              <w:rPr>
                <w:rFonts w:hAnsi="宋体" w:hint="eastAsia"/>
                <w:color w:val="000000" w:themeColor="text1"/>
              </w:rPr>
              <w:t>企业的销售合同抽样，抽样范围需涵盖企业申请的产品的范围</w:t>
            </w:r>
          </w:p>
        </w:tc>
        <w:tc>
          <w:tcPr>
            <w:tcW w:w="1349" w:type="dxa"/>
            <w:vAlign w:val="center"/>
          </w:tcPr>
          <w:p w14:paraId="2C3B25FA" w14:textId="77777777" w:rsidR="005B2B0E" w:rsidRPr="00712385" w:rsidRDefault="007350DD">
            <w:pPr>
              <w:rPr>
                <w:color w:val="000000" w:themeColor="text1"/>
              </w:rPr>
            </w:pPr>
            <w:r w:rsidRPr="00712385">
              <w:rPr>
                <w:rFonts w:hAnsi="宋体" w:hint="eastAsia"/>
                <w:color w:val="000000" w:themeColor="text1"/>
              </w:rPr>
              <w:t>产品的销售</w:t>
            </w:r>
          </w:p>
          <w:p w14:paraId="742CC03C" w14:textId="77777777" w:rsidR="005B2B0E" w:rsidRPr="00712385" w:rsidRDefault="005B2B0E">
            <w:pPr>
              <w:rPr>
                <w:rFonts w:hAnsi="宋体"/>
                <w:color w:val="000000" w:themeColor="text1"/>
              </w:rPr>
            </w:pPr>
          </w:p>
        </w:tc>
        <w:tc>
          <w:tcPr>
            <w:tcW w:w="3472" w:type="dxa"/>
          </w:tcPr>
          <w:p w14:paraId="73D7A485" w14:textId="71089E15" w:rsidR="005B2B0E" w:rsidRPr="00712385" w:rsidRDefault="00B83593" w:rsidP="00B83593">
            <w:pPr>
              <w:ind w:firstLineChars="200" w:firstLine="480"/>
              <w:rPr>
                <w:rFonts w:hAnsi="宋体"/>
                <w:color w:val="000000" w:themeColor="text1"/>
              </w:rPr>
            </w:pPr>
            <w:r w:rsidRPr="00712385">
              <w:rPr>
                <w:rFonts w:hAnsi="宋体" w:hint="eastAsia"/>
                <w:color w:val="000000" w:themeColor="text1"/>
              </w:rPr>
              <w:t>抽查了盐城市正扬钢绳有限</w:t>
            </w:r>
            <w:r w:rsidR="00FB37A2" w:rsidRPr="00712385">
              <w:rPr>
                <w:rFonts w:hAnsi="宋体" w:hint="eastAsia"/>
                <w:color w:val="000000" w:themeColor="text1"/>
              </w:rPr>
              <w:t>公司</w:t>
            </w:r>
            <w:r w:rsidR="007350DD" w:rsidRPr="00712385">
              <w:rPr>
                <w:rFonts w:hAnsi="宋体" w:hint="eastAsia"/>
                <w:color w:val="000000" w:themeColor="text1"/>
              </w:rPr>
              <w:t>和</w:t>
            </w:r>
            <w:r w:rsidR="00712385" w:rsidRPr="00712385">
              <w:rPr>
                <w:rFonts w:hAnsi="宋体" w:hint="eastAsia"/>
                <w:color w:val="000000" w:themeColor="text1"/>
              </w:rPr>
              <w:t>武汉福卉物贸有限公司购销</w:t>
            </w:r>
            <w:r w:rsidR="007350DD" w:rsidRPr="00712385">
              <w:rPr>
                <w:rFonts w:hAnsi="宋体" w:hint="eastAsia"/>
                <w:color w:val="000000" w:themeColor="text1"/>
              </w:rPr>
              <w:t>合同，签订日期</w:t>
            </w:r>
            <w:r w:rsidR="007350DD" w:rsidRPr="00712385">
              <w:rPr>
                <w:rFonts w:hAnsi="宋体" w:hint="eastAsia"/>
                <w:color w:val="000000" w:themeColor="text1"/>
              </w:rPr>
              <w:t>2022</w:t>
            </w:r>
            <w:r w:rsidR="007350DD" w:rsidRPr="00712385">
              <w:rPr>
                <w:rFonts w:hAnsi="宋体" w:hint="eastAsia"/>
                <w:color w:val="000000" w:themeColor="text1"/>
              </w:rPr>
              <w:t>年</w:t>
            </w:r>
            <w:r w:rsidR="00712385" w:rsidRPr="00712385">
              <w:rPr>
                <w:rFonts w:hAnsi="宋体" w:hint="eastAsia"/>
                <w:color w:val="000000" w:themeColor="text1"/>
              </w:rPr>
              <w:t>7</w:t>
            </w:r>
            <w:r w:rsidR="007350DD" w:rsidRPr="00712385">
              <w:rPr>
                <w:rFonts w:hAnsi="宋体" w:hint="eastAsia"/>
                <w:color w:val="000000" w:themeColor="text1"/>
              </w:rPr>
              <w:t>月</w:t>
            </w:r>
            <w:r w:rsidR="00712385" w:rsidRPr="00712385">
              <w:rPr>
                <w:rFonts w:hAnsi="宋体" w:hint="eastAsia"/>
                <w:color w:val="000000" w:themeColor="text1"/>
              </w:rPr>
              <w:t>1</w:t>
            </w:r>
            <w:r w:rsidR="007350DD" w:rsidRPr="00712385">
              <w:rPr>
                <w:rFonts w:hAnsi="宋体" w:hint="eastAsia"/>
                <w:color w:val="000000" w:themeColor="text1"/>
              </w:rPr>
              <w:t>日，产品名称</w:t>
            </w:r>
            <w:r w:rsidR="00712385" w:rsidRPr="00712385">
              <w:rPr>
                <w:rFonts w:hAnsi="宋体" w:hint="eastAsia"/>
                <w:color w:val="000000" w:themeColor="text1"/>
              </w:rPr>
              <w:t>电梯钢丝绳和光面钢丝绳</w:t>
            </w:r>
            <w:r w:rsidR="007350DD" w:rsidRPr="00712385">
              <w:rPr>
                <w:rFonts w:hAnsi="宋体" w:hint="eastAsia"/>
                <w:color w:val="000000" w:themeColor="text1"/>
              </w:rPr>
              <w:t>，核实了此销售产品涵盖在企业申请的产品范围内，确认企业对应的产品生产过程涉及有对应的测量过程和测量设备，测量设备的配备可满足该合同产品的生产和检验要求</w:t>
            </w:r>
            <w:r w:rsidR="007350DD" w:rsidRPr="00712385">
              <w:rPr>
                <w:rFonts w:hAnsi="宋体" w:hint="eastAsia"/>
                <w:color w:val="000000" w:themeColor="text1"/>
              </w:rPr>
              <w:t xml:space="preserve"> </w:t>
            </w:r>
            <w:r w:rsidR="007350DD" w:rsidRPr="00712385">
              <w:rPr>
                <w:rFonts w:hAnsi="宋体" w:hint="eastAsia"/>
                <w:color w:val="000000" w:themeColor="text1"/>
              </w:rPr>
              <w:t>。</w:t>
            </w:r>
          </w:p>
        </w:tc>
        <w:tc>
          <w:tcPr>
            <w:tcW w:w="1555" w:type="dxa"/>
            <w:vAlign w:val="center"/>
          </w:tcPr>
          <w:p w14:paraId="32CF83B8" w14:textId="1936BED3" w:rsidR="005B2B0E" w:rsidRPr="00712385" w:rsidRDefault="001556E0">
            <w:pPr>
              <w:rPr>
                <w:rFonts w:hAnsi="宋体"/>
                <w:color w:val="000000" w:themeColor="text1"/>
              </w:rPr>
            </w:pPr>
            <w:r w:rsidRPr="00712385">
              <w:rPr>
                <w:rFonts w:hAnsi="宋体" w:hint="eastAsia"/>
                <w:color w:val="000000" w:themeColor="text1"/>
              </w:rPr>
              <w:t>供销部</w:t>
            </w:r>
            <w:r w:rsidRPr="00712385">
              <w:rPr>
                <w:rFonts w:hAnsi="宋体" w:hint="eastAsia"/>
                <w:color w:val="000000" w:themeColor="text1"/>
              </w:rPr>
              <w:t>/</w:t>
            </w:r>
            <w:r w:rsidRPr="00712385">
              <w:rPr>
                <w:rFonts w:hAnsi="宋体" w:hint="eastAsia"/>
                <w:color w:val="000000" w:themeColor="text1"/>
              </w:rPr>
              <w:t>管理部</w:t>
            </w:r>
            <w:r w:rsidRPr="00712385">
              <w:rPr>
                <w:rFonts w:hAnsi="宋体" w:hint="eastAsia"/>
                <w:color w:val="000000" w:themeColor="text1"/>
              </w:rPr>
              <w:t>/</w:t>
            </w:r>
            <w:r w:rsidRPr="00712385">
              <w:rPr>
                <w:rFonts w:hAnsi="宋体" w:hint="eastAsia"/>
                <w:color w:val="000000" w:themeColor="text1"/>
              </w:rPr>
              <w:t>捻股合绳车间</w:t>
            </w:r>
          </w:p>
        </w:tc>
        <w:tc>
          <w:tcPr>
            <w:tcW w:w="1224" w:type="dxa"/>
            <w:vAlign w:val="center"/>
          </w:tcPr>
          <w:p w14:paraId="5DFCF7FE" w14:textId="77777777" w:rsidR="005B2B0E" w:rsidRPr="00712385" w:rsidRDefault="007350DD">
            <w:pPr>
              <w:rPr>
                <w:rFonts w:hAnsi="宋体" w:cs="宋体"/>
                <w:color w:val="000000" w:themeColor="text1"/>
              </w:rPr>
            </w:pPr>
            <w:r w:rsidRPr="00712385">
              <w:rPr>
                <w:rFonts w:hAnsi="宋体" w:cs="宋体" w:hint="eastAsia"/>
                <w:color w:val="000000" w:themeColor="text1"/>
              </w:rPr>
              <w:t>否</w:t>
            </w:r>
          </w:p>
        </w:tc>
      </w:tr>
      <w:tr w:rsidR="005B2B0E" w:rsidRPr="00712385" w14:paraId="619BF6ED" w14:textId="77777777">
        <w:trPr>
          <w:trHeight w:val="91"/>
          <w:jc w:val="center"/>
        </w:trPr>
        <w:tc>
          <w:tcPr>
            <w:tcW w:w="675" w:type="dxa"/>
            <w:vAlign w:val="center"/>
          </w:tcPr>
          <w:p w14:paraId="64DD1D55" w14:textId="77777777" w:rsidR="005B2B0E" w:rsidRPr="00712385" w:rsidRDefault="007350DD">
            <w:pPr>
              <w:rPr>
                <w:rFonts w:hAnsi="宋体" w:cs="宋体"/>
                <w:color w:val="000000" w:themeColor="text1"/>
              </w:rPr>
            </w:pPr>
            <w:r w:rsidRPr="00712385">
              <w:rPr>
                <w:rFonts w:hAnsi="宋体" w:cs="宋体" w:hint="eastAsia"/>
                <w:color w:val="000000" w:themeColor="text1"/>
              </w:rPr>
              <w:t>16</w:t>
            </w:r>
          </w:p>
        </w:tc>
        <w:tc>
          <w:tcPr>
            <w:tcW w:w="1843" w:type="dxa"/>
          </w:tcPr>
          <w:p w14:paraId="11BB2664" w14:textId="77777777" w:rsidR="005B2B0E" w:rsidRPr="00712385" w:rsidRDefault="005B2B0E">
            <w:pPr>
              <w:rPr>
                <w:rFonts w:hAnsi="宋体" w:cs="宋体"/>
                <w:color w:val="000000" w:themeColor="text1"/>
              </w:rPr>
            </w:pPr>
          </w:p>
          <w:p w14:paraId="53BC7C01" w14:textId="77777777" w:rsidR="005B2B0E" w:rsidRPr="00712385" w:rsidRDefault="007350DD">
            <w:pPr>
              <w:rPr>
                <w:rFonts w:hAnsi="宋体" w:cs="宋体"/>
                <w:color w:val="000000" w:themeColor="text1"/>
              </w:rPr>
            </w:pPr>
            <w:r w:rsidRPr="00712385">
              <w:rPr>
                <w:rFonts w:hAnsi="宋体" w:cs="宋体" w:hint="eastAsia"/>
                <w:color w:val="000000" w:themeColor="text1"/>
              </w:rPr>
              <w:t>计量单位使用情况？检查强制检定计划，并抽样检查计划实施的情况。</w:t>
            </w:r>
          </w:p>
        </w:tc>
        <w:tc>
          <w:tcPr>
            <w:tcW w:w="1349" w:type="dxa"/>
            <w:vAlign w:val="center"/>
          </w:tcPr>
          <w:p w14:paraId="00EE1C9E" w14:textId="77777777" w:rsidR="005B2B0E" w:rsidRPr="00712385" w:rsidRDefault="007350DD">
            <w:pPr>
              <w:rPr>
                <w:rFonts w:hAnsi="宋体" w:cs="宋体"/>
                <w:color w:val="000000" w:themeColor="text1"/>
              </w:rPr>
            </w:pPr>
            <w:r w:rsidRPr="00712385">
              <w:rPr>
                <w:rFonts w:hAnsi="宋体" w:cs="宋体" w:hint="eastAsia"/>
                <w:color w:val="000000" w:themeColor="text1"/>
              </w:rPr>
              <w:t>计量法制要求</w:t>
            </w:r>
          </w:p>
        </w:tc>
        <w:tc>
          <w:tcPr>
            <w:tcW w:w="3472" w:type="dxa"/>
          </w:tcPr>
          <w:p w14:paraId="245E74F2" w14:textId="48101BB3" w:rsidR="00F4257F" w:rsidRPr="00712385" w:rsidRDefault="007350DD">
            <w:pPr>
              <w:rPr>
                <w:rFonts w:hAnsi="宋体"/>
                <w:color w:val="000000" w:themeColor="text1"/>
              </w:rPr>
            </w:pPr>
            <w:r w:rsidRPr="00712385">
              <w:rPr>
                <w:rFonts w:hAnsi="宋体"/>
                <w:color w:val="000000" w:themeColor="text1"/>
              </w:rPr>
              <w:t xml:space="preserve">  </w:t>
            </w:r>
            <w:r w:rsidR="00DD4038" w:rsidRPr="00712385">
              <w:rPr>
                <w:rFonts w:hAnsi="宋体" w:hint="eastAsia"/>
                <w:color w:val="000000" w:themeColor="text1"/>
              </w:rPr>
              <w:t xml:space="preserve">  </w:t>
            </w:r>
            <w:r w:rsidR="00DD4038" w:rsidRPr="00712385">
              <w:rPr>
                <w:rFonts w:hAnsi="宋体" w:cs="宋体" w:hint="eastAsia"/>
                <w:color w:val="000000" w:themeColor="text1"/>
              </w:rPr>
              <w:t>企业无</w:t>
            </w:r>
            <w:r w:rsidR="00DD4038" w:rsidRPr="00712385">
              <w:rPr>
                <w:rFonts w:hAnsi="宋体" w:hint="eastAsia"/>
                <w:color w:val="000000" w:themeColor="text1"/>
              </w:rPr>
              <w:t>最高标准器具</w:t>
            </w:r>
            <w:r w:rsidR="00DD4038" w:rsidRPr="00712385">
              <w:rPr>
                <w:rFonts w:hAnsi="宋体" w:cs="宋体" w:hint="eastAsia"/>
                <w:color w:val="000000" w:themeColor="text1"/>
              </w:rPr>
              <w:t>。</w:t>
            </w:r>
          </w:p>
          <w:p w14:paraId="49CC7C3D" w14:textId="4A2C06AF" w:rsidR="005B2B0E" w:rsidRPr="00712385" w:rsidRDefault="00F4257F">
            <w:pPr>
              <w:rPr>
                <w:rFonts w:hAnsi="宋体"/>
                <w:color w:val="000000" w:themeColor="text1"/>
              </w:rPr>
            </w:pPr>
            <w:r w:rsidRPr="00712385">
              <w:rPr>
                <w:rFonts w:hAnsi="宋体" w:hint="eastAsia"/>
                <w:color w:val="000000" w:themeColor="text1"/>
              </w:rPr>
              <w:t xml:space="preserve">    </w:t>
            </w:r>
            <w:r w:rsidR="00B83593" w:rsidRPr="00712385">
              <w:rPr>
                <w:rFonts w:hAnsi="宋体" w:hint="eastAsia"/>
                <w:color w:val="000000" w:themeColor="text1"/>
              </w:rPr>
              <w:t>抽查《盐城市正扬钢绳有限公司</w:t>
            </w:r>
            <w:r w:rsidR="00800379" w:rsidRPr="00712385">
              <w:rPr>
                <w:rFonts w:hAnsi="宋体" w:hint="eastAsia"/>
                <w:color w:val="000000" w:themeColor="text1"/>
              </w:rPr>
              <w:t>钢丝力学性能检验记录》、《盐城市正扬钢绳派工单</w:t>
            </w:r>
            <w:r w:rsidR="007350DD" w:rsidRPr="00712385">
              <w:rPr>
                <w:rFonts w:hAnsi="宋体" w:hint="eastAsia"/>
                <w:color w:val="000000" w:themeColor="text1"/>
              </w:rPr>
              <w:t>》等</w:t>
            </w:r>
            <w:r w:rsidR="00800379" w:rsidRPr="00712385">
              <w:rPr>
                <w:rFonts w:hAnsi="宋体" w:hint="eastAsia"/>
                <w:color w:val="000000" w:themeColor="text1"/>
              </w:rPr>
              <w:t>现场</w:t>
            </w:r>
            <w:r w:rsidR="00272B54" w:rsidRPr="00712385">
              <w:rPr>
                <w:rFonts w:hAnsi="宋体" w:hint="eastAsia"/>
                <w:color w:val="000000" w:themeColor="text1"/>
              </w:rPr>
              <w:t>原始</w:t>
            </w:r>
            <w:r w:rsidR="00800379" w:rsidRPr="00712385">
              <w:rPr>
                <w:rFonts w:hAnsi="宋体" w:hint="eastAsia"/>
                <w:color w:val="000000" w:themeColor="text1"/>
              </w:rPr>
              <w:t>记录</w:t>
            </w:r>
            <w:r w:rsidR="007350DD" w:rsidRPr="00712385">
              <w:rPr>
                <w:rFonts w:hAnsi="宋体" w:hint="eastAsia"/>
                <w:color w:val="000000" w:themeColor="text1"/>
              </w:rPr>
              <w:t>，</w:t>
            </w:r>
            <w:r w:rsidR="00272B54" w:rsidRPr="00712385">
              <w:rPr>
                <w:rFonts w:hAnsi="宋体" w:hint="eastAsia"/>
                <w:color w:val="000000" w:themeColor="text1"/>
              </w:rPr>
              <w:t>质检部、</w:t>
            </w:r>
            <w:r w:rsidR="00B83593" w:rsidRPr="00712385">
              <w:rPr>
                <w:rFonts w:hAnsi="宋体" w:hint="eastAsia"/>
                <w:color w:val="000000" w:themeColor="text1"/>
              </w:rPr>
              <w:t>捻股合绳车间</w:t>
            </w:r>
            <w:r w:rsidR="00272B54" w:rsidRPr="00712385">
              <w:rPr>
                <w:rFonts w:hAnsi="宋体" w:hint="eastAsia"/>
                <w:color w:val="000000" w:themeColor="text1"/>
              </w:rPr>
              <w:t>等部门</w:t>
            </w:r>
            <w:r w:rsidR="007350DD" w:rsidRPr="00712385">
              <w:rPr>
                <w:rFonts w:hAnsi="宋体" w:hint="eastAsia"/>
                <w:color w:val="000000" w:themeColor="text1"/>
              </w:rPr>
              <w:t>法定计量单位使用正确。</w:t>
            </w:r>
          </w:p>
          <w:p w14:paraId="44C71BC2" w14:textId="2B770FD3" w:rsidR="005B2B0E" w:rsidRPr="00712385" w:rsidRDefault="005B2B0E">
            <w:pPr>
              <w:ind w:firstLineChars="232" w:firstLine="557"/>
              <w:rPr>
                <w:rFonts w:hAnsi="宋体" w:cs="宋体"/>
                <w:color w:val="000000" w:themeColor="text1"/>
              </w:rPr>
            </w:pPr>
          </w:p>
        </w:tc>
        <w:tc>
          <w:tcPr>
            <w:tcW w:w="1555" w:type="dxa"/>
            <w:vAlign w:val="center"/>
          </w:tcPr>
          <w:p w14:paraId="2580C07D" w14:textId="08DD618A" w:rsidR="005B2B0E" w:rsidRPr="00712385" w:rsidRDefault="001556E0">
            <w:pPr>
              <w:rPr>
                <w:rFonts w:hAnsi="宋体" w:cs="宋体"/>
                <w:color w:val="000000" w:themeColor="text1"/>
              </w:rPr>
            </w:pPr>
            <w:r w:rsidRPr="00712385">
              <w:rPr>
                <w:rFonts w:hAnsi="宋体" w:hint="eastAsia"/>
                <w:color w:val="000000" w:themeColor="text1"/>
              </w:rPr>
              <w:t>供销部</w:t>
            </w:r>
            <w:r w:rsidRPr="00712385">
              <w:rPr>
                <w:rFonts w:hAnsi="宋体" w:hint="eastAsia"/>
                <w:color w:val="000000" w:themeColor="text1"/>
              </w:rPr>
              <w:t>/</w:t>
            </w:r>
            <w:r w:rsidRPr="00712385">
              <w:rPr>
                <w:rFonts w:hAnsi="宋体" w:hint="eastAsia"/>
                <w:color w:val="000000" w:themeColor="text1"/>
              </w:rPr>
              <w:t>管理部</w:t>
            </w:r>
            <w:r w:rsidRPr="00712385">
              <w:rPr>
                <w:rFonts w:hAnsi="宋体" w:hint="eastAsia"/>
                <w:color w:val="000000" w:themeColor="text1"/>
              </w:rPr>
              <w:t>/</w:t>
            </w:r>
            <w:r w:rsidRPr="00712385">
              <w:rPr>
                <w:rFonts w:hAnsi="宋体" w:hint="eastAsia"/>
                <w:color w:val="000000" w:themeColor="text1"/>
              </w:rPr>
              <w:t>捻股合绳车间</w:t>
            </w:r>
          </w:p>
        </w:tc>
        <w:tc>
          <w:tcPr>
            <w:tcW w:w="1224" w:type="dxa"/>
            <w:vAlign w:val="center"/>
          </w:tcPr>
          <w:p w14:paraId="57653B2C" w14:textId="77777777" w:rsidR="005B2B0E" w:rsidRPr="00712385" w:rsidRDefault="007350DD">
            <w:pPr>
              <w:rPr>
                <w:rFonts w:hAnsi="宋体" w:cs="宋体"/>
                <w:color w:val="000000" w:themeColor="text1"/>
              </w:rPr>
            </w:pPr>
            <w:r w:rsidRPr="00712385">
              <w:rPr>
                <w:rFonts w:hAnsi="宋体" w:cs="宋体" w:hint="eastAsia"/>
                <w:color w:val="000000" w:themeColor="text1"/>
              </w:rPr>
              <w:t>否</w:t>
            </w:r>
          </w:p>
        </w:tc>
      </w:tr>
    </w:tbl>
    <w:p w14:paraId="375CCA2D" w14:textId="77777777" w:rsidR="005B2B0E" w:rsidRPr="00712385" w:rsidRDefault="005B2B0E">
      <w:pPr>
        <w:rPr>
          <w:rFonts w:hAnsi="宋体" w:cs="宋体"/>
          <w:color w:val="000000" w:themeColor="text1"/>
        </w:rPr>
      </w:pPr>
    </w:p>
    <w:sectPr w:rsidR="005B2B0E" w:rsidRPr="00712385">
      <w:headerReference w:type="default" r:id="rId9"/>
      <w:footerReference w:type="default" r:id="rId10"/>
      <w:pgSz w:w="11906" w:h="16838"/>
      <w:pgMar w:top="1276" w:right="926" w:bottom="779" w:left="1080" w:header="397"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ED6DC" w14:textId="77777777" w:rsidR="00A744F6" w:rsidRDefault="00A744F6">
      <w:r>
        <w:separator/>
      </w:r>
    </w:p>
  </w:endnote>
  <w:endnote w:type="continuationSeparator" w:id="0">
    <w:p w14:paraId="344259D2" w14:textId="77777777" w:rsidR="00A744F6" w:rsidRDefault="00A7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auto"/>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567C1" w14:textId="77777777" w:rsidR="005B2B0E" w:rsidRDefault="007350DD">
    <w:pPr>
      <w:pStyle w:val="a7"/>
      <w:jc w:val="center"/>
    </w:pPr>
    <w:r>
      <w:rPr>
        <w:b/>
        <w:bCs/>
        <w:sz w:val="24"/>
        <w:szCs w:val="24"/>
      </w:rPr>
      <w:fldChar w:fldCharType="begin"/>
    </w:r>
    <w:r>
      <w:rPr>
        <w:b/>
        <w:bCs/>
      </w:rPr>
      <w:instrText>PAGE</w:instrText>
    </w:r>
    <w:r>
      <w:rPr>
        <w:b/>
        <w:bCs/>
        <w:sz w:val="24"/>
        <w:szCs w:val="24"/>
      </w:rPr>
      <w:fldChar w:fldCharType="separate"/>
    </w:r>
    <w:r w:rsidR="00B67E57">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67E57">
      <w:rPr>
        <w:b/>
        <w:bCs/>
        <w:noProof/>
      </w:rPr>
      <w:t>7</w:t>
    </w:r>
    <w:r>
      <w:rPr>
        <w:b/>
        <w:bCs/>
        <w:sz w:val="24"/>
        <w:szCs w:val="24"/>
      </w:rPr>
      <w:fldChar w:fldCharType="end"/>
    </w:r>
  </w:p>
  <w:p w14:paraId="023A33BB" w14:textId="77777777" w:rsidR="005B2B0E" w:rsidRDefault="005B2B0E">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9F7FD" w14:textId="77777777" w:rsidR="00A744F6" w:rsidRDefault="00A744F6">
      <w:r>
        <w:separator/>
      </w:r>
    </w:p>
  </w:footnote>
  <w:footnote w:type="continuationSeparator" w:id="0">
    <w:p w14:paraId="09A4722D" w14:textId="77777777" w:rsidR="00A744F6" w:rsidRDefault="00A744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39962" w14:textId="77777777" w:rsidR="005B2B0E" w:rsidRDefault="007350DD">
    <w:r>
      <w:rPr>
        <w:noProof/>
      </w:rPr>
      <w:drawing>
        <wp:anchor distT="0" distB="0" distL="114300" distR="114300" simplePos="0" relativeHeight="251657216" behindDoc="0" locked="0" layoutInCell="1" allowOverlap="1" wp14:anchorId="1AB27EE0" wp14:editId="4CBA0ADA">
          <wp:simplePos x="0" y="0"/>
          <wp:positionH relativeFrom="column">
            <wp:posOffset>-50800</wp:posOffset>
          </wp:positionH>
          <wp:positionV relativeFrom="paragraph">
            <wp:posOffset>160020</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p>
  <w:p w14:paraId="34E02F27" w14:textId="77777777" w:rsidR="005B2B0E" w:rsidRDefault="005B2B0E"/>
  <w:p w14:paraId="177DA9E3" w14:textId="77777777" w:rsidR="005B2B0E" w:rsidRDefault="007350DD">
    <w:pPr>
      <w:tabs>
        <w:tab w:val="center" w:pos="4153"/>
        <w:tab w:val="right" w:pos="8306"/>
      </w:tabs>
      <w:snapToGrid w:val="0"/>
      <w:spacing w:line="280" w:lineRule="exact"/>
      <w:ind w:firstLineChars="400" w:firstLine="960"/>
    </w:pPr>
    <w:r>
      <w:rPr>
        <w:rFonts w:hAnsi="Courier New"/>
      </w:rPr>
      <w:t>北</w:t>
    </w:r>
    <w:r>
      <w:t>京国标联合认证有限公司</w:t>
    </w:r>
  </w:p>
  <w:p w14:paraId="4AEB1E37" w14:textId="77777777" w:rsidR="005B2B0E" w:rsidRDefault="007350DD">
    <w:pPr>
      <w:rPr>
        <w:sz w:val="18"/>
        <w:szCs w:val="18"/>
      </w:rPr>
    </w:pPr>
    <w:r>
      <w:rPr>
        <w:noProof/>
      </w:rPr>
      <mc:AlternateContent>
        <mc:Choice Requires="wps">
          <w:drawing>
            <wp:anchor distT="0" distB="0" distL="114300" distR="114300" simplePos="0" relativeHeight="251665408" behindDoc="0" locked="0" layoutInCell="1" allowOverlap="1" wp14:anchorId="183F1EDF" wp14:editId="4890040A">
              <wp:simplePos x="0" y="0"/>
              <wp:positionH relativeFrom="column">
                <wp:posOffset>-144145</wp:posOffset>
              </wp:positionH>
              <wp:positionV relativeFrom="paragraph">
                <wp:posOffset>197485</wp:posOffset>
              </wp:positionV>
              <wp:extent cx="6427470" cy="15875"/>
              <wp:effectExtent l="5080" t="7620" r="6350" b="508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7470" cy="158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11.35pt;margin-top:15.55pt;height:1.25pt;width:506.1pt;z-index:251665408;mso-width-relative:page;mso-height-relative:page;" filled="f" stroked="t" coordsize="21600,21600" o:gfxdata="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puAlDYAAAACQEAAA8AAAAAAAAAAQAgAAAA&#10;IgAAAGRycy9kb3ducmV2LnhtbFBLAQIUABQAAAAIAIdO4kAPIWl00gEAAGoDAAAOAAAAAAAAAAEA&#10;IAAAACcBAABkcnMvZTJvRG9jLnhtbFBLBQYAAAAABgAGAFkBAABrBQAAAAA=&#10;">
              <v:fill on="f" focussize="0,0"/>
              <v:stroke color="#000000" joinstyle="round"/>
              <v:imagedata o:title=""/>
              <o:lock v:ext="edit" aspectratio="f"/>
            </v:line>
          </w:pict>
        </mc:Fallback>
      </mc:AlternateContent>
    </w:r>
    <w:r>
      <w:t xml:space="preserve">        </w:t>
    </w:r>
    <w:r>
      <w:rPr>
        <w:w w:val="80"/>
      </w:rPr>
      <w:t xml:space="preserve">Beijing International Standard united Certification Co.,Ltd. </w:t>
    </w:r>
    <w:r>
      <w:rPr>
        <w:rFonts w:hAnsi="Courier New"/>
        <w:w w:val="90"/>
        <w:sz w:val="18"/>
      </w:rPr>
      <w:t xml:space="preserve">          </w:t>
    </w:r>
    <w:r>
      <w:rPr>
        <w:rFonts w:hint="eastAsia"/>
      </w:rPr>
      <w:t>ISC-A-I-13</w:t>
    </w:r>
    <w:r>
      <w:rPr>
        <w:rFonts w:hint="eastAsia"/>
      </w:rPr>
      <w:t>审核员现场审核记录（</w:t>
    </w:r>
    <w:r>
      <w:rPr>
        <w:rFonts w:hint="eastAsia"/>
      </w:rPr>
      <w:t>07</w:t>
    </w:r>
    <w:r>
      <w:rPr>
        <w:rFonts w:hint="eastAsia"/>
      </w:rPr>
      <w:t>版）</w:t>
    </w:r>
  </w:p>
  <w:p w14:paraId="38F2F906" w14:textId="77777777" w:rsidR="005B2B0E" w:rsidRDefault="005B2B0E">
    <w:pPr>
      <w:tabs>
        <w:tab w:val="center" w:pos="4153"/>
        <w:tab w:val="right" w:pos="8306"/>
      </w:tabs>
      <w:snapToGrid w:val="0"/>
      <w:spacing w:line="320" w:lineRule="exact"/>
      <w:rPr>
        <w:sz w:val="18"/>
        <w:lang w:val="zh-C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1"/>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A7EFB202"/>
    <w:rsid w:val="AAFE79D9"/>
    <w:rsid w:val="B7E711D0"/>
    <w:rsid w:val="BD676195"/>
    <w:rsid w:val="D7BA35C4"/>
    <w:rsid w:val="E74B0BEC"/>
    <w:rsid w:val="EB7F2C23"/>
    <w:rsid w:val="F65A90E1"/>
    <w:rsid w:val="FEBBDF81"/>
    <w:rsid w:val="00000787"/>
    <w:rsid w:val="00001D89"/>
    <w:rsid w:val="00003B82"/>
    <w:rsid w:val="0000417C"/>
    <w:rsid w:val="000066EC"/>
    <w:rsid w:val="00006814"/>
    <w:rsid w:val="0000688D"/>
    <w:rsid w:val="00007A56"/>
    <w:rsid w:val="00007EC8"/>
    <w:rsid w:val="00013C2A"/>
    <w:rsid w:val="000148A5"/>
    <w:rsid w:val="00021238"/>
    <w:rsid w:val="000212F2"/>
    <w:rsid w:val="000234A4"/>
    <w:rsid w:val="00023CFD"/>
    <w:rsid w:val="00024275"/>
    <w:rsid w:val="000247AB"/>
    <w:rsid w:val="000272C2"/>
    <w:rsid w:val="000304AA"/>
    <w:rsid w:val="00031502"/>
    <w:rsid w:val="00032BB0"/>
    <w:rsid w:val="00034BE9"/>
    <w:rsid w:val="00034C23"/>
    <w:rsid w:val="000353DC"/>
    <w:rsid w:val="00037044"/>
    <w:rsid w:val="00037353"/>
    <w:rsid w:val="00040042"/>
    <w:rsid w:val="0004387C"/>
    <w:rsid w:val="000459F4"/>
    <w:rsid w:val="00046AD7"/>
    <w:rsid w:val="00051E26"/>
    <w:rsid w:val="0005743F"/>
    <w:rsid w:val="0006013F"/>
    <w:rsid w:val="0006075C"/>
    <w:rsid w:val="00066A6E"/>
    <w:rsid w:val="00071F80"/>
    <w:rsid w:val="00074A7A"/>
    <w:rsid w:val="000761E0"/>
    <w:rsid w:val="00077C52"/>
    <w:rsid w:val="00090118"/>
    <w:rsid w:val="000916B6"/>
    <w:rsid w:val="00092223"/>
    <w:rsid w:val="00092564"/>
    <w:rsid w:val="00093A88"/>
    <w:rsid w:val="000951FE"/>
    <w:rsid w:val="00096583"/>
    <w:rsid w:val="000A03EA"/>
    <w:rsid w:val="000A0A36"/>
    <w:rsid w:val="000A0F1B"/>
    <w:rsid w:val="000A182E"/>
    <w:rsid w:val="000A2151"/>
    <w:rsid w:val="000A33CA"/>
    <w:rsid w:val="000A3F7B"/>
    <w:rsid w:val="000A45FD"/>
    <w:rsid w:val="000A4F0A"/>
    <w:rsid w:val="000B0D09"/>
    <w:rsid w:val="000B4B16"/>
    <w:rsid w:val="000B5CDC"/>
    <w:rsid w:val="000B6F1A"/>
    <w:rsid w:val="000B76A8"/>
    <w:rsid w:val="000C07E7"/>
    <w:rsid w:val="000C187D"/>
    <w:rsid w:val="000C2A64"/>
    <w:rsid w:val="000C3FCF"/>
    <w:rsid w:val="000C4308"/>
    <w:rsid w:val="000C49EA"/>
    <w:rsid w:val="000C5BBD"/>
    <w:rsid w:val="000C76ED"/>
    <w:rsid w:val="000C7C91"/>
    <w:rsid w:val="000D0AF6"/>
    <w:rsid w:val="000D16BF"/>
    <w:rsid w:val="000D4BA0"/>
    <w:rsid w:val="000D7B29"/>
    <w:rsid w:val="000D7F4D"/>
    <w:rsid w:val="000E03B7"/>
    <w:rsid w:val="000E0D04"/>
    <w:rsid w:val="000E1826"/>
    <w:rsid w:val="000E21C7"/>
    <w:rsid w:val="000E2CF8"/>
    <w:rsid w:val="000E4679"/>
    <w:rsid w:val="000E4D56"/>
    <w:rsid w:val="000E5E64"/>
    <w:rsid w:val="000E60FE"/>
    <w:rsid w:val="000E67D6"/>
    <w:rsid w:val="000F0ADF"/>
    <w:rsid w:val="000F317B"/>
    <w:rsid w:val="000F3246"/>
    <w:rsid w:val="000F3E2A"/>
    <w:rsid w:val="000F4F16"/>
    <w:rsid w:val="000F5482"/>
    <w:rsid w:val="00101F12"/>
    <w:rsid w:val="00114D9B"/>
    <w:rsid w:val="00120BC5"/>
    <w:rsid w:val="001253DB"/>
    <w:rsid w:val="00127530"/>
    <w:rsid w:val="0012782C"/>
    <w:rsid w:val="0013161C"/>
    <w:rsid w:val="00132F0D"/>
    <w:rsid w:val="00140FD5"/>
    <w:rsid w:val="00141863"/>
    <w:rsid w:val="00141960"/>
    <w:rsid w:val="00142B9D"/>
    <w:rsid w:val="001455AD"/>
    <w:rsid w:val="00145985"/>
    <w:rsid w:val="00151260"/>
    <w:rsid w:val="00153D29"/>
    <w:rsid w:val="001556E0"/>
    <w:rsid w:val="00156524"/>
    <w:rsid w:val="0015663C"/>
    <w:rsid w:val="001607B2"/>
    <w:rsid w:val="0016262E"/>
    <w:rsid w:val="00166998"/>
    <w:rsid w:val="0016743A"/>
    <w:rsid w:val="00170BDF"/>
    <w:rsid w:val="001732E6"/>
    <w:rsid w:val="0017515D"/>
    <w:rsid w:val="001756C4"/>
    <w:rsid w:val="00175D3F"/>
    <w:rsid w:val="001763FA"/>
    <w:rsid w:val="00180F87"/>
    <w:rsid w:val="001852E7"/>
    <w:rsid w:val="00186033"/>
    <w:rsid w:val="00191A67"/>
    <w:rsid w:val="0019276B"/>
    <w:rsid w:val="001A32A1"/>
    <w:rsid w:val="001A39C4"/>
    <w:rsid w:val="001B1B00"/>
    <w:rsid w:val="001B5104"/>
    <w:rsid w:val="001B52CB"/>
    <w:rsid w:val="001B6C8A"/>
    <w:rsid w:val="001B7213"/>
    <w:rsid w:val="001C062F"/>
    <w:rsid w:val="001C3BE0"/>
    <w:rsid w:val="001C4D33"/>
    <w:rsid w:val="001C5304"/>
    <w:rsid w:val="001D36CD"/>
    <w:rsid w:val="001D5996"/>
    <w:rsid w:val="001D7CF5"/>
    <w:rsid w:val="001E15B1"/>
    <w:rsid w:val="001E5A09"/>
    <w:rsid w:val="001E5E6A"/>
    <w:rsid w:val="001F18FF"/>
    <w:rsid w:val="001F2822"/>
    <w:rsid w:val="00202766"/>
    <w:rsid w:val="00210A3D"/>
    <w:rsid w:val="00212921"/>
    <w:rsid w:val="00223355"/>
    <w:rsid w:val="002239ED"/>
    <w:rsid w:val="00225B25"/>
    <w:rsid w:val="0022634E"/>
    <w:rsid w:val="00227D1B"/>
    <w:rsid w:val="002359D1"/>
    <w:rsid w:val="00237AD3"/>
    <w:rsid w:val="00240982"/>
    <w:rsid w:val="00242043"/>
    <w:rsid w:val="002422B2"/>
    <w:rsid w:val="00244C78"/>
    <w:rsid w:val="002474F2"/>
    <w:rsid w:val="00252160"/>
    <w:rsid w:val="0025477C"/>
    <w:rsid w:val="00256BE6"/>
    <w:rsid w:val="00261EA3"/>
    <w:rsid w:val="002620E2"/>
    <w:rsid w:val="00264D34"/>
    <w:rsid w:val="002656A1"/>
    <w:rsid w:val="00267C69"/>
    <w:rsid w:val="00270889"/>
    <w:rsid w:val="00272B54"/>
    <w:rsid w:val="00273280"/>
    <w:rsid w:val="00273D8D"/>
    <w:rsid w:val="00274741"/>
    <w:rsid w:val="00274CFC"/>
    <w:rsid w:val="00296977"/>
    <w:rsid w:val="002A1708"/>
    <w:rsid w:val="002A3EA6"/>
    <w:rsid w:val="002A529E"/>
    <w:rsid w:val="002A723B"/>
    <w:rsid w:val="002B3A5C"/>
    <w:rsid w:val="002C0E11"/>
    <w:rsid w:val="002C3256"/>
    <w:rsid w:val="002C43BE"/>
    <w:rsid w:val="002D3E78"/>
    <w:rsid w:val="002E0920"/>
    <w:rsid w:val="002E0CB6"/>
    <w:rsid w:val="002E11EC"/>
    <w:rsid w:val="002E2286"/>
    <w:rsid w:val="002E379E"/>
    <w:rsid w:val="002F51A1"/>
    <w:rsid w:val="003008C4"/>
    <w:rsid w:val="00301F60"/>
    <w:rsid w:val="003027E4"/>
    <w:rsid w:val="003050AA"/>
    <w:rsid w:val="00305C21"/>
    <w:rsid w:val="00305CBF"/>
    <w:rsid w:val="00306389"/>
    <w:rsid w:val="0030645C"/>
    <w:rsid w:val="00307888"/>
    <w:rsid w:val="00311230"/>
    <w:rsid w:val="00313388"/>
    <w:rsid w:val="0031502A"/>
    <w:rsid w:val="00316AA6"/>
    <w:rsid w:val="00317D26"/>
    <w:rsid w:val="00325DE3"/>
    <w:rsid w:val="0033057F"/>
    <w:rsid w:val="0033220D"/>
    <w:rsid w:val="003323B5"/>
    <w:rsid w:val="0033655B"/>
    <w:rsid w:val="00337179"/>
    <w:rsid w:val="00337F2C"/>
    <w:rsid w:val="00337F34"/>
    <w:rsid w:val="00340FDB"/>
    <w:rsid w:val="0034436A"/>
    <w:rsid w:val="003447DC"/>
    <w:rsid w:val="00344CFB"/>
    <w:rsid w:val="0034680B"/>
    <w:rsid w:val="00346A3A"/>
    <w:rsid w:val="0035003B"/>
    <w:rsid w:val="00360AA6"/>
    <w:rsid w:val="00360F50"/>
    <w:rsid w:val="00366642"/>
    <w:rsid w:val="00372478"/>
    <w:rsid w:val="00373A82"/>
    <w:rsid w:val="003755D7"/>
    <w:rsid w:val="0037606F"/>
    <w:rsid w:val="0038087F"/>
    <w:rsid w:val="0038137C"/>
    <w:rsid w:val="00381BF3"/>
    <w:rsid w:val="00385B91"/>
    <w:rsid w:val="003935A9"/>
    <w:rsid w:val="003947DA"/>
    <w:rsid w:val="0039603A"/>
    <w:rsid w:val="003972F9"/>
    <w:rsid w:val="003A1208"/>
    <w:rsid w:val="003A1C10"/>
    <w:rsid w:val="003B00D0"/>
    <w:rsid w:val="003B1FDA"/>
    <w:rsid w:val="003B2096"/>
    <w:rsid w:val="003B3EA7"/>
    <w:rsid w:val="003B440C"/>
    <w:rsid w:val="003B7C32"/>
    <w:rsid w:val="003C19E0"/>
    <w:rsid w:val="003C1AFF"/>
    <w:rsid w:val="003C4565"/>
    <w:rsid w:val="003D2CE1"/>
    <w:rsid w:val="003D32DD"/>
    <w:rsid w:val="003D3A17"/>
    <w:rsid w:val="003D407F"/>
    <w:rsid w:val="003D44BA"/>
    <w:rsid w:val="003D7920"/>
    <w:rsid w:val="003E18C4"/>
    <w:rsid w:val="003E22D3"/>
    <w:rsid w:val="003E3EF5"/>
    <w:rsid w:val="003E493D"/>
    <w:rsid w:val="003E5D0C"/>
    <w:rsid w:val="003F112C"/>
    <w:rsid w:val="003F2A7C"/>
    <w:rsid w:val="003F3B4E"/>
    <w:rsid w:val="003F63A9"/>
    <w:rsid w:val="004013AD"/>
    <w:rsid w:val="0040564D"/>
    <w:rsid w:val="004060CD"/>
    <w:rsid w:val="00407BFB"/>
    <w:rsid w:val="00407E93"/>
    <w:rsid w:val="00420646"/>
    <w:rsid w:val="004216B9"/>
    <w:rsid w:val="00422F0C"/>
    <w:rsid w:val="00423A04"/>
    <w:rsid w:val="00423C94"/>
    <w:rsid w:val="00425441"/>
    <w:rsid w:val="00425465"/>
    <w:rsid w:val="00427E25"/>
    <w:rsid w:val="004358B9"/>
    <w:rsid w:val="00437A71"/>
    <w:rsid w:val="00440331"/>
    <w:rsid w:val="00442097"/>
    <w:rsid w:val="00447F0D"/>
    <w:rsid w:val="00450DE8"/>
    <w:rsid w:val="00451D6E"/>
    <w:rsid w:val="00451F5C"/>
    <w:rsid w:val="00453287"/>
    <w:rsid w:val="00456038"/>
    <w:rsid w:val="004625A8"/>
    <w:rsid w:val="00462659"/>
    <w:rsid w:val="0046735D"/>
    <w:rsid w:val="0046765D"/>
    <w:rsid w:val="00470D56"/>
    <w:rsid w:val="0047165C"/>
    <w:rsid w:val="00473A10"/>
    <w:rsid w:val="00476DFF"/>
    <w:rsid w:val="00480A3C"/>
    <w:rsid w:val="00481939"/>
    <w:rsid w:val="00483072"/>
    <w:rsid w:val="0048469C"/>
    <w:rsid w:val="004874BF"/>
    <w:rsid w:val="00491E90"/>
    <w:rsid w:val="00491F27"/>
    <w:rsid w:val="00492436"/>
    <w:rsid w:val="004926C3"/>
    <w:rsid w:val="00492A05"/>
    <w:rsid w:val="00493EB5"/>
    <w:rsid w:val="00495DA0"/>
    <w:rsid w:val="0049650D"/>
    <w:rsid w:val="00496588"/>
    <w:rsid w:val="004A1B26"/>
    <w:rsid w:val="004A2880"/>
    <w:rsid w:val="004A3348"/>
    <w:rsid w:val="004A46B7"/>
    <w:rsid w:val="004A59FF"/>
    <w:rsid w:val="004A6C65"/>
    <w:rsid w:val="004A7759"/>
    <w:rsid w:val="004A7839"/>
    <w:rsid w:val="004A7BD3"/>
    <w:rsid w:val="004B0C4B"/>
    <w:rsid w:val="004B0C7E"/>
    <w:rsid w:val="004B1439"/>
    <w:rsid w:val="004B2B45"/>
    <w:rsid w:val="004B2E8C"/>
    <w:rsid w:val="004B3A56"/>
    <w:rsid w:val="004B3C92"/>
    <w:rsid w:val="004B499A"/>
    <w:rsid w:val="004B5907"/>
    <w:rsid w:val="004C100D"/>
    <w:rsid w:val="004C1EAB"/>
    <w:rsid w:val="004E001E"/>
    <w:rsid w:val="004E1C95"/>
    <w:rsid w:val="004E7D22"/>
    <w:rsid w:val="004F1080"/>
    <w:rsid w:val="004F2788"/>
    <w:rsid w:val="004F47D1"/>
    <w:rsid w:val="005024F6"/>
    <w:rsid w:val="00505CB0"/>
    <w:rsid w:val="00506704"/>
    <w:rsid w:val="00506820"/>
    <w:rsid w:val="0050754B"/>
    <w:rsid w:val="0051218C"/>
    <w:rsid w:val="005232A2"/>
    <w:rsid w:val="005249F6"/>
    <w:rsid w:val="005268BE"/>
    <w:rsid w:val="00545A1F"/>
    <w:rsid w:val="00551E03"/>
    <w:rsid w:val="005609C1"/>
    <w:rsid w:val="0056113C"/>
    <w:rsid w:val="00561C1E"/>
    <w:rsid w:val="0056303F"/>
    <w:rsid w:val="00563B41"/>
    <w:rsid w:val="00566DF4"/>
    <w:rsid w:val="00571669"/>
    <w:rsid w:val="00574654"/>
    <w:rsid w:val="00574DD4"/>
    <w:rsid w:val="0057639B"/>
    <w:rsid w:val="00581DD7"/>
    <w:rsid w:val="005854C8"/>
    <w:rsid w:val="0059593F"/>
    <w:rsid w:val="005A21FC"/>
    <w:rsid w:val="005A442E"/>
    <w:rsid w:val="005A45EA"/>
    <w:rsid w:val="005A46AE"/>
    <w:rsid w:val="005A73AC"/>
    <w:rsid w:val="005A7BF4"/>
    <w:rsid w:val="005B19E9"/>
    <w:rsid w:val="005B2B0E"/>
    <w:rsid w:val="005B4EA1"/>
    <w:rsid w:val="005B527C"/>
    <w:rsid w:val="005B5993"/>
    <w:rsid w:val="005B6FEA"/>
    <w:rsid w:val="005C0B7B"/>
    <w:rsid w:val="005C1479"/>
    <w:rsid w:val="005C49AB"/>
    <w:rsid w:val="005C6AED"/>
    <w:rsid w:val="005C78A1"/>
    <w:rsid w:val="005C790E"/>
    <w:rsid w:val="005D08A6"/>
    <w:rsid w:val="005D1297"/>
    <w:rsid w:val="005D2D77"/>
    <w:rsid w:val="005D2F88"/>
    <w:rsid w:val="005D4687"/>
    <w:rsid w:val="005D77B5"/>
    <w:rsid w:val="005E0968"/>
    <w:rsid w:val="005E3226"/>
    <w:rsid w:val="005E35AC"/>
    <w:rsid w:val="005E3AAF"/>
    <w:rsid w:val="005F62AF"/>
    <w:rsid w:val="005F7F7A"/>
    <w:rsid w:val="00600CE5"/>
    <w:rsid w:val="00606D7B"/>
    <w:rsid w:val="00607A5D"/>
    <w:rsid w:val="006119EF"/>
    <w:rsid w:val="00614311"/>
    <w:rsid w:val="00614856"/>
    <w:rsid w:val="006170B1"/>
    <w:rsid w:val="00617A4E"/>
    <w:rsid w:val="0062027D"/>
    <w:rsid w:val="00620843"/>
    <w:rsid w:val="00622175"/>
    <w:rsid w:val="00622E44"/>
    <w:rsid w:val="00623337"/>
    <w:rsid w:val="00626CA7"/>
    <w:rsid w:val="006302FC"/>
    <w:rsid w:val="0063153C"/>
    <w:rsid w:val="00633D40"/>
    <w:rsid w:val="00634937"/>
    <w:rsid w:val="006355FF"/>
    <w:rsid w:val="006356E6"/>
    <w:rsid w:val="0063767E"/>
    <w:rsid w:val="0064098F"/>
    <w:rsid w:val="00640AE6"/>
    <w:rsid w:val="006428F4"/>
    <w:rsid w:val="006462D2"/>
    <w:rsid w:val="00652FFF"/>
    <w:rsid w:val="006556FE"/>
    <w:rsid w:val="006566A7"/>
    <w:rsid w:val="00656A84"/>
    <w:rsid w:val="006608DB"/>
    <w:rsid w:val="0066185D"/>
    <w:rsid w:val="006625EE"/>
    <w:rsid w:val="00662809"/>
    <w:rsid w:val="00665358"/>
    <w:rsid w:val="006669BF"/>
    <w:rsid w:val="00666EB6"/>
    <w:rsid w:val="00667452"/>
    <w:rsid w:val="00671459"/>
    <w:rsid w:val="0067160D"/>
    <w:rsid w:val="00671E65"/>
    <w:rsid w:val="00673CD2"/>
    <w:rsid w:val="0067610E"/>
    <w:rsid w:val="006761C8"/>
    <w:rsid w:val="00676569"/>
    <w:rsid w:val="00681B43"/>
    <w:rsid w:val="00681DCA"/>
    <w:rsid w:val="00682238"/>
    <w:rsid w:val="00684D2A"/>
    <w:rsid w:val="0069144A"/>
    <w:rsid w:val="006915EE"/>
    <w:rsid w:val="00691C1E"/>
    <w:rsid w:val="00692FA9"/>
    <w:rsid w:val="00696899"/>
    <w:rsid w:val="00696B46"/>
    <w:rsid w:val="00696FA3"/>
    <w:rsid w:val="006A1C9B"/>
    <w:rsid w:val="006A1EDC"/>
    <w:rsid w:val="006A5EB8"/>
    <w:rsid w:val="006B05DF"/>
    <w:rsid w:val="006B2EE4"/>
    <w:rsid w:val="006B6106"/>
    <w:rsid w:val="006C00AD"/>
    <w:rsid w:val="006C1485"/>
    <w:rsid w:val="006C1AA5"/>
    <w:rsid w:val="006C2466"/>
    <w:rsid w:val="006C2B38"/>
    <w:rsid w:val="006C3658"/>
    <w:rsid w:val="006C47CE"/>
    <w:rsid w:val="006C50A5"/>
    <w:rsid w:val="006D11E0"/>
    <w:rsid w:val="006D25AC"/>
    <w:rsid w:val="006D3446"/>
    <w:rsid w:val="006D3612"/>
    <w:rsid w:val="006E1865"/>
    <w:rsid w:val="006E597D"/>
    <w:rsid w:val="006E6226"/>
    <w:rsid w:val="006E68A3"/>
    <w:rsid w:val="006F226B"/>
    <w:rsid w:val="006F2BAC"/>
    <w:rsid w:val="006F417B"/>
    <w:rsid w:val="006F5143"/>
    <w:rsid w:val="006F6599"/>
    <w:rsid w:val="006F6863"/>
    <w:rsid w:val="00701475"/>
    <w:rsid w:val="0070231D"/>
    <w:rsid w:val="0070321D"/>
    <w:rsid w:val="0070328E"/>
    <w:rsid w:val="00706CBE"/>
    <w:rsid w:val="00710C9B"/>
    <w:rsid w:val="007111F4"/>
    <w:rsid w:val="00711CF6"/>
    <w:rsid w:val="00712385"/>
    <w:rsid w:val="00713782"/>
    <w:rsid w:val="00713B2A"/>
    <w:rsid w:val="007148BC"/>
    <w:rsid w:val="007171F2"/>
    <w:rsid w:val="00717626"/>
    <w:rsid w:val="007229EC"/>
    <w:rsid w:val="00726653"/>
    <w:rsid w:val="00726845"/>
    <w:rsid w:val="00727A19"/>
    <w:rsid w:val="00727CD5"/>
    <w:rsid w:val="00731702"/>
    <w:rsid w:val="00733048"/>
    <w:rsid w:val="007335CE"/>
    <w:rsid w:val="00733909"/>
    <w:rsid w:val="007340B8"/>
    <w:rsid w:val="007350DD"/>
    <w:rsid w:val="007352E9"/>
    <w:rsid w:val="00735892"/>
    <w:rsid w:val="00736AEF"/>
    <w:rsid w:val="00740976"/>
    <w:rsid w:val="00741251"/>
    <w:rsid w:val="00741EF0"/>
    <w:rsid w:val="007452F7"/>
    <w:rsid w:val="007455B8"/>
    <w:rsid w:val="0075301A"/>
    <w:rsid w:val="00754CDC"/>
    <w:rsid w:val="00754DD2"/>
    <w:rsid w:val="00757494"/>
    <w:rsid w:val="0076006E"/>
    <w:rsid w:val="007606F9"/>
    <w:rsid w:val="007617A1"/>
    <w:rsid w:val="00761F22"/>
    <w:rsid w:val="0076660A"/>
    <w:rsid w:val="00770E88"/>
    <w:rsid w:val="00771E2A"/>
    <w:rsid w:val="00772277"/>
    <w:rsid w:val="007723D2"/>
    <w:rsid w:val="007728A9"/>
    <w:rsid w:val="00772BCE"/>
    <w:rsid w:val="007779A9"/>
    <w:rsid w:val="007804F4"/>
    <w:rsid w:val="007827D0"/>
    <w:rsid w:val="00787241"/>
    <w:rsid w:val="0079060B"/>
    <w:rsid w:val="0079111A"/>
    <w:rsid w:val="00791FD1"/>
    <w:rsid w:val="00794C85"/>
    <w:rsid w:val="00795A4D"/>
    <w:rsid w:val="007963C5"/>
    <w:rsid w:val="00796FC6"/>
    <w:rsid w:val="007A1C1A"/>
    <w:rsid w:val="007A40B0"/>
    <w:rsid w:val="007A45C9"/>
    <w:rsid w:val="007B0F07"/>
    <w:rsid w:val="007B4A72"/>
    <w:rsid w:val="007B4D3F"/>
    <w:rsid w:val="007B6A88"/>
    <w:rsid w:val="007C1EDC"/>
    <w:rsid w:val="007C2E82"/>
    <w:rsid w:val="007C43A1"/>
    <w:rsid w:val="007C4515"/>
    <w:rsid w:val="007C5B2F"/>
    <w:rsid w:val="007C733E"/>
    <w:rsid w:val="007D3C00"/>
    <w:rsid w:val="007D41B1"/>
    <w:rsid w:val="007E1093"/>
    <w:rsid w:val="007E1C8E"/>
    <w:rsid w:val="007E256A"/>
    <w:rsid w:val="007E4A11"/>
    <w:rsid w:val="007E52C7"/>
    <w:rsid w:val="007E55FB"/>
    <w:rsid w:val="007F1786"/>
    <w:rsid w:val="007F2A43"/>
    <w:rsid w:val="007F4071"/>
    <w:rsid w:val="007F6429"/>
    <w:rsid w:val="007F706A"/>
    <w:rsid w:val="007F7D06"/>
    <w:rsid w:val="007F7D76"/>
    <w:rsid w:val="00800379"/>
    <w:rsid w:val="00801CEF"/>
    <w:rsid w:val="008054E0"/>
    <w:rsid w:val="00811524"/>
    <w:rsid w:val="00811FDF"/>
    <w:rsid w:val="0082223A"/>
    <w:rsid w:val="00822E33"/>
    <w:rsid w:val="008252FD"/>
    <w:rsid w:val="008312B2"/>
    <w:rsid w:val="00833E57"/>
    <w:rsid w:val="00835519"/>
    <w:rsid w:val="0083790E"/>
    <w:rsid w:val="00841803"/>
    <w:rsid w:val="00844C82"/>
    <w:rsid w:val="0084794F"/>
    <w:rsid w:val="0085167D"/>
    <w:rsid w:val="00852A10"/>
    <w:rsid w:val="00854DB7"/>
    <w:rsid w:val="0086137F"/>
    <w:rsid w:val="00861F81"/>
    <w:rsid w:val="008657DD"/>
    <w:rsid w:val="008710AC"/>
    <w:rsid w:val="00871629"/>
    <w:rsid w:val="00871934"/>
    <w:rsid w:val="00871CA2"/>
    <w:rsid w:val="00874BC5"/>
    <w:rsid w:val="0087648B"/>
    <w:rsid w:val="0088053B"/>
    <w:rsid w:val="00881056"/>
    <w:rsid w:val="00881322"/>
    <w:rsid w:val="00883515"/>
    <w:rsid w:val="00884B0D"/>
    <w:rsid w:val="00885F09"/>
    <w:rsid w:val="00891585"/>
    <w:rsid w:val="008916F1"/>
    <w:rsid w:val="0089191C"/>
    <w:rsid w:val="0089224F"/>
    <w:rsid w:val="008A2E9B"/>
    <w:rsid w:val="008A4027"/>
    <w:rsid w:val="008A4AF9"/>
    <w:rsid w:val="008A4BC9"/>
    <w:rsid w:val="008A5AD1"/>
    <w:rsid w:val="008B0201"/>
    <w:rsid w:val="008B1D56"/>
    <w:rsid w:val="008B70FF"/>
    <w:rsid w:val="008B7618"/>
    <w:rsid w:val="008C0BAB"/>
    <w:rsid w:val="008C16E0"/>
    <w:rsid w:val="008C1C79"/>
    <w:rsid w:val="008C268B"/>
    <w:rsid w:val="008D3FBC"/>
    <w:rsid w:val="008D6869"/>
    <w:rsid w:val="008D70FC"/>
    <w:rsid w:val="008D73FF"/>
    <w:rsid w:val="008D7852"/>
    <w:rsid w:val="008E1FA7"/>
    <w:rsid w:val="008E3137"/>
    <w:rsid w:val="008E3962"/>
    <w:rsid w:val="008E552E"/>
    <w:rsid w:val="008E562D"/>
    <w:rsid w:val="008E7AFB"/>
    <w:rsid w:val="008E7FCB"/>
    <w:rsid w:val="00900FF7"/>
    <w:rsid w:val="0090374A"/>
    <w:rsid w:val="00904366"/>
    <w:rsid w:val="00906765"/>
    <w:rsid w:val="009069B0"/>
    <w:rsid w:val="00906B4B"/>
    <w:rsid w:val="00912441"/>
    <w:rsid w:val="0091263A"/>
    <w:rsid w:val="009165BE"/>
    <w:rsid w:val="009179B4"/>
    <w:rsid w:val="00925B52"/>
    <w:rsid w:val="0092604E"/>
    <w:rsid w:val="00927462"/>
    <w:rsid w:val="00932B27"/>
    <w:rsid w:val="0093472D"/>
    <w:rsid w:val="00935023"/>
    <w:rsid w:val="00936F44"/>
    <w:rsid w:val="0094016B"/>
    <w:rsid w:val="00951B0E"/>
    <w:rsid w:val="00954EC3"/>
    <w:rsid w:val="00966F80"/>
    <w:rsid w:val="009709E2"/>
    <w:rsid w:val="0097612A"/>
    <w:rsid w:val="009770B5"/>
    <w:rsid w:val="009833A1"/>
    <w:rsid w:val="00983481"/>
    <w:rsid w:val="00993175"/>
    <w:rsid w:val="00993345"/>
    <w:rsid w:val="00993649"/>
    <w:rsid w:val="009939C2"/>
    <w:rsid w:val="00994413"/>
    <w:rsid w:val="00996D8F"/>
    <w:rsid w:val="009A7BC4"/>
    <w:rsid w:val="009B4069"/>
    <w:rsid w:val="009B60B6"/>
    <w:rsid w:val="009C1880"/>
    <w:rsid w:val="009C193A"/>
    <w:rsid w:val="009D1855"/>
    <w:rsid w:val="009D1BF3"/>
    <w:rsid w:val="009D3BC4"/>
    <w:rsid w:val="009D3E40"/>
    <w:rsid w:val="009D4A04"/>
    <w:rsid w:val="009D5AA6"/>
    <w:rsid w:val="009D60DA"/>
    <w:rsid w:val="009D6967"/>
    <w:rsid w:val="009E0BAB"/>
    <w:rsid w:val="009E121B"/>
    <w:rsid w:val="009E3A16"/>
    <w:rsid w:val="009E62A6"/>
    <w:rsid w:val="009E6CF4"/>
    <w:rsid w:val="009E76AD"/>
    <w:rsid w:val="009E7A76"/>
    <w:rsid w:val="009E7D17"/>
    <w:rsid w:val="009F27B9"/>
    <w:rsid w:val="00A02360"/>
    <w:rsid w:val="00A02592"/>
    <w:rsid w:val="00A02B2C"/>
    <w:rsid w:val="00A123E1"/>
    <w:rsid w:val="00A13524"/>
    <w:rsid w:val="00A15906"/>
    <w:rsid w:val="00A213C7"/>
    <w:rsid w:val="00A22A09"/>
    <w:rsid w:val="00A22AA2"/>
    <w:rsid w:val="00A3323C"/>
    <w:rsid w:val="00A362E6"/>
    <w:rsid w:val="00A3631B"/>
    <w:rsid w:val="00A4116A"/>
    <w:rsid w:val="00A41FB5"/>
    <w:rsid w:val="00A43008"/>
    <w:rsid w:val="00A44FC9"/>
    <w:rsid w:val="00A46F4C"/>
    <w:rsid w:val="00A50236"/>
    <w:rsid w:val="00A503C7"/>
    <w:rsid w:val="00A529A4"/>
    <w:rsid w:val="00A544E4"/>
    <w:rsid w:val="00A54777"/>
    <w:rsid w:val="00A55C0A"/>
    <w:rsid w:val="00A5720D"/>
    <w:rsid w:val="00A57EFA"/>
    <w:rsid w:val="00A61117"/>
    <w:rsid w:val="00A61DE9"/>
    <w:rsid w:val="00A61E51"/>
    <w:rsid w:val="00A62F89"/>
    <w:rsid w:val="00A65F8C"/>
    <w:rsid w:val="00A679A7"/>
    <w:rsid w:val="00A67A7A"/>
    <w:rsid w:val="00A70462"/>
    <w:rsid w:val="00A70ED6"/>
    <w:rsid w:val="00A7319E"/>
    <w:rsid w:val="00A74291"/>
    <w:rsid w:val="00A744F6"/>
    <w:rsid w:val="00A75D93"/>
    <w:rsid w:val="00A77618"/>
    <w:rsid w:val="00A7785F"/>
    <w:rsid w:val="00A77F76"/>
    <w:rsid w:val="00A82CED"/>
    <w:rsid w:val="00A840D3"/>
    <w:rsid w:val="00A84FC8"/>
    <w:rsid w:val="00A86C44"/>
    <w:rsid w:val="00A97871"/>
    <w:rsid w:val="00A97A4C"/>
    <w:rsid w:val="00AA3B6A"/>
    <w:rsid w:val="00AA51D7"/>
    <w:rsid w:val="00AB029D"/>
    <w:rsid w:val="00AB0DCF"/>
    <w:rsid w:val="00AB19A1"/>
    <w:rsid w:val="00AB4442"/>
    <w:rsid w:val="00AB68B4"/>
    <w:rsid w:val="00AB74CD"/>
    <w:rsid w:val="00AC43F6"/>
    <w:rsid w:val="00AC5716"/>
    <w:rsid w:val="00AC6097"/>
    <w:rsid w:val="00AC65F2"/>
    <w:rsid w:val="00AC6BE9"/>
    <w:rsid w:val="00AD0596"/>
    <w:rsid w:val="00AD1F97"/>
    <w:rsid w:val="00AD5C80"/>
    <w:rsid w:val="00AD5E52"/>
    <w:rsid w:val="00AE069B"/>
    <w:rsid w:val="00AE385E"/>
    <w:rsid w:val="00AE6346"/>
    <w:rsid w:val="00AE70E0"/>
    <w:rsid w:val="00AF28A3"/>
    <w:rsid w:val="00AF3473"/>
    <w:rsid w:val="00AF4DA5"/>
    <w:rsid w:val="00AF6DA4"/>
    <w:rsid w:val="00AF7AB1"/>
    <w:rsid w:val="00AF7D5D"/>
    <w:rsid w:val="00B00796"/>
    <w:rsid w:val="00B030D5"/>
    <w:rsid w:val="00B1165B"/>
    <w:rsid w:val="00B1174B"/>
    <w:rsid w:val="00B117EE"/>
    <w:rsid w:val="00B11A08"/>
    <w:rsid w:val="00B15CB0"/>
    <w:rsid w:val="00B20D64"/>
    <w:rsid w:val="00B20FB5"/>
    <w:rsid w:val="00B22CD8"/>
    <w:rsid w:val="00B23D4F"/>
    <w:rsid w:val="00B242A6"/>
    <w:rsid w:val="00B25C83"/>
    <w:rsid w:val="00B27A05"/>
    <w:rsid w:val="00B30B3B"/>
    <w:rsid w:val="00B31D29"/>
    <w:rsid w:val="00B32471"/>
    <w:rsid w:val="00B328A1"/>
    <w:rsid w:val="00B33211"/>
    <w:rsid w:val="00B33C10"/>
    <w:rsid w:val="00B340AA"/>
    <w:rsid w:val="00B35B20"/>
    <w:rsid w:val="00B37E95"/>
    <w:rsid w:val="00B4042F"/>
    <w:rsid w:val="00B40EF7"/>
    <w:rsid w:val="00B42438"/>
    <w:rsid w:val="00B43201"/>
    <w:rsid w:val="00B45C1B"/>
    <w:rsid w:val="00B50BC8"/>
    <w:rsid w:val="00B53E2F"/>
    <w:rsid w:val="00B543A9"/>
    <w:rsid w:val="00B574FC"/>
    <w:rsid w:val="00B63F7A"/>
    <w:rsid w:val="00B67E57"/>
    <w:rsid w:val="00B72459"/>
    <w:rsid w:val="00B75BBE"/>
    <w:rsid w:val="00B77AC9"/>
    <w:rsid w:val="00B8129C"/>
    <w:rsid w:val="00B83593"/>
    <w:rsid w:val="00B83902"/>
    <w:rsid w:val="00B850F5"/>
    <w:rsid w:val="00B85920"/>
    <w:rsid w:val="00B91A5C"/>
    <w:rsid w:val="00B9465F"/>
    <w:rsid w:val="00B957FE"/>
    <w:rsid w:val="00B96B2D"/>
    <w:rsid w:val="00B96B67"/>
    <w:rsid w:val="00BA00D5"/>
    <w:rsid w:val="00BA0430"/>
    <w:rsid w:val="00BA085D"/>
    <w:rsid w:val="00BA3B46"/>
    <w:rsid w:val="00BA7670"/>
    <w:rsid w:val="00BB1577"/>
    <w:rsid w:val="00BB4060"/>
    <w:rsid w:val="00BC10FC"/>
    <w:rsid w:val="00BC21C9"/>
    <w:rsid w:val="00BC428F"/>
    <w:rsid w:val="00BC727C"/>
    <w:rsid w:val="00BD0B10"/>
    <w:rsid w:val="00BD27B3"/>
    <w:rsid w:val="00BD3859"/>
    <w:rsid w:val="00BD42C2"/>
    <w:rsid w:val="00BD5370"/>
    <w:rsid w:val="00BD5E33"/>
    <w:rsid w:val="00BD6092"/>
    <w:rsid w:val="00BE008A"/>
    <w:rsid w:val="00BE06A9"/>
    <w:rsid w:val="00BE1964"/>
    <w:rsid w:val="00BF0672"/>
    <w:rsid w:val="00BF123F"/>
    <w:rsid w:val="00BF2D58"/>
    <w:rsid w:val="00BF3204"/>
    <w:rsid w:val="00BF3B70"/>
    <w:rsid w:val="00BF3C6E"/>
    <w:rsid w:val="00BF3C87"/>
    <w:rsid w:val="00BF527E"/>
    <w:rsid w:val="00C01B13"/>
    <w:rsid w:val="00C01BDE"/>
    <w:rsid w:val="00C01FAE"/>
    <w:rsid w:val="00C10903"/>
    <w:rsid w:val="00C1195E"/>
    <w:rsid w:val="00C11D10"/>
    <w:rsid w:val="00C217D7"/>
    <w:rsid w:val="00C21F12"/>
    <w:rsid w:val="00C3501F"/>
    <w:rsid w:val="00C36D2B"/>
    <w:rsid w:val="00C456BA"/>
    <w:rsid w:val="00C51558"/>
    <w:rsid w:val="00C5382B"/>
    <w:rsid w:val="00C541E8"/>
    <w:rsid w:val="00C57AC3"/>
    <w:rsid w:val="00C605EC"/>
    <w:rsid w:val="00C61BA7"/>
    <w:rsid w:val="00C6455F"/>
    <w:rsid w:val="00C64B02"/>
    <w:rsid w:val="00C65465"/>
    <w:rsid w:val="00C70521"/>
    <w:rsid w:val="00C70C28"/>
    <w:rsid w:val="00C748F2"/>
    <w:rsid w:val="00C7770D"/>
    <w:rsid w:val="00C81624"/>
    <w:rsid w:val="00C84F06"/>
    <w:rsid w:val="00C85239"/>
    <w:rsid w:val="00C86CC2"/>
    <w:rsid w:val="00C9165D"/>
    <w:rsid w:val="00C92CEE"/>
    <w:rsid w:val="00C937E7"/>
    <w:rsid w:val="00C95426"/>
    <w:rsid w:val="00C95E2D"/>
    <w:rsid w:val="00C961B4"/>
    <w:rsid w:val="00C97EF9"/>
    <w:rsid w:val="00CA1B65"/>
    <w:rsid w:val="00CA1EC9"/>
    <w:rsid w:val="00CA2630"/>
    <w:rsid w:val="00CA361E"/>
    <w:rsid w:val="00CA3F6C"/>
    <w:rsid w:val="00CA4A0F"/>
    <w:rsid w:val="00CA51FC"/>
    <w:rsid w:val="00CA6727"/>
    <w:rsid w:val="00CA688F"/>
    <w:rsid w:val="00CA6B97"/>
    <w:rsid w:val="00CB17E0"/>
    <w:rsid w:val="00CB4288"/>
    <w:rsid w:val="00CB5688"/>
    <w:rsid w:val="00CB5FAA"/>
    <w:rsid w:val="00CB6BB8"/>
    <w:rsid w:val="00CC5079"/>
    <w:rsid w:val="00CC5F0D"/>
    <w:rsid w:val="00CC60B7"/>
    <w:rsid w:val="00CD1883"/>
    <w:rsid w:val="00CD224B"/>
    <w:rsid w:val="00CD3609"/>
    <w:rsid w:val="00CD4733"/>
    <w:rsid w:val="00CD7610"/>
    <w:rsid w:val="00CE1369"/>
    <w:rsid w:val="00CE20C0"/>
    <w:rsid w:val="00CE307B"/>
    <w:rsid w:val="00CE4566"/>
    <w:rsid w:val="00CE6CCB"/>
    <w:rsid w:val="00CE7DC3"/>
    <w:rsid w:val="00CF6A4B"/>
    <w:rsid w:val="00D00F18"/>
    <w:rsid w:val="00D011D4"/>
    <w:rsid w:val="00D013DC"/>
    <w:rsid w:val="00D02ADE"/>
    <w:rsid w:val="00D02BEA"/>
    <w:rsid w:val="00D04070"/>
    <w:rsid w:val="00D053D3"/>
    <w:rsid w:val="00D11B13"/>
    <w:rsid w:val="00D12B71"/>
    <w:rsid w:val="00D12D43"/>
    <w:rsid w:val="00D1638D"/>
    <w:rsid w:val="00D1697E"/>
    <w:rsid w:val="00D200B0"/>
    <w:rsid w:val="00D20C2E"/>
    <w:rsid w:val="00D2416B"/>
    <w:rsid w:val="00D31819"/>
    <w:rsid w:val="00D3417A"/>
    <w:rsid w:val="00D34E50"/>
    <w:rsid w:val="00D35F85"/>
    <w:rsid w:val="00D40229"/>
    <w:rsid w:val="00D41250"/>
    <w:rsid w:val="00D44088"/>
    <w:rsid w:val="00D45340"/>
    <w:rsid w:val="00D45BD9"/>
    <w:rsid w:val="00D50479"/>
    <w:rsid w:val="00D51910"/>
    <w:rsid w:val="00D52C2D"/>
    <w:rsid w:val="00D53C75"/>
    <w:rsid w:val="00D552A8"/>
    <w:rsid w:val="00D557E5"/>
    <w:rsid w:val="00D641BD"/>
    <w:rsid w:val="00D64A1F"/>
    <w:rsid w:val="00D667B1"/>
    <w:rsid w:val="00D71484"/>
    <w:rsid w:val="00D72314"/>
    <w:rsid w:val="00D75689"/>
    <w:rsid w:val="00D8051C"/>
    <w:rsid w:val="00D81A3E"/>
    <w:rsid w:val="00D836CB"/>
    <w:rsid w:val="00D84DF5"/>
    <w:rsid w:val="00D859C8"/>
    <w:rsid w:val="00D867D4"/>
    <w:rsid w:val="00D86E0D"/>
    <w:rsid w:val="00DA05B7"/>
    <w:rsid w:val="00DA2DE5"/>
    <w:rsid w:val="00DA4E40"/>
    <w:rsid w:val="00DA5C31"/>
    <w:rsid w:val="00DA5EA6"/>
    <w:rsid w:val="00DA6751"/>
    <w:rsid w:val="00DB0748"/>
    <w:rsid w:val="00DB10BF"/>
    <w:rsid w:val="00DB11B4"/>
    <w:rsid w:val="00DB1916"/>
    <w:rsid w:val="00DB2DDB"/>
    <w:rsid w:val="00DB5446"/>
    <w:rsid w:val="00DB6686"/>
    <w:rsid w:val="00DB6F8C"/>
    <w:rsid w:val="00DC0C81"/>
    <w:rsid w:val="00DC1ED8"/>
    <w:rsid w:val="00DC49C0"/>
    <w:rsid w:val="00DC52A6"/>
    <w:rsid w:val="00DC5463"/>
    <w:rsid w:val="00DC5825"/>
    <w:rsid w:val="00DD3850"/>
    <w:rsid w:val="00DD4038"/>
    <w:rsid w:val="00DD5ABB"/>
    <w:rsid w:val="00DD6BAB"/>
    <w:rsid w:val="00DE08D1"/>
    <w:rsid w:val="00DE28F6"/>
    <w:rsid w:val="00DE2DC0"/>
    <w:rsid w:val="00DE3298"/>
    <w:rsid w:val="00DE7BB9"/>
    <w:rsid w:val="00DF513E"/>
    <w:rsid w:val="00DF5989"/>
    <w:rsid w:val="00DF6419"/>
    <w:rsid w:val="00E018D5"/>
    <w:rsid w:val="00E01D4A"/>
    <w:rsid w:val="00E04A82"/>
    <w:rsid w:val="00E04BC3"/>
    <w:rsid w:val="00E06888"/>
    <w:rsid w:val="00E10F5E"/>
    <w:rsid w:val="00E11232"/>
    <w:rsid w:val="00E1141F"/>
    <w:rsid w:val="00E11C56"/>
    <w:rsid w:val="00E1285A"/>
    <w:rsid w:val="00E17EDF"/>
    <w:rsid w:val="00E20CB1"/>
    <w:rsid w:val="00E22FB3"/>
    <w:rsid w:val="00E24902"/>
    <w:rsid w:val="00E251CC"/>
    <w:rsid w:val="00E259BE"/>
    <w:rsid w:val="00E2677A"/>
    <w:rsid w:val="00E26804"/>
    <w:rsid w:val="00E318A3"/>
    <w:rsid w:val="00E33BE6"/>
    <w:rsid w:val="00E36E25"/>
    <w:rsid w:val="00E40DFF"/>
    <w:rsid w:val="00E41C84"/>
    <w:rsid w:val="00E42821"/>
    <w:rsid w:val="00E506AB"/>
    <w:rsid w:val="00E510D4"/>
    <w:rsid w:val="00E52053"/>
    <w:rsid w:val="00E523A1"/>
    <w:rsid w:val="00E525B9"/>
    <w:rsid w:val="00E530D8"/>
    <w:rsid w:val="00E534FF"/>
    <w:rsid w:val="00E61DE9"/>
    <w:rsid w:val="00E62447"/>
    <w:rsid w:val="00E65EF3"/>
    <w:rsid w:val="00E67F39"/>
    <w:rsid w:val="00E73F58"/>
    <w:rsid w:val="00E82FFC"/>
    <w:rsid w:val="00E83217"/>
    <w:rsid w:val="00E85AB5"/>
    <w:rsid w:val="00E87591"/>
    <w:rsid w:val="00E91C83"/>
    <w:rsid w:val="00E92808"/>
    <w:rsid w:val="00E95072"/>
    <w:rsid w:val="00EA05CF"/>
    <w:rsid w:val="00EA1D34"/>
    <w:rsid w:val="00EA2A4C"/>
    <w:rsid w:val="00EA36D7"/>
    <w:rsid w:val="00EA7DB3"/>
    <w:rsid w:val="00EB0EF7"/>
    <w:rsid w:val="00EB53AA"/>
    <w:rsid w:val="00EB758A"/>
    <w:rsid w:val="00EC25E9"/>
    <w:rsid w:val="00EC2B04"/>
    <w:rsid w:val="00EC4648"/>
    <w:rsid w:val="00EC4A49"/>
    <w:rsid w:val="00EC5A87"/>
    <w:rsid w:val="00ED26FD"/>
    <w:rsid w:val="00ED2CC7"/>
    <w:rsid w:val="00ED2DC0"/>
    <w:rsid w:val="00EE3E7E"/>
    <w:rsid w:val="00EE5147"/>
    <w:rsid w:val="00EE75C2"/>
    <w:rsid w:val="00EF4F0D"/>
    <w:rsid w:val="00EF56C6"/>
    <w:rsid w:val="00EF5A34"/>
    <w:rsid w:val="00EF6AEF"/>
    <w:rsid w:val="00F00B7E"/>
    <w:rsid w:val="00F02356"/>
    <w:rsid w:val="00F03320"/>
    <w:rsid w:val="00F05460"/>
    <w:rsid w:val="00F05EEA"/>
    <w:rsid w:val="00F102B0"/>
    <w:rsid w:val="00F14164"/>
    <w:rsid w:val="00F14258"/>
    <w:rsid w:val="00F14D93"/>
    <w:rsid w:val="00F1606F"/>
    <w:rsid w:val="00F172D6"/>
    <w:rsid w:val="00F201C9"/>
    <w:rsid w:val="00F202B0"/>
    <w:rsid w:val="00F23F18"/>
    <w:rsid w:val="00F24117"/>
    <w:rsid w:val="00F244FA"/>
    <w:rsid w:val="00F24E2F"/>
    <w:rsid w:val="00F2618C"/>
    <w:rsid w:val="00F27E3A"/>
    <w:rsid w:val="00F34E08"/>
    <w:rsid w:val="00F3552B"/>
    <w:rsid w:val="00F35DA2"/>
    <w:rsid w:val="00F37D29"/>
    <w:rsid w:val="00F40847"/>
    <w:rsid w:val="00F4257F"/>
    <w:rsid w:val="00F4336F"/>
    <w:rsid w:val="00F43D8C"/>
    <w:rsid w:val="00F45429"/>
    <w:rsid w:val="00F45611"/>
    <w:rsid w:val="00F47487"/>
    <w:rsid w:val="00F47EF9"/>
    <w:rsid w:val="00F50D2A"/>
    <w:rsid w:val="00F50FBB"/>
    <w:rsid w:val="00F51DE5"/>
    <w:rsid w:val="00F5390D"/>
    <w:rsid w:val="00F543D3"/>
    <w:rsid w:val="00F552A5"/>
    <w:rsid w:val="00F55881"/>
    <w:rsid w:val="00F57229"/>
    <w:rsid w:val="00F615FC"/>
    <w:rsid w:val="00F6246C"/>
    <w:rsid w:val="00F65882"/>
    <w:rsid w:val="00F70092"/>
    <w:rsid w:val="00F71213"/>
    <w:rsid w:val="00F72833"/>
    <w:rsid w:val="00F77B71"/>
    <w:rsid w:val="00F8220C"/>
    <w:rsid w:val="00F82532"/>
    <w:rsid w:val="00F8356F"/>
    <w:rsid w:val="00F84A87"/>
    <w:rsid w:val="00F869BF"/>
    <w:rsid w:val="00F870CB"/>
    <w:rsid w:val="00F90FEA"/>
    <w:rsid w:val="00F93CC0"/>
    <w:rsid w:val="00F974FF"/>
    <w:rsid w:val="00FA3AA6"/>
    <w:rsid w:val="00FB1042"/>
    <w:rsid w:val="00FB2237"/>
    <w:rsid w:val="00FB3752"/>
    <w:rsid w:val="00FB37A2"/>
    <w:rsid w:val="00FB473A"/>
    <w:rsid w:val="00FB5C31"/>
    <w:rsid w:val="00FB7297"/>
    <w:rsid w:val="00FB7F2D"/>
    <w:rsid w:val="00FC3D6B"/>
    <w:rsid w:val="00FC4E66"/>
    <w:rsid w:val="00FC5A69"/>
    <w:rsid w:val="00FC7F75"/>
    <w:rsid w:val="00FD1C91"/>
    <w:rsid w:val="00FD3DE1"/>
    <w:rsid w:val="00FD55DC"/>
    <w:rsid w:val="00FE0ACE"/>
    <w:rsid w:val="00FE0C56"/>
    <w:rsid w:val="00FE129F"/>
    <w:rsid w:val="00FE4304"/>
    <w:rsid w:val="00FE5ED8"/>
    <w:rsid w:val="00FF20EF"/>
    <w:rsid w:val="00FF4CB8"/>
    <w:rsid w:val="00FF4E6E"/>
    <w:rsid w:val="00FF5104"/>
    <w:rsid w:val="00FF5A5D"/>
    <w:rsid w:val="00FF5DFD"/>
    <w:rsid w:val="0351579F"/>
    <w:rsid w:val="03924FA3"/>
    <w:rsid w:val="03990702"/>
    <w:rsid w:val="044B23E7"/>
    <w:rsid w:val="0475758A"/>
    <w:rsid w:val="05C318DA"/>
    <w:rsid w:val="07436DE2"/>
    <w:rsid w:val="07F6604B"/>
    <w:rsid w:val="09C17E40"/>
    <w:rsid w:val="0A0763CD"/>
    <w:rsid w:val="0B173260"/>
    <w:rsid w:val="0C310A9A"/>
    <w:rsid w:val="0CBE0324"/>
    <w:rsid w:val="0D300EFD"/>
    <w:rsid w:val="0D864F95"/>
    <w:rsid w:val="0F5B6AA8"/>
    <w:rsid w:val="0F901FF2"/>
    <w:rsid w:val="11F25D2B"/>
    <w:rsid w:val="12CA74A2"/>
    <w:rsid w:val="135F0E2F"/>
    <w:rsid w:val="14352B25"/>
    <w:rsid w:val="14A518B4"/>
    <w:rsid w:val="15CA7703"/>
    <w:rsid w:val="170A53A8"/>
    <w:rsid w:val="176B6332"/>
    <w:rsid w:val="17932B89"/>
    <w:rsid w:val="1943616D"/>
    <w:rsid w:val="1A0039E6"/>
    <w:rsid w:val="1AB53F0B"/>
    <w:rsid w:val="1AFF747C"/>
    <w:rsid w:val="1B093458"/>
    <w:rsid w:val="1F415D2D"/>
    <w:rsid w:val="1FA55408"/>
    <w:rsid w:val="1FC9239F"/>
    <w:rsid w:val="203235B2"/>
    <w:rsid w:val="20A7736C"/>
    <w:rsid w:val="20C34F5D"/>
    <w:rsid w:val="226A4D3A"/>
    <w:rsid w:val="26F30F76"/>
    <w:rsid w:val="271A113C"/>
    <w:rsid w:val="271F52BE"/>
    <w:rsid w:val="291D3897"/>
    <w:rsid w:val="295E35EE"/>
    <w:rsid w:val="2A9F602D"/>
    <w:rsid w:val="2BD25613"/>
    <w:rsid w:val="2F636E79"/>
    <w:rsid w:val="30A84B18"/>
    <w:rsid w:val="30B93E09"/>
    <w:rsid w:val="328667FF"/>
    <w:rsid w:val="33537CC3"/>
    <w:rsid w:val="337534B5"/>
    <w:rsid w:val="36B553E1"/>
    <w:rsid w:val="36F10889"/>
    <w:rsid w:val="37B36F71"/>
    <w:rsid w:val="38AE4564"/>
    <w:rsid w:val="3A3775C2"/>
    <w:rsid w:val="3A381918"/>
    <w:rsid w:val="3AAD4EBC"/>
    <w:rsid w:val="3B5043D9"/>
    <w:rsid w:val="3B920EE3"/>
    <w:rsid w:val="3C2BD28C"/>
    <w:rsid w:val="3D7307C5"/>
    <w:rsid w:val="3DAF0C6B"/>
    <w:rsid w:val="3DE91DC5"/>
    <w:rsid w:val="3E74514F"/>
    <w:rsid w:val="3EE16090"/>
    <w:rsid w:val="3FFF455A"/>
    <w:rsid w:val="423116F2"/>
    <w:rsid w:val="432F5D92"/>
    <w:rsid w:val="44444B1A"/>
    <w:rsid w:val="455B2872"/>
    <w:rsid w:val="46427F1D"/>
    <w:rsid w:val="48711721"/>
    <w:rsid w:val="4B95566E"/>
    <w:rsid w:val="4BCD6E39"/>
    <w:rsid w:val="4D844A97"/>
    <w:rsid w:val="4E8136A6"/>
    <w:rsid w:val="4FA35B06"/>
    <w:rsid w:val="51CB051E"/>
    <w:rsid w:val="52272223"/>
    <w:rsid w:val="525B215E"/>
    <w:rsid w:val="53E74697"/>
    <w:rsid w:val="54844BA4"/>
    <w:rsid w:val="554249B0"/>
    <w:rsid w:val="56D66916"/>
    <w:rsid w:val="56E97454"/>
    <w:rsid w:val="571BB797"/>
    <w:rsid w:val="59B3398E"/>
    <w:rsid w:val="5A30289C"/>
    <w:rsid w:val="5A6717D3"/>
    <w:rsid w:val="5C452FB7"/>
    <w:rsid w:val="5D305EE1"/>
    <w:rsid w:val="5DA96D70"/>
    <w:rsid w:val="5DDB2A76"/>
    <w:rsid w:val="5E7EACD7"/>
    <w:rsid w:val="5EAA6EAC"/>
    <w:rsid w:val="5F731544"/>
    <w:rsid w:val="60A547EB"/>
    <w:rsid w:val="60E72F89"/>
    <w:rsid w:val="61501401"/>
    <w:rsid w:val="615537C3"/>
    <w:rsid w:val="62324A9F"/>
    <w:rsid w:val="62DD6B27"/>
    <w:rsid w:val="6320445B"/>
    <w:rsid w:val="682F50CB"/>
    <w:rsid w:val="68324B07"/>
    <w:rsid w:val="68F90C84"/>
    <w:rsid w:val="69580362"/>
    <w:rsid w:val="69DB133C"/>
    <w:rsid w:val="69FCC3A7"/>
    <w:rsid w:val="6AA9520C"/>
    <w:rsid w:val="6B120A22"/>
    <w:rsid w:val="6D3D59B7"/>
    <w:rsid w:val="6E4B4D72"/>
    <w:rsid w:val="6EBB0EBA"/>
    <w:rsid w:val="6F607900"/>
    <w:rsid w:val="70C64ADB"/>
    <w:rsid w:val="714B4D2C"/>
    <w:rsid w:val="726235C8"/>
    <w:rsid w:val="72FA5CCD"/>
    <w:rsid w:val="731C40B6"/>
    <w:rsid w:val="747250C0"/>
    <w:rsid w:val="74CF7F3F"/>
    <w:rsid w:val="74FB5D0D"/>
    <w:rsid w:val="76B344CD"/>
    <w:rsid w:val="77EF2315"/>
    <w:rsid w:val="77FF14DF"/>
    <w:rsid w:val="7A4816F5"/>
    <w:rsid w:val="7A4C106B"/>
    <w:rsid w:val="7B9142FE"/>
    <w:rsid w:val="7BC275FC"/>
    <w:rsid w:val="7BCA1FA7"/>
    <w:rsid w:val="7CBB3398"/>
    <w:rsid w:val="7D5B191B"/>
    <w:rsid w:val="7D883202"/>
    <w:rsid w:val="7DC7501F"/>
    <w:rsid w:val="7E1FB4E8"/>
    <w:rsid w:val="7E3D404E"/>
    <w:rsid w:val="7EFD8843"/>
    <w:rsid w:val="7F7E16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D4E0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F226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widowControl w:val="0"/>
      <w:adjustRightInd w:val="0"/>
      <w:snapToGrid w:val="0"/>
      <w:spacing w:line="360" w:lineRule="auto"/>
      <w:ind w:firstLine="420"/>
      <w:jc w:val="both"/>
      <w:textAlignment w:val="baseline"/>
    </w:pPr>
    <w:rPr>
      <w:rFonts w:ascii="仿宋_GB2312" w:eastAsia="仿宋_GB2312"/>
      <w:szCs w:val="20"/>
    </w:rPr>
  </w:style>
  <w:style w:type="paragraph" w:styleId="a4">
    <w:name w:val="Plain Text"/>
    <w:basedOn w:val="a"/>
    <w:link w:val="a5"/>
    <w:qFormat/>
    <w:pPr>
      <w:widowControl w:val="0"/>
      <w:jc w:val="both"/>
    </w:pPr>
    <w:rPr>
      <w:rFonts w:ascii="宋体" w:hAnsi="Courier New" w:cs="Courier New"/>
      <w:kern w:val="2"/>
      <w:sz w:val="21"/>
      <w:szCs w:val="21"/>
    </w:rPr>
  </w:style>
  <w:style w:type="paragraph" w:styleId="a6">
    <w:name w:val="Balloon Text"/>
    <w:basedOn w:val="a"/>
    <w:qFormat/>
    <w:pPr>
      <w:widowControl w:val="0"/>
      <w:jc w:val="both"/>
    </w:pPr>
    <w:rPr>
      <w:kern w:val="2"/>
      <w:sz w:val="18"/>
      <w:szCs w:val="20"/>
    </w:rPr>
  </w:style>
  <w:style w:type="paragraph" w:styleId="a7">
    <w:name w:val="footer"/>
    <w:basedOn w:val="a"/>
    <w:link w:val="a8"/>
    <w:uiPriority w:val="99"/>
    <w:qFormat/>
    <w:pPr>
      <w:widowControl w:val="0"/>
      <w:tabs>
        <w:tab w:val="center" w:pos="4153"/>
        <w:tab w:val="right" w:pos="8306"/>
      </w:tabs>
      <w:snapToGrid w:val="0"/>
    </w:pPr>
    <w:rPr>
      <w:kern w:val="2"/>
      <w:sz w:val="18"/>
      <w:szCs w:val="20"/>
    </w:rPr>
  </w:style>
  <w:style w:type="paragraph" w:styleId="a9">
    <w:name w:val="header"/>
    <w:basedOn w:val="a"/>
    <w:link w:val="aa"/>
    <w:uiPriority w:val="99"/>
    <w:qFormat/>
    <w:pPr>
      <w:widowControl w:val="0"/>
      <w:pBdr>
        <w:bottom w:val="single" w:sz="6" w:space="1" w:color="auto"/>
      </w:pBdr>
      <w:tabs>
        <w:tab w:val="center" w:pos="4153"/>
        <w:tab w:val="right" w:pos="8306"/>
      </w:tabs>
      <w:snapToGrid w:val="0"/>
      <w:jc w:val="center"/>
    </w:pPr>
    <w:rPr>
      <w:kern w:val="2"/>
      <w:sz w:val="18"/>
      <w:szCs w:val="20"/>
    </w:rPr>
  </w:style>
  <w:style w:type="paragraph" w:styleId="ab">
    <w:name w:val="Normal (Web)"/>
    <w:basedOn w:val="a"/>
    <w:uiPriority w:val="99"/>
    <w:unhideWhenUsed/>
    <w:qFormat/>
    <w:pPr>
      <w:spacing w:before="100" w:beforeAutospacing="1" w:after="100" w:afterAutospacing="1"/>
    </w:pPr>
    <w:rPr>
      <w:rFonts w:ascii="宋体" w:hAnsi="宋体" w:cs="宋体"/>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uiPriority w:val="99"/>
    <w:semiHidden/>
    <w:unhideWhenUsed/>
  </w:style>
  <w:style w:type="character" w:styleId="ae">
    <w:name w:val="Hyperlink"/>
    <w:qFormat/>
    <w:rPr>
      <w:color w:val="0000FF"/>
      <w:u w:val="single"/>
    </w:rPr>
  </w:style>
  <w:style w:type="character" w:customStyle="1" w:styleId="a8">
    <w:name w:val="页脚字符"/>
    <w:link w:val="a7"/>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CharChar">
    <w:name w:val="Char Char"/>
    <w:qFormat/>
    <w:rPr>
      <w:rFonts w:eastAsia="宋体"/>
      <w:kern w:val="2"/>
      <w:sz w:val="18"/>
      <w:lang w:val="en-US" w:eastAsia="zh-CN"/>
    </w:rPr>
  </w:style>
  <w:style w:type="character" w:customStyle="1" w:styleId="Char10">
    <w:name w:val="纯文本 Char1"/>
    <w:uiPriority w:val="99"/>
    <w:semiHidden/>
    <w:qFormat/>
    <w:rPr>
      <w:rFonts w:ascii="宋体" w:hAnsi="Courier New" w:cs="Courier New"/>
      <w:kern w:val="2"/>
      <w:sz w:val="21"/>
      <w:szCs w:val="21"/>
    </w:rPr>
  </w:style>
  <w:style w:type="character" w:customStyle="1" w:styleId="FontStyle99">
    <w:name w:val="Font Style99"/>
    <w:qFormat/>
    <w:rPr>
      <w:rFonts w:ascii="黑体" w:eastAsia="黑体" w:cs="黑体"/>
      <w:sz w:val="20"/>
      <w:szCs w:val="20"/>
    </w:rPr>
  </w:style>
  <w:style w:type="character" w:customStyle="1" w:styleId="aa">
    <w:name w:val="页眉字符"/>
    <w:link w:val="a9"/>
    <w:uiPriority w:val="99"/>
    <w:qFormat/>
    <w:rPr>
      <w:kern w:val="2"/>
      <w:sz w:val="18"/>
    </w:rPr>
  </w:style>
  <w:style w:type="character" w:customStyle="1" w:styleId="a5">
    <w:name w:val="纯文本字符"/>
    <w:link w:val="a4"/>
    <w:qFormat/>
    <w:rPr>
      <w:rFonts w:ascii="宋体" w:hAnsi="Courier New" w:cs="Courier New"/>
      <w:kern w:val="2"/>
      <w:sz w:val="21"/>
      <w:szCs w:val="21"/>
    </w:rPr>
  </w:style>
  <w:style w:type="paragraph" w:customStyle="1" w:styleId="Char">
    <w:name w:val="Char"/>
    <w:basedOn w:val="a"/>
    <w:qFormat/>
    <w:pPr>
      <w:widowControl w:val="0"/>
      <w:numPr>
        <w:numId w:val="1"/>
      </w:numPr>
      <w:jc w:val="both"/>
    </w:pPr>
    <w:rPr>
      <w:kern w:val="2"/>
      <w:sz w:val="21"/>
      <w:szCs w:val="20"/>
    </w:rPr>
  </w:style>
  <w:style w:type="paragraph" w:customStyle="1" w:styleId="Char1">
    <w:name w:val="Char1"/>
    <w:basedOn w:val="a"/>
    <w:qFormat/>
    <w:pPr>
      <w:widowControl w:val="0"/>
      <w:numPr>
        <w:numId w:val="2"/>
      </w:numPr>
      <w:jc w:val="both"/>
    </w:pPr>
    <w:rPr>
      <w:kern w:val="2"/>
      <w:szCs w:val="20"/>
    </w:rPr>
  </w:style>
  <w:style w:type="paragraph" w:customStyle="1" w:styleId="af">
    <w:name w:val="段"/>
    <w:uiPriority w:val="99"/>
    <w:qFormat/>
    <w:pPr>
      <w:autoSpaceDE w:val="0"/>
      <w:autoSpaceDN w:val="0"/>
      <w:ind w:firstLineChars="200" w:firstLine="200"/>
      <w:jc w:val="both"/>
    </w:pPr>
    <w:rPr>
      <w:rFonts w:ascii="宋体" w:hAnsi="Calibri"/>
      <w:sz w:val="21"/>
      <w:szCs w:val="22"/>
    </w:rPr>
  </w:style>
  <w:style w:type="paragraph" w:customStyle="1" w:styleId="1">
    <w:name w:val="列出段落1"/>
    <w:basedOn w:val="a"/>
    <w:uiPriority w:val="99"/>
    <w:qFormat/>
    <w:pPr>
      <w:widowControl w:val="0"/>
      <w:ind w:firstLineChars="200" w:firstLine="420"/>
      <w:jc w:val="both"/>
    </w:pPr>
    <w:rPr>
      <w:kern w:val="2"/>
      <w:sz w:val="21"/>
      <w:szCs w:val="20"/>
    </w:rPr>
  </w:style>
  <w:style w:type="character" w:customStyle="1" w:styleId="10">
    <w:name w:val="占位符文本1"/>
    <w:basedOn w:val="a0"/>
    <w:uiPriority w:val="99"/>
    <w:semiHidden/>
    <w:qFormat/>
    <w:rPr>
      <w:color w:val="808080"/>
    </w:rPr>
  </w:style>
  <w:style w:type="paragraph" w:styleId="af0">
    <w:name w:val="List Paragraph"/>
    <w:basedOn w:val="a"/>
    <w:uiPriority w:val="99"/>
    <w:pPr>
      <w:widowControl w:val="0"/>
      <w:ind w:firstLineChars="200" w:firstLine="420"/>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3326">
      <w:bodyDiv w:val="1"/>
      <w:marLeft w:val="0"/>
      <w:marRight w:val="0"/>
      <w:marTop w:val="0"/>
      <w:marBottom w:val="0"/>
      <w:divBdr>
        <w:top w:val="none" w:sz="0" w:space="0" w:color="auto"/>
        <w:left w:val="none" w:sz="0" w:space="0" w:color="auto"/>
        <w:bottom w:val="none" w:sz="0" w:space="0" w:color="auto"/>
        <w:right w:val="none" w:sz="0" w:space="0" w:color="auto"/>
      </w:divBdr>
    </w:div>
    <w:div w:id="26030908">
      <w:bodyDiv w:val="1"/>
      <w:marLeft w:val="0"/>
      <w:marRight w:val="0"/>
      <w:marTop w:val="0"/>
      <w:marBottom w:val="0"/>
      <w:divBdr>
        <w:top w:val="none" w:sz="0" w:space="0" w:color="auto"/>
        <w:left w:val="none" w:sz="0" w:space="0" w:color="auto"/>
        <w:bottom w:val="none" w:sz="0" w:space="0" w:color="auto"/>
        <w:right w:val="none" w:sz="0" w:space="0" w:color="auto"/>
      </w:divBdr>
    </w:div>
    <w:div w:id="211239429">
      <w:bodyDiv w:val="1"/>
      <w:marLeft w:val="0"/>
      <w:marRight w:val="0"/>
      <w:marTop w:val="0"/>
      <w:marBottom w:val="0"/>
      <w:divBdr>
        <w:top w:val="none" w:sz="0" w:space="0" w:color="auto"/>
        <w:left w:val="none" w:sz="0" w:space="0" w:color="auto"/>
        <w:bottom w:val="none" w:sz="0" w:space="0" w:color="auto"/>
        <w:right w:val="none" w:sz="0" w:space="0" w:color="auto"/>
      </w:divBdr>
    </w:div>
    <w:div w:id="365564425">
      <w:bodyDiv w:val="1"/>
      <w:marLeft w:val="0"/>
      <w:marRight w:val="0"/>
      <w:marTop w:val="0"/>
      <w:marBottom w:val="0"/>
      <w:divBdr>
        <w:top w:val="none" w:sz="0" w:space="0" w:color="auto"/>
        <w:left w:val="none" w:sz="0" w:space="0" w:color="auto"/>
        <w:bottom w:val="none" w:sz="0" w:space="0" w:color="auto"/>
        <w:right w:val="none" w:sz="0" w:space="0" w:color="auto"/>
      </w:divBdr>
    </w:div>
    <w:div w:id="515581201">
      <w:bodyDiv w:val="1"/>
      <w:marLeft w:val="0"/>
      <w:marRight w:val="0"/>
      <w:marTop w:val="0"/>
      <w:marBottom w:val="0"/>
      <w:divBdr>
        <w:top w:val="none" w:sz="0" w:space="0" w:color="auto"/>
        <w:left w:val="none" w:sz="0" w:space="0" w:color="auto"/>
        <w:bottom w:val="none" w:sz="0" w:space="0" w:color="auto"/>
        <w:right w:val="none" w:sz="0" w:space="0" w:color="auto"/>
      </w:divBdr>
    </w:div>
    <w:div w:id="618875555">
      <w:bodyDiv w:val="1"/>
      <w:marLeft w:val="0"/>
      <w:marRight w:val="0"/>
      <w:marTop w:val="0"/>
      <w:marBottom w:val="0"/>
      <w:divBdr>
        <w:top w:val="none" w:sz="0" w:space="0" w:color="auto"/>
        <w:left w:val="none" w:sz="0" w:space="0" w:color="auto"/>
        <w:bottom w:val="none" w:sz="0" w:space="0" w:color="auto"/>
        <w:right w:val="none" w:sz="0" w:space="0" w:color="auto"/>
      </w:divBdr>
    </w:div>
    <w:div w:id="895437079">
      <w:bodyDiv w:val="1"/>
      <w:marLeft w:val="0"/>
      <w:marRight w:val="0"/>
      <w:marTop w:val="0"/>
      <w:marBottom w:val="0"/>
      <w:divBdr>
        <w:top w:val="none" w:sz="0" w:space="0" w:color="auto"/>
        <w:left w:val="none" w:sz="0" w:space="0" w:color="auto"/>
        <w:bottom w:val="none" w:sz="0" w:space="0" w:color="auto"/>
        <w:right w:val="none" w:sz="0" w:space="0" w:color="auto"/>
      </w:divBdr>
    </w:div>
    <w:div w:id="1249537822">
      <w:bodyDiv w:val="1"/>
      <w:marLeft w:val="0"/>
      <w:marRight w:val="0"/>
      <w:marTop w:val="0"/>
      <w:marBottom w:val="0"/>
      <w:divBdr>
        <w:top w:val="none" w:sz="0" w:space="0" w:color="auto"/>
        <w:left w:val="none" w:sz="0" w:space="0" w:color="auto"/>
        <w:bottom w:val="none" w:sz="0" w:space="0" w:color="auto"/>
        <w:right w:val="none" w:sz="0" w:space="0" w:color="auto"/>
      </w:divBdr>
    </w:div>
    <w:div w:id="1369722181">
      <w:bodyDiv w:val="1"/>
      <w:marLeft w:val="0"/>
      <w:marRight w:val="0"/>
      <w:marTop w:val="0"/>
      <w:marBottom w:val="0"/>
      <w:divBdr>
        <w:top w:val="none" w:sz="0" w:space="0" w:color="auto"/>
        <w:left w:val="none" w:sz="0" w:space="0" w:color="auto"/>
        <w:bottom w:val="none" w:sz="0" w:space="0" w:color="auto"/>
        <w:right w:val="none" w:sz="0" w:space="0" w:color="auto"/>
      </w:divBdr>
    </w:div>
    <w:div w:id="1446656077">
      <w:bodyDiv w:val="1"/>
      <w:marLeft w:val="0"/>
      <w:marRight w:val="0"/>
      <w:marTop w:val="0"/>
      <w:marBottom w:val="0"/>
      <w:divBdr>
        <w:top w:val="none" w:sz="0" w:space="0" w:color="auto"/>
        <w:left w:val="none" w:sz="0" w:space="0" w:color="auto"/>
        <w:bottom w:val="none" w:sz="0" w:space="0" w:color="auto"/>
        <w:right w:val="none" w:sz="0" w:space="0" w:color="auto"/>
      </w:divBdr>
    </w:div>
    <w:div w:id="1623148601">
      <w:bodyDiv w:val="1"/>
      <w:marLeft w:val="0"/>
      <w:marRight w:val="0"/>
      <w:marTop w:val="0"/>
      <w:marBottom w:val="0"/>
      <w:divBdr>
        <w:top w:val="none" w:sz="0" w:space="0" w:color="auto"/>
        <w:left w:val="none" w:sz="0" w:space="0" w:color="auto"/>
        <w:bottom w:val="none" w:sz="0" w:space="0" w:color="auto"/>
        <w:right w:val="none" w:sz="0" w:space="0" w:color="auto"/>
      </w:divBdr>
    </w:div>
    <w:div w:id="1747260337">
      <w:bodyDiv w:val="1"/>
      <w:marLeft w:val="0"/>
      <w:marRight w:val="0"/>
      <w:marTop w:val="0"/>
      <w:marBottom w:val="0"/>
      <w:divBdr>
        <w:top w:val="none" w:sz="0" w:space="0" w:color="auto"/>
        <w:left w:val="none" w:sz="0" w:space="0" w:color="auto"/>
        <w:bottom w:val="none" w:sz="0" w:space="0" w:color="auto"/>
        <w:right w:val="none" w:sz="0" w:space="0" w:color="auto"/>
      </w:divBdr>
    </w:div>
    <w:div w:id="19481942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755</Words>
  <Characters>4306</Characters>
  <Application>Microsoft Macintosh Word</Application>
  <DocSecurity>0</DocSecurity>
  <Lines>35</Lines>
  <Paragraphs>10</Paragraphs>
  <ScaleCrop>false</ScaleCrop>
  <HeadingPairs>
    <vt:vector size="2" baseType="variant">
      <vt:variant>
        <vt:lpstr>标题</vt:lpstr>
      </vt:variant>
      <vt:variant>
        <vt:i4>1</vt:i4>
      </vt:variant>
    </vt:vector>
  </HeadingPairs>
  <TitlesOfParts>
    <vt:vector size="1" baseType="lpstr">
      <vt:lpstr>审 核 计 划(二阶段/监督/再认证/其他)</vt:lpstr>
    </vt:vector>
  </TitlesOfParts>
  <Company>微软中国</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Microsoft Office 用户</cp:lastModifiedBy>
  <cp:revision>7</cp:revision>
  <cp:lastPrinted>2022-09-23T09:35:00Z</cp:lastPrinted>
  <dcterms:created xsi:type="dcterms:W3CDTF">2022-09-23T09:35:00Z</dcterms:created>
  <dcterms:modified xsi:type="dcterms:W3CDTF">2022-09-24T00:57:00Z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827189E9998C400097E22E63791D45A7</vt:lpwstr>
  </property>
</Properties>
</file>