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FEC3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44B85" w14:paraId="3A631BF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6382F1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47384A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EB5122D" w14:textId="04FB4DED" w:rsidR="00D42113" w:rsidRDefault="00A449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5387069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E158CB3" w14:textId="3D2E5A81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BC39CC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4B85" w14:paraId="6E95575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735CFF8" w14:textId="77777777" w:rsidR="00D42113" w:rsidRDefault="00000000"/>
        </w:tc>
        <w:tc>
          <w:tcPr>
            <w:tcW w:w="415" w:type="dxa"/>
            <w:vAlign w:val="center"/>
          </w:tcPr>
          <w:p w14:paraId="367817C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834764C" w14:textId="7F15732B" w:rsidR="00D42113" w:rsidRDefault="00A449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冯涛</w:t>
            </w:r>
          </w:p>
        </w:tc>
        <w:tc>
          <w:tcPr>
            <w:tcW w:w="1300" w:type="dxa"/>
            <w:vMerge/>
            <w:vAlign w:val="center"/>
          </w:tcPr>
          <w:p w14:paraId="4FAB0F0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06BB1EA" w14:textId="2DE61504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A449E5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44B85" w14:paraId="15BD5E5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2439B4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6A8354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E10B9D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2B626C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0FB5B1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5E177C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4B85" w14:paraId="4BBB25A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CD9274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1C4389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FBCC1D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7662B8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5A0B7C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1B7300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4B85" w14:paraId="29D0CCF3" w14:textId="77777777">
        <w:trPr>
          <w:trHeight w:val="652"/>
        </w:trPr>
        <w:tc>
          <w:tcPr>
            <w:tcW w:w="1776" w:type="dxa"/>
            <w:vAlign w:val="center"/>
          </w:tcPr>
          <w:p w14:paraId="659F998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6D2D76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嘉善荣德金属制品股份有限公司</w:t>
            </w:r>
            <w:bookmarkEnd w:id="0"/>
          </w:p>
        </w:tc>
        <w:tc>
          <w:tcPr>
            <w:tcW w:w="1300" w:type="dxa"/>
            <w:vAlign w:val="center"/>
          </w:tcPr>
          <w:p w14:paraId="519E0C5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74D415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2022年09月19日 下午至2022年09月19日 下午</w:t>
            </w:r>
            <w:bookmarkEnd w:id="1"/>
          </w:p>
        </w:tc>
      </w:tr>
      <w:tr w:rsidR="00A44B85" w14:paraId="68EAACD9" w14:textId="77777777">
        <w:trPr>
          <w:trHeight w:val="402"/>
        </w:trPr>
        <w:tc>
          <w:tcPr>
            <w:tcW w:w="1776" w:type="dxa"/>
          </w:tcPr>
          <w:p w14:paraId="4A53430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73FE2BF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44B85" w14:paraId="0CCEFAF9" w14:textId="77777777">
        <w:tc>
          <w:tcPr>
            <w:tcW w:w="1776" w:type="dxa"/>
            <w:vAlign w:val="center"/>
          </w:tcPr>
          <w:p w14:paraId="0DF5FD9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10E4DE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44B85" w14:paraId="4D4F131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B7EDF7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44B85" w14:paraId="64C1535D" w14:textId="77777777">
        <w:trPr>
          <w:trHeight w:val="258"/>
        </w:trPr>
        <w:tc>
          <w:tcPr>
            <w:tcW w:w="1776" w:type="dxa"/>
            <w:vAlign w:val="center"/>
          </w:tcPr>
          <w:p w14:paraId="6D9B80B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1A5CAE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065619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C5D089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81F530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44B85" w14:paraId="18E8563F" w14:textId="77777777">
        <w:trPr>
          <w:trHeight w:val="258"/>
        </w:trPr>
        <w:tc>
          <w:tcPr>
            <w:tcW w:w="1776" w:type="dxa"/>
            <w:vAlign w:val="center"/>
          </w:tcPr>
          <w:p w14:paraId="67A801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3509E9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E015C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B0BC8D" w14:textId="42563A35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3E42B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9249F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2D2AC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CEF32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52F75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1AD219D1" w14:textId="77777777">
        <w:trPr>
          <w:trHeight w:val="258"/>
        </w:trPr>
        <w:tc>
          <w:tcPr>
            <w:tcW w:w="1776" w:type="dxa"/>
            <w:vAlign w:val="center"/>
          </w:tcPr>
          <w:p w14:paraId="24416FD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D6CC42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AEE5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09C33FD" w14:textId="0C2614D1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8355E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83C62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559F5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CE5F9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34EF6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7E2DF48F" w14:textId="77777777">
        <w:trPr>
          <w:trHeight w:val="258"/>
        </w:trPr>
        <w:tc>
          <w:tcPr>
            <w:tcW w:w="1776" w:type="dxa"/>
            <w:vAlign w:val="center"/>
          </w:tcPr>
          <w:p w14:paraId="09352C0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7E634B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8087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C9D744" w14:textId="167BE658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5401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1CA755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5B09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54DDC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CD39C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54C9638D" w14:textId="77777777">
        <w:trPr>
          <w:trHeight w:val="258"/>
        </w:trPr>
        <w:tc>
          <w:tcPr>
            <w:tcW w:w="1776" w:type="dxa"/>
            <w:vAlign w:val="center"/>
          </w:tcPr>
          <w:p w14:paraId="440C026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BC58F1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0E9B5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69ADAD" w14:textId="0570E279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D38764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1D5C2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64208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4099E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5D426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4AB0205F" w14:textId="77777777">
        <w:trPr>
          <w:trHeight w:val="258"/>
        </w:trPr>
        <w:tc>
          <w:tcPr>
            <w:tcW w:w="1776" w:type="dxa"/>
            <w:vAlign w:val="center"/>
          </w:tcPr>
          <w:p w14:paraId="4CFCF4E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F4C5C9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88234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BE5D9E" w14:textId="44406D5D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1A55C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59BC4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9831A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B6A3C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B69C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27C180AB" w14:textId="77777777">
        <w:trPr>
          <w:trHeight w:val="258"/>
        </w:trPr>
        <w:tc>
          <w:tcPr>
            <w:tcW w:w="1776" w:type="dxa"/>
            <w:vAlign w:val="center"/>
          </w:tcPr>
          <w:p w14:paraId="61D6AD5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3C57BE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2E88A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3D8306" w14:textId="64D067CF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D86F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4981A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FEC45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C0440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FFBB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76320DD7" w14:textId="77777777">
        <w:trPr>
          <w:trHeight w:val="258"/>
        </w:trPr>
        <w:tc>
          <w:tcPr>
            <w:tcW w:w="1776" w:type="dxa"/>
            <w:vAlign w:val="center"/>
          </w:tcPr>
          <w:p w14:paraId="4571F81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0475E4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F88E0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6E74C5" w14:textId="5B28A344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8280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8AC35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75C9A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C724E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E076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7336DF6D" w14:textId="77777777">
        <w:trPr>
          <w:trHeight w:val="258"/>
        </w:trPr>
        <w:tc>
          <w:tcPr>
            <w:tcW w:w="1776" w:type="dxa"/>
            <w:vAlign w:val="center"/>
          </w:tcPr>
          <w:p w14:paraId="7949D7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0DE61F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5FEC7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FF2E28" w14:textId="121256F1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9A6C5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3B9EE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4BAE1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62FF6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ECD1B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07D6E272" w14:textId="77777777">
        <w:trPr>
          <w:trHeight w:val="258"/>
        </w:trPr>
        <w:tc>
          <w:tcPr>
            <w:tcW w:w="1776" w:type="dxa"/>
            <w:vAlign w:val="center"/>
          </w:tcPr>
          <w:p w14:paraId="1B26596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94081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AA8CDD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ED0B1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D0543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3BA56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45886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8EE0C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5170A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5BB25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6BB8687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9B9F3AC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DC5F98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02AD66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4C2F779" w14:textId="202340AA" w:rsidR="00D42113" w:rsidRDefault="00A449E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9CB97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84FD2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EF931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EB74E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EFE88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4B85" w14:paraId="2244A3BE" w14:textId="77777777" w:rsidTr="009F1116">
        <w:trPr>
          <w:trHeight w:val="698"/>
        </w:trPr>
        <w:tc>
          <w:tcPr>
            <w:tcW w:w="1776" w:type="dxa"/>
            <w:vMerge/>
          </w:tcPr>
          <w:p w14:paraId="1C8DA7BC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1688861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44B85" w14:paraId="3ED62E66" w14:textId="77777777">
        <w:trPr>
          <w:trHeight w:val="515"/>
        </w:trPr>
        <w:tc>
          <w:tcPr>
            <w:tcW w:w="1776" w:type="dxa"/>
            <w:vAlign w:val="center"/>
          </w:tcPr>
          <w:p w14:paraId="3E4A73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94AA67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FE194A6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  <w:p w14:paraId="1C10879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12E52D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92C072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91B13E0" w14:textId="308F9A7F" w:rsidR="00D42113" w:rsidRDefault="00A449E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022.9.19</w:t>
            </w:r>
          </w:p>
        </w:tc>
      </w:tr>
    </w:tbl>
    <w:p w14:paraId="39BED779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B000" w14:textId="77777777" w:rsidR="003E5C73" w:rsidRDefault="003E5C73">
      <w:r>
        <w:separator/>
      </w:r>
    </w:p>
  </w:endnote>
  <w:endnote w:type="continuationSeparator" w:id="0">
    <w:p w14:paraId="7993D6D9" w14:textId="77777777" w:rsidR="003E5C73" w:rsidRDefault="003E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1BBC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6C29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E0C6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808B" w14:textId="77777777" w:rsidR="003E5C73" w:rsidRDefault="003E5C73">
      <w:r>
        <w:separator/>
      </w:r>
    </w:p>
  </w:footnote>
  <w:footnote w:type="continuationSeparator" w:id="0">
    <w:p w14:paraId="592DFB28" w14:textId="77777777" w:rsidR="003E5C73" w:rsidRDefault="003E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0777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126C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30BD8749" wp14:editId="71FBD85A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5A7F6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7D8E8E3F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CC699F8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7B889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E350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85"/>
    <w:rsid w:val="003E5C73"/>
    <w:rsid w:val="009F1116"/>
    <w:rsid w:val="00A449E5"/>
    <w:rsid w:val="00A4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8EA6FD"/>
  <w15:docId w15:val="{D27569F3-AD0B-493D-819A-191393F0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