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630</w:t>
      </w:r>
      <w:r>
        <w:rPr>
          <w:rFonts w:ascii="Times New Roman" w:hAnsi="Times New Roman" w:cs="Times New Roman"/>
          <w:u w:val="single"/>
        </w:rPr>
        <w:t>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311" w:tblpY="473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486"/>
        <w:gridCol w:w="1114"/>
        <w:gridCol w:w="1454"/>
        <w:gridCol w:w="1237"/>
        <w:gridCol w:w="682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测量过程名称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防鸟刺钢板厚度检验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被测参数要求(含公差)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（8±0.2）㎜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55" w:type="dxa"/>
            <w:gridSpan w:val="4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被测参数要求识别依据文件：</w:t>
            </w:r>
          </w:p>
        </w:tc>
        <w:tc>
          <w:tcPr>
            <w:tcW w:w="4559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ZMDL-2016-01</w:t>
            </w:r>
            <w:r>
              <w:t>防鸟刺</w:t>
            </w:r>
            <w:r>
              <w:rPr>
                <w:rFonts w:hint="eastAsia"/>
                <w:lang w:eastAsia="zh-CN"/>
              </w:rPr>
              <w:t>钢板</w:t>
            </w:r>
            <w:r>
              <w:t>工艺规范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计量要求导出方法（可另附）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eastAsia="zh-CN"/>
              </w:rPr>
              <w:t>.</w:t>
            </w:r>
            <w:r>
              <w:rPr>
                <w:rFonts w:hint="eastAsia" w:ascii="宋体" w:hAnsi="宋体" w:cs="宋体"/>
              </w:rPr>
              <w:t>测量参数</w:t>
            </w:r>
            <w:r>
              <w:rPr>
                <w:rFonts w:hint="eastAsia" w:ascii="宋体" w:hAnsi="宋体" w:cs="宋体"/>
                <w:lang w:val="en-US" w:eastAsia="zh-CN"/>
              </w:rPr>
              <w:t>轴承位</w:t>
            </w:r>
            <w:r>
              <w:rPr>
                <w:rFonts w:hint="eastAsia" w:ascii="宋体" w:hAnsi="宋体" w:cs="宋体"/>
              </w:rPr>
              <w:t>公差范围：T=0.</w:t>
            </w:r>
            <w:r>
              <w:rPr>
                <w:rFonts w:hint="eastAsia" w:ascii="宋体" w:hAnsi="宋体" w:cs="宋体"/>
                <w:lang w:val="en-US" w:eastAsia="zh-CN"/>
              </w:rPr>
              <w:t>4㎜</w:t>
            </w:r>
            <w:r>
              <w:rPr>
                <w:rFonts w:hint="eastAsia" w:ascii="宋体" w:hAnsi="宋体" w:cs="宋体"/>
              </w:rPr>
              <w:t xml:space="preserve">  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.</w:t>
            </w:r>
            <w:r>
              <w:rPr>
                <w:rFonts w:hint="eastAsia" w:ascii="宋体" w:hAnsi="宋体" w:cs="宋体"/>
              </w:rPr>
              <w:t>导出测量设备最大允许误差：△允≤T×1/3=0.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×1/3=0.</w:t>
            </w:r>
            <w:r>
              <w:rPr>
                <w:rFonts w:hint="eastAsia" w:ascii="宋体" w:hAnsi="宋体" w:cs="宋体"/>
                <w:lang w:val="en-US" w:eastAsia="zh-CN"/>
              </w:rPr>
              <w:t>13㎜</w:t>
            </w:r>
            <w:r>
              <w:rPr>
                <w:rFonts w:hint="eastAsia" w:ascii="宋体" w:hAnsi="宋体" w:cs="宋体"/>
              </w:rPr>
              <w:t xml:space="preserve"> 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测量范围导出：测量设备的测量范围需覆盖被测参数范围，因此选择(0～</w:t>
            </w:r>
            <w:r>
              <w:rPr>
                <w:rFonts w:hint="eastAsia" w:ascii="宋体" w:hAnsi="宋体" w:cs="宋体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㎜</w:t>
            </w:r>
            <w:r>
              <w:rPr>
                <w:rFonts w:hint="eastAsia" w:ascii="宋体" w:hAnsi="宋体" w:cs="宋体"/>
              </w:rPr>
              <w:t>的</w:t>
            </w:r>
            <w:r>
              <w:rPr>
                <w:rFonts w:hint="eastAsia" w:ascii="宋体" w:hAnsi="宋体" w:cs="宋体"/>
                <w:lang w:eastAsia="zh-CN"/>
              </w:rPr>
              <w:t>游标卡尺</w:t>
            </w:r>
            <w:r>
              <w:rPr>
                <w:rFonts w:hint="eastAsia" w:ascii="宋体" w:hAnsi="宋体" w:cs="宋体"/>
              </w:rPr>
              <w:t>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游标卡尺/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ZM-006</w:t>
            </w:r>
          </w:p>
        </w:tc>
        <w:tc>
          <w:tcPr>
            <w:tcW w:w="11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㎜</w:t>
            </w:r>
          </w:p>
        </w:tc>
        <w:tc>
          <w:tcPr>
            <w:tcW w:w="145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3㎜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QJ/SL20220901027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22.9.1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14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919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86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/>
              </w:rPr>
            </w:pPr>
          </w:p>
        </w:tc>
        <w:tc>
          <w:tcPr>
            <w:tcW w:w="1114" w:type="dxa"/>
          </w:tcPr>
          <w:p>
            <w:pPr>
              <w:rPr>
                <w:rFonts w:hint="eastAsia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/>
              </w:rPr>
            </w:pPr>
          </w:p>
        </w:tc>
        <w:tc>
          <w:tcPr>
            <w:tcW w:w="1919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18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1）测量设备的测量范围（0～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  <w:lang w:val="en-US" w:eastAsia="zh-CN"/>
              </w:rPr>
              <w:t>（8±0.2）㎜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2）测量设备的最大允许误差±0.</w:t>
            </w:r>
            <w:r>
              <w:rPr>
                <w:rFonts w:hint="eastAsia"/>
                <w:lang w:val="en-US" w:eastAsia="zh-CN"/>
              </w:rPr>
              <w:t>03㎜</w:t>
            </w:r>
            <w:r>
              <w:rPr>
                <w:rFonts w:hint="eastAsia"/>
              </w:rPr>
              <w:t>，满足导出的测量设备最大允许误差0.</w:t>
            </w:r>
            <w:r>
              <w:rPr>
                <w:rFonts w:hint="eastAsia"/>
                <w:lang w:val="en-US" w:eastAsia="zh-CN"/>
              </w:rPr>
              <w:t>13㎜</w:t>
            </w:r>
            <w:r>
              <w:rPr>
                <w:rFonts w:hint="eastAsia"/>
              </w:rPr>
              <w:t>的要求。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71830" cy="300355"/>
                  <wp:effectExtent l="0" t="0" r="1270" b="4445"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A9995">
                                  <a:alpha val="100000"/>
                                </a:srgbClr>
                              </a:clrFrom>
                              <a:clrTo>
                                <a:srgbClr val="9A9995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1345" t="42462" r="55851" b="53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1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71830" cy="300355"/>
                  <wp:effectExtent l="0" t="0" r="0" b="4445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A9995">
                                  <a:alpha val="100000"/>
                                </a:srgbClr>
                              </a:clrFrom>
                              <a:clrTo>
                                <a:srgbClr val="9A9995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1345" t="42462" r="55851" b="53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162560</wp:posOffset>
          </wp:positionV>
          <wp:extent cx="478155" cy="482600"/>
          <wp:effectExtent l="0" t="0" r="17145" b="1270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06F7B4A"/>
    <w:rsid w:val="0FEB7F89"/>
    <w:rsid w:val="150C7F18"/>
    <w:rsid w:val="226F090E"/>
    <w:rsid w:val="22DF299E"/>
    <w:rsid w:val="2536126E"/>
    <w:rsid w:val="266B20AF"/>
    <w:rsid w:val="28942A36"/>
    <w:rsid w:val="32075A1D"/>
    <w:rsid w:val="32673975"/>
    <w:rsid w:val="35E6325A"/>
    <w:rsid w:val="46CF1F15"/>
    <w:rsid w:val="4AAF2DEB"/>
    <w:rsid w:val="4BB45450"/>
    <w:rsid w:val="5C47672B"/>
    <w:rsid w:val="685173F7"/>
    <w:rsid w:val="69BB15E6"/>
    <w:rsid w:val="6C31248C"/>
    <w:rsid w:val="756C2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547</Characters>
  <Lines>2</Lines>
  <Paragraphs>1</Paragraphs>
  <TotalTime>0</TotalTime>
  <ScaleCrop>false</ScaleCrop>
  <LinksUpToDate>false</LinksUpToDate>
  <CharactersWithSpaces>685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2022-09-21T03:24:53Z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77DCBC77E304444B852A904B3A43DC3E</vt:lpwstr>
  </property>
</Properties>
</file>