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0620-2022-QE</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三河市宏盛印务有限公司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三河市宏盛印务有限公司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三河市杨庄镇大李各庄村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065200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三河市杨庄镇大李各庄村</w:t>
            </w:r>
            <w:bookmarkEnd w:id="8"/>
          </w:p>
        </w:tc>
        <w:tc>
          <w:tcPr>
            <w:tcW w:w="1242" w:type="dxa"/>
            <w:vMerge/>
            <w:vAlign w:val="center"/>
          </w:tcPr>
          <w:p w:rsidR="00190ED2"/>
        </w:tc>
        <w:tc>
          <w:tcPr>
            <w:tcW w:w="1771" w:type="dxa"/>
          </w:tcPr>
          <w:p w:rsidR="00190ED2">
            <w:bookmarkStart w:id="9" w:name="办公邮编"/>
            <w:r>
              <w:t>065200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陶桂英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18410259001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刘海良</w:t>
            </w:r>
            <w:bookmarkEnd w:id="13"/>
          </w:p>
        </w:tc>
        <w:tc>
          <w:tcPr>
            <w:tcW w:w="1313" w:type="dxa"/>
            <w:vAlign w:val="center"/>
          </w:tcPr>
          <w:p w:rsidR="00190ED2">
            <w:r>
              <w:rPr>
                <w:rFonts w:hint="eastAsia"/>
              </w:rPr>
              <w:t>管理者代表</w:t>
            </w:r>
          </w:p>
        </w:tc>
        <w:tc>
          <w:tcPr>
            <w:tcW w:w="2180" w:type="dxa"/>
          </w:tcPr>
          <w:p w:rsidR="00190ED2">
            <w:bookmarkStart w:id="14" w:name="管理者代表"/>
            <w:r>
              <w:t>陶桂英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2022年09月15日 下午至2022年09月16日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E：平装书的印刷所涉及场所的相关环境管理活动</w:t>
            </w:r>
          </w:p>
          <w:p w:rsidR="004130A1" w:rsidP="0009161C">
            <w:r>
              <w:t>Q：平装书的印刷</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E：09.01.02</w:t>
            </w:r>
          </w:p>
          <w:p w:rsidR="004130A1">
            <w:r>
              <w:t>Q：09.01.02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2020-N1EMS-1263290</w:t>
            </w:r>
          </w:p>
          <w:p w:rsidR="00190ED2">
            <w:r>
              <w:t>2021-N1QMS-1263290</w:t>
            </w:r>
          </w:p>
        </w:tc>
        <w:tc>
          <w:tcPr>
            <w:tcW w:w="2179" w:type="dxa"/>
            <w:vAlign w:val="center"/>
          </w:tcPr>
          <w:p w:rsidR="00190ED2">
            <w:r>
              <w:t>E:09.01.02</w:t>
            </w:r>
          </w:p>
          <w:p w:rsidR="00190ED2">
            <w:r>
              <w:t>Q:09.01.02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伍光华</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2020-N1EMS-2219448</w:t>
            </w:r>
          </w:p>
          <w:p w:rsidR="00190ED2">
            <w:r>
              <w:t>2020-N1QMS-2219448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