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中国能源建设集团南京线路器材有限公司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0636-2022-EnMS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南京市六合区龙池街道龙华西路9号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陈雷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南京市六合区龙池街道龙华西路9号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杜波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17368016116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17368016116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23331-2020/ISO 50001 : 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电力金具及电力线路附件生产所涉及的能源管理活动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2.7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both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400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2022.9.17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项    </w:t>
            </w:r>
            <w:bookmarkStart w:id="18" w:name="_GoBack"/>
            <w:r>
              <w:rPr>
                <w:rFonts w:hint="eastAsia"/>
                <w:bCs/>
                <w:sz w:val="24"/>
                <w:highlight w:val="none"/>
              </w:rPr>
              <w:t>分布</w:t>
            </w:r>
            <w:r>
              <w:rPr>
                <w:bCs/>
                <w:sz w:val="24"/>
                <w:highlight w:val="none"/>
              </w:rPr>
              <w:t>部门</w:t>
            </w:r>
            <w:r>
              <w:rPr>
                <w:rFonts w:hint="eastAsia"/>
                <w:bCs/>
                <w:sz w:val="24"/>
                <w:highlight w:val="none"/>
              </w:rPr>
              <w:t>：</w:t>
            </w:r>
            <w:bookmarkEnd w:id="18"/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生产管理部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</w:t>
            </w:r>
            <w:r>
              <w:rPr>
                <w:rFonts w:hint="eastAsia"/>
                <w:bCs/>
                <w:sz w:val="24"/>
                <w:highlight w:val="none"/>
              </w:rPr>
              <w:t>及条款：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6.3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推荐认证注册  □QMS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E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n</w:t>
            </w:r>
            <w:r>
              <w:rPr>
                <w:rFonts w:hint="eastAsia" w:ascii="宋体" w:hAnsi="宋体"/>
                <w:sz w:val="24"/>
              </w:rPr>
              <w:t>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李丽英  2022.9.20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BD82A20"/>
    <w:rsid w:val="288E0FE3"/>
    <w:rsid w:val="435853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丽英</cp:lastModifiedBy>
  <cp:lastPrinted>2015-12-21T05:08:00Z</cp:lastPrinted>
  <dcterms:modified xsi:type="dcterms:W3CDTF">2022-09-20T02:01:37Z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2052-11.1.0.10314</vt:lpwstr>
  </property>
</Properties>
</file>