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浙江优百润食品有限公司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0022-2020-QF-2022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