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0625-2022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铝丝（单丝）直径检测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eastAsia="宋体"/>
                <w:lang w:val="en-US" w:eastAsia="zh-CN"/>
              </w:rPr>
              <w:t>3.22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0.021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0.064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284" w:type="dxa"/>
            <w:gridSpan w:val="2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t>0-2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HY-CLGL-2022-01铝丝（单丝）直径检测测量控制规范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 xml:space="preserve">HY/B-010 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  <w:lang w:val="en-US" w:eastAsia="zh-CN"/>
              </w:rPr>
              <w:t>额定电压10kV架空绝缘电缆工艺卡片</w:t>
            </w:r>
            <w:r>
              <w:rPr>
                <w:rFonts w:hint="eastAsia" w:ascii="宋体" w:hAnsi="宋体"/>
                <w:color w:val="000000"/>
                <w:szCs w:val="21"/>
              </w:rPr>
              <w:t>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史亚南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铝丝（单丝）直径检测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</w:t>
            </w:r>
            <w:r>
              <w:rPr>
                <w:rFonts w:hint="eastAsia" w:ascii="Times New Roman" w:hAnsi="Times New Roman"/>
                <w:lang w:val="en-US" w:eastAsia="zh-CN"/>
              </w:rPr>
              <w:t>A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铝丝（单丝）直径检测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hint="eastAsia" w:ascii="Times New Roman" w:hAnsi="Times New Roman"/>
                <w:lang w:val="en-US" w:eastAsia="zh-CN"/>
              </w:rPr>
              <w:t>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铝丝（单丝）直径检测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监视统计记录及质控图》附录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>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铝丝（单丝）直径检测</w:t>
            </w:r>
            <w:r>
              <w:rPr>
                <w:rFonts w:hint="eastAsia"/>
              </w:rPr>
              <w:t>测量过程监视统计质控图》附录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878205" cy="317500"/>
            <wp:effectExtent l="0" t="0" r="10795" b="0"/>
            <wp:docPr id="3" name="图片 1" descr="李修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李修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9470" cy="343535"/>
            <wp:effectExtent l="0" t="0" r="11430" b="12065"/>
            <wp:docPr id="2" name="图片 2" descr="签名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图片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908C81">
                            <a:alpha val="100000"/>
                          </a:srgbClr>
                        </a:clrFrom>
                        <a:clrTo>
                          <a:srgbClr val="908C81">
                            <a:alpha val="100000"/>
                            <a:alpha val="0"/>
                          </a:srgbClr>
                        </a:clrTo>
                      </a:clrChange>
                    </a:blip>
                    <a:srcRect l="19035" t="47598" r="65018" b="47507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C504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395</Words>
  <Characters>410</Characters>
  <Lines>4</Lines>
  <Paragraphs>1</Paragraphs>
  <TotalTime>0</TotalTime>
  <ScaleCrop>false</ScaleCrop>
  <LinksUpToDate>false</LinksUpToDate>
  <CharactersWithSpaces>461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2022-09-17T01:55:02Z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6C396E8F83D3495BAF18B41479636358</vt:lpwstr>
  </property>
</Properties>
</file>