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AC" w:rsidRDefault="00647AE3">
      <w:pPr>
        <w:pStyle w:val="a3"/>
        <w:spacing w:line="360" w:lineRule="auto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附A：</w:t>
      </w:r>
    </w:p>
    <w:p w:rsidR="003C45AC" w:rsidRDefault="009E2324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bookmarkStart w:id="0" w:name="_Hlk63542782"/>
      <w:r>
        <w:rPr>
          <w:rFonts w:hint="eastAsia"/>
          <w:b/>
          <w:bCs/>
          <w:sz w:val="28"/>
          <w:szCs w:val="28"/>
        </w:rPr>
        <w:t>手摇捻度机夹持器平整度</w:t>
      </w:r>
      <w:bookmarkStart w:id="1" w:name="_GoBack"/>
      <w:bookmarkEnd w:id="1"/>
      <w:r w:rsidR="00647AE3">
        <w:rPr>
          <w:rFonts w:hint="eastAsia"/>
          <w:b/>
          <w:bCs/>
          <w:sz w:val="28"/>
          <w:szCs w:val="28"/>
        </w:rPr>
        <w:t>测量</w:t>
      </w:r>
      <w:r w:rsidR="00647AE3">
        <w:rPr>
          <w:b/>
          <w:bCs/>
          <w:sz w:val="28"/>
          <w:szCs w:val="28"/>
        </w:rPr>
        <w:t>过程</w:t>
      </w:r>
      <w:bookmarkEnd w:id="0"/>
      <w:r w:rsidR="00647AE3">
        <w:rPr>
          <w:b/>
          <w:bCs/>
          <w:sz w:val="28"/>
          <w:szCs w:val="28"/>
        </w:rPr>
        <w:t>不确定度评定报告</w:t>
      </w:r>
    </w:p>
    <w:p w:rsidR="003C45AC" w:rsidRPr="00A0744D" w:rsidRDefault="00647AE3">
      <w:pPr>
        <w:numPr>
          <w:ilvl w:val="0"/>
          <w:numId w:val="1"/>
        </w:numPr>
        <w:spacing w:line="360" w:lineRule="auto"/>
        <w:rPr>
          <w:color w:val="000000" w:themeColor="text1"/>
          <w:sz w:val="24"/>
        </w:rPr>
      </w:pPr>
      <w:r>
        <w:rPr>
          <w:b/>
          <w:sz w:val="24"/>
        </w:rPr>
        <w:t>测量过程</w:t>
      </w:r>
      <w:r>
        <w:rPr>
          <w:sz w:val="24"/>
        </w:rPr>
        <w:br/>
      </w:r>
      <w:r>
        <w:rPr>
          <w:bCs/>
          <w:sz w:val="24"/>
        </w:rPr>
        <w:t>1</w:t>
      </w:r>
      <w:r w:rsidRPr="00A0744D">
        <w:rPr>
          <w:color w:val="000000" w:themeColor="text1"/>
          <w:sz w:val="24"/>
        </w:rPr>
        <w:t>.1</w:t>
      </w:r>
      <w:r w:rsidRPr="00A0744D">
        <w:rPr>
          <w:color w:val="000000" w:themeColor="text1"/>
          <w:sz w:val="24"/>
        </w:rPr>
        <w:t>、测量方法：</w:t>
      </w:r>
      <w:r w:rsidRPr="00A0744D">
        <w:rPr>
          <w:rFonts w:hint="eastAsia"/>
          <w:color w:val="000000" w:themeColor="text1"/>
          <w:sz w:val="24"/>
        </w:rPr>
        <w:t>JJF(</w:t>
      </w:r>
      <w:r w:rsidRPr="00A0744D">
        <w:rPr>
          <w:rFonts w:hint="eastAsia"/>
          <w:color w:val="000000" w:themeColor="text1"/>
          <w:sz w:val="24"/>
        </w:rPr>
        <w:t>纺织）</w:t>
      </w:r>
      <w:r w:rsidRPr="00A0744D">
        <w:rPr>
          <w:rFonts w:hint="eastAsia"/>
          <w:color w:val="000000" w:themeColor="text1"/>
          <w:sz w:val="24"/>
        </w:rPr>
        <w:t>009-2016</w:t>
      </w:r>
      <w:r w:rsidRPr="00A0744D">
        <w:rPr>
          <w:rFonts w:hint="eastAsia"/>
          <w:color w:val="000000" w:themeColor="text1"/>
          <w:sz w:val="24"/>
        </w:rPr>
        <w:t>手摇</w:t>
      </w:r>
      <w:proofErr w:type="gramStart"/>
      <w:r w:rsidRPr="00A0744D">
        <w:rPr>
          <w:rFonts w:hint="eastAsia"/>
          <w:color w:val="000000" w:themeColor="text1"/>
          <w:sz w:val="24"/>
        </w:rPr>
        <w:t>捻度机</w:t>
      </w:r>
      <w:proofErr w:type="gramEnd"/>
      <w:r w:rsidRPr="00A0744D">
        <w:rPr>
          <w:rFonts w:hint="eastAsia"/>
          <w:color w:val="000000" w:themeColor="text1"/>
          <w:sz w:val="24"/>
        </w:rPr>
        <w:t>校准规范</w:t>
      </w:r>
    </w:p>
    <w:p w:rsidR="003C45AC" w:rsidRPr="00A0744D" w:rsidRDefault="00647AE3">
      <w:pPr>
        <w:numPr>
          <w:ilvl w:val="0"/>
          <w:numId w:val="1"/>
        </w:num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、环境条件：常温。</w:t>
      </w:r>
    </w:p>
    <w:p w:rsidR="003C45AC" w:rsidRDefault="00647AE3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、检测设备：</w:t>
      </w:r>
      <w:r w:rsidRPr="00A0744D">
        <w:rPr>
          <w:rFonts w:hint="eastAsia"/>
          <w:color w:val="000000" w:themeColor="text1"/>
          <w:sz w:val="24"/>
        </w:rPr>
        <w:t>塞尺（</w:t>
      </w:r>
      <w:r w:rsidRPr="00A0744D">
        <w:rPr>
          <w:color w:val="000000" w:themeColor="text1"/>
          <w:sz w:val="24"/>
        </w:rPr>
        <w:t>0</w:t>
      </w:r>
      <w:r w:rsidRPr="00A0744D">
        <w:rPr>
          <w:rFonts w:hint="eastAsia"/>
          <w:color w:val="000000" w:themeColor="text1"/>
          <w:sz w:val="24"/>
        </w:rPr>
        <w:t>.02</w:t>
      </w:r>
      <w:r w:rsidRPr="00A0744D">
        <w:rPr>
          <w:color w:val="000000" w:themeColor="text1"/>
          <w:sz w:val="24"/>
        </w:rPr>
        <w:t>-</w:t>
      </w:r>
      <w:r w:rsidRPr="00A0744D">
        <w:rPr>
          <w:rFonts w:hint="eastAsia"/>
          <w:color w:val="000000" w:themeColor="text1"/>
          <w:sz w:val="24"/>
        </w:rPr>
        <w:t>1.0</w:t>
      </w:r>
      <w:r w:rsidRPr="00A0744D">
        <w:rPr>
          <w:rFonts w:hint="eastAsia"/>
          <w:color w:val="000000" w:themeColor="text1"/>
          <w:sz w:val="24"/>
        </w:rPr>
        <w:t>）</w:t>
      </w:r>
      <w:r w:rsidRPr="00A0744D">
        <w:rPr>
          <w:rFonts w:hint="eastAsia"/>
          <w:color w:val="000000" w:themeColor="text1"/>
          <w:sz w:val="24"/>
        </w:rPr>
        <w:t>mm</w:t>
      </w:r>
      <w:r w:rsidRPr="00A0744D">
        <w:rPr>
          <w:color w:val="000000" w:themeColor="text1"/>
          <w:sz w:val="24"/>
        </w:rPr>
        <w:t>，最大允许误差</w:t>
      </w:r>
      <w:r w:rsidRPr="00A0744D">
        <w:rPr>
          <w:color w:val="000000" w:themeColor="text1"/>
          <w:sz w:val="24"/>
        </w:rPr>
        <w:t>±0.0</w:t>
      </w:r>
      <w:r w:rsidRPr="00A0744D">
        <w:rPr>
          <w:rFonts w:hint="eastAsia"/>
          <w:color w:val="000000" w:themeColor="text1"/>
          <w:sz w:val="24"/>
        </w:rPr>
        <w:t>05</w:t>
      </w:r>
      <w:r w:rsidRPr="00A0744D">
        <w:rPr>
          <w:color w:val="000000" w:themeColor="text1"/>
          <w:sz w:val="24"/>
        </w:rPr>
        <w:t>mm</w:t>
      </w:r>
      <w:r w:rsidRPr="00A0744D">
        <w:rPr>
          <w:color w:val="000000" w:themeColor="text1"/>
          <w:sz w:val="24"/>
        </w:rPr>
        <w:t>。</w:t>
      </w:r>
    </w:p>
    <w:p w:rsidR="003C45AC" w:rsidRDefault="00647AE3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、被测对象：</w:t>
      </w:r>
      <w:r w:rsidRPr="00A0744D">
        <w:rPr>
          <w:rFonts w:hint="eastAsia"/>
          <w:color w:val="000000" w:themeColor="text1"/>
          <w:sz w:val="24"/>
        </w:rPr>
        <w:t>平整度</w:t>
      </w:r>
      <w:r w:rsidRPr="00A0744D">
        <w:rPr>
          <w:color w:val="000000" w:themeColor="text1"/>
          <w:sz w:val="24"/>
        </w:rPr>
        <w:t>≤</w:t>
      </w:r>
      <w:r w:rsidRPr="00A0744D">
        <w:rPr>
          <w:rFonts w:hint="eastAsia"/>
          <w:color w:val="000000" w:themeColor="text1"/>
          <w:sz w:val="24"/>
        </w:rPr>
        <w:t>0.03mm</w:t>
      </w:r>
    </w:p>
    <w:p w:rsidR="003C45AC" w:rsidRPr="00A0744D" w:rsidRDefault="00647AE3">
      <w:pPr>
        <w:pStyle w:val="a4"/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1.5</w:t>
      </w:r>
      <w:r>
        <w:rPr>
          <w:rFonts w:ascii="Times New Roman" w:hAnsi="Times New Roman"/>
          <w:color w:val="000000" w:themeColor="text1"/>
          <w:sz w:val="24"/>
        </w:rPr>
        <w:t>、测量过程：将被测</w:t>
      </w:r>
      <w:r w:rsidRPr="00A0744D">
        <w:rPr>
          <w:rFonts w:ascii="Times New Roman" w:hAnsi="Times New Roman"/>
          <w:color w:val="000000" w:themeColor="text1"/>
          <w:sz w:val="24"/>
        </w:rPr>
        <w:t>的</w:t>
      </w:r>
      <w:r w:rsidRPr="00A0744D">
        <w:rPr>
          <w:rFonts w:ascii="Times New Roman" w:hAnsi="Times New Roman" w:hint="eastAsia"/>
          <w:color w:val="000000" w:themeColor="text1"/>
          <w:sz w:val="24"/>
        </w:rPr>
        <w:t>夹持器</w:t>
      </w:r>
      <w:r w:rsidRPr="00A0744D">
        <w:rPr>
          <w:rFonts w:ascii="Times New Roman" w:hAnsi="Times New Roman"/>
          <w:color w:val="000000" w:themeColor="text1"/>
          <w:sz w:val="24"/>
        </w:rPr>
        <w:t>稳固放置在检验台上，首先</w:t>
      </w:r>
      <w:r w:rsidRPr="00A0744D">
        <w:rPr>
          <w:rFonts w:ascii="Times New Roman" w:hAnsi="Times New Roman" w:hint="eastAsia"/>
          <w:color w:val="000000" w:themeColor="text1"/>
          <w:sz w:val="24"/>
        </w:rPr>
        <w:t>确认塞尺的量程</w:t>
      </w:r>
      <w:r w:rsidRPr="00A0744D">
        <w:rPr>
          <w:rFonts w:ascii="Times New Roman" w:hAnsi="Times New Roman"/>
          <w:color w:val="000000" w:themeColor="text1"/>
          <w:sz w:val="24"/>
        </w:rPr>
        <w:t>，按照</w:t>
      </w:r>
      <w:r w:rsidRPr="00A0744D">
        <w:rPr>
          <w:rFonts w:ascii="Times New Roman" w:hAnsi="Times New Roman" w:hint="eastAsia"/>
          <w:color w:val="000000" w:themeColor="text1"/>
          <w:sz w:val="24"/>
        </w:rPr>
        <w:t>塞尺</w:t>
      </w:r>
      <w:r w:rsidRPr="00A0744D">
        <w:rPr>
          <w:rFonts w:ascii="Times New Roman" w:hAnsi="Times New Roman"/>
          <w:color w:val="000000" w:themeColor="text1"/>
          <w:sz w:val="24"/>
        </w:rPr>
        <w:t>的使用规范对</w:t>
      </w:r>
      <w:r w:rsidRPr="00A0744D">
        <w:rPr>
          <w:rFonts w:ascii="Times New Roman" w:hAnsi="Times New Roman" w:hint="eastAsia"/>
          <w:color w:val="000000" w:themeColor="text1"/>
          <w:sz w:val="24"/>
        </w:rPr>
        <w:t>物件</w:t>
      </w:r>
      <w:r w:rsidRPr="00A0744D">
        <w:rPr>
          <w:rFonts w:ascii="Times New Roman" w:hAnsi="Times New Roman"/>
          <w:color w:val="000000" w:themeColor="text1"/>
          <w:sz w:val="24"/>
        </w:rPr>
        <w:t>进行</w:t>
      </w:r>
      <w:r w:rsidRPr="00A0744D">
        <w:rPr>
          <w:rFonts w:ascii="Times New Roman" w:hAnsi="Times New Roman" w:hint="eastAsia"/>
          <w:color w:val="000000" w:themeColor="text1"/>
          <w:sz w:val="24"/>
        </w:rPr>
        <w:t>检验</w:t>
      </w:r>
      <w:r w:rsidRPr="00A0744D">
        <w:rPr>
          <w:rFonts w:ascii="Times New Roman" w:hAnsi="Times New Roman"/>
          <w:color w:val="000000" w:themeColor="text1"/>
          <w:sz w:val="24"/>
        </w:rPr>
        <w:t>，读取</w:t>
      </w:r>
      <w:r w:rsidRPr="00A0744D">
        <w:rPr>
          <w:rFonts w:ascii="Times New Roman" w:hAnsi="Times New Roman" w:hint="eastAsia"/>
          <w:color w:val="000000" w:themeColor="text1"/>
          <w:sz w:val="24"/>
        </w:rPr>
        <w:t>塞尺</w:t>
      </w:r>
      <w:r w:rsidRPr="00A0744D">
        <w:rPr>
          <w:rFonts w:ascii="Times New Roman" w:hAnsi="Times New Roman"/>
          <w:color w:val="000000" w:themeColor="text1"/>
          <w:sz w:val="24"/>
        </w:rPr>
        <w:t>的显示值。</w:t>
      </w:r>
    </w:p>
    <w:p w:rsidR="003C45AC" w:rsidRDefault="00647AE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:rsidR="003C45AC" w:rsidRDefault="00647AE3">
      <w:pPr>
        <w:autoSpaceDE w:val="0"/>
        <w:autoSpaceDN w:val="0"/>
        <w:spacing w:line="360" w:lineRule="auto"/>
        <w:ind w:firstLineChars="550" w:firstLine="1320"/>
        <w:rPr>
          <w:sz w:val="24"/>
        </w:rPr>
      </w:pPr>
      <w:r>
        <w:rPr>
          <w:sz w:val="24"/>
        </w:rPr>
        <w:t xml:space="preserve">  </w:t>
      </w:r>
      <m:oMath>
        <m:r>
          <w:rPr>
            <w:rFonts w:ascii="Cambria Math" w:hAnsi="Cambria Math"/>
            <w:position w:val="-4"/>
            <w:sz w:val="24"/>
          </w:rPr>
          <m:t>ΔL=L</m:t>
        </m:r>
      </m:oMath>
      <w:r>
        <w:rPr>
          <w:sz w:val="24"/>
        </w:rPr>
        <w:t xml:space="preserve">                                     </w:t>
      </w:r>
    </w:p>
    <w:p w:rsidR="003C45AC" w:rsidRDefault="00647AE3">
      <w:pPr>
        <w:spacing w:line="360" w:lineRule="auto"/>
        <w:ind w:firstLineChars="300" w:firstLine="720"/>
        <w:rPr>
          <w:sz w:val="24"/>
        </w:rPr>
      </w:pP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ΔL</m:t>
        </m:r>
      </m:oMath>
      <w:r>
        <w:rPr>
          <w:sz w:val="24"/>
        </w:rPr>
        <w:t xml:space="preserve"> ---</w:t>
      </w:r>
      <w:r>
        <w:rPr>
          <w:sz w:val="24"/>
        </w:rPr>
        <w:t>被测</w:t>
      </w:r>
      <w:r>
        <w:rPr>
          <w:rFonts w:hint="eastAsia"/>
          <w:szCs w:val="21"/>
        </w:rPr>
        <w:t>夹持器</w:t>
      </w:r>
    </w:p>
    <w:p w:rsidR="003C45AC" w:rsidRDefault="00647AE3">
      <w:pPr>
        <w:spacing w:line="360" w:lineRule="auto"/>
        <w:ind w:firstLineChars="600" w:firstLine="1440"/>
        <w:rPr>
          <w:sz w:val="24"/>
        </w:rPr>
      </w:pPr>
      <w:r>
        <w:rPr>
          <w:sz w:val="24"/>
        </w:rPr>
        <w:t>L----</w:t>
      </w:r>
      <w:r>
        <w:rPr>
          <w:rFonts w:hint="eastAsia"/>
          <w:szCs w:val="21"/>
        </w:rPr>
        <w:t>塞尺</w:t>
      </w:r>
      <w:r>
        <w:rPr>
          <w:sz w:val="24"/>
        </w:rPr>
        <w:t>的读数值</w:t>
      </w:r>
    </w:p>
    <w:p w:rsidR="003C45AC" w:rsidRDefault="00647AE3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:rsidR="003C45AC" w:rsidRDefault="00647AE3" w:rsidP="00A0744D">
      <w:pPr>
        <w:spacing w:line="360" w:lineRule="auto"/>
        <w:ind w:firstLineChars="257" w:firstLine="617"/>
        <w:rPr>
          <w:bCs/>
          <w:sz w:val="24"/>
        </w:rPr>
      </w:pPr>
      <w:r>
        <w:rPr>
          <w:sz w:val="24"/>
        </w:rPr>
        <w:t>输入量的不确定度主要来源：</w:t>
      </w:r>
      <w:r>
        <w:rPr>
          <w:sz w:val="24"/>
        </w:rPr>
        <w:t>a)</w:t>
      </w:r>
      <w:r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b)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bCs/>
          <w:sz w:val="24"/>
        </w:rPr>
        <w:t>。</w:t>
      </w:r>
    </w:p>
    <w:p w:rsidR="003C45AC" w:rsidRDefault="00647AE3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>的评定</w:t>
      </w:r>
    </w:p>
    <w:p w:rsidR="003C45AC" w:rsidRDefault="00647AE3">
      <w:pPr>
        <w:spacing w:line="360" w:lineRule="auto"/>
        <w:ind w:firstLine="480"/>
        <w:rPr>
          <w:szCs w:val="21"/>
        </w:rPr>
      </w:pPr>
      <w:r>
        <w:rPr>
          <w:sz w:val="24"/>
        </w:rPr>
        <w:t>测量重复性引入的标准不</w:t>
      </w:r>
      <w:r>
        <w:rPr>
          <w:szCs w:val="21"/>
        </w:rPr>
        <w:t>确定度评定。进行</w:t>
      </w:r>
      <w:r>
        <w:rPr>
          <w:szCs w:val="21"/>
        </w:rPr>
        <w:t>A</w:t>
      </w:r>
      <w:r>
        <w:rPr>
          <w:szCs w:val="21"/>
        </w:rPr>
        <w:t>类评定测量：在</w:t>
      </w:r>
      <w:r>
        <w:rPr>
          <w:rFonts w:hint="eastAsia"/>
          <w:szCs w:val="21"/>
        </w:rPr>
        <w:t>夹持</w:t>
      </w:r>
      <w:proofErr w:type="gramStart"/>
      <w:r>
        <w:rPr>
          <w:rFonts w:hint="eastAsia"/>
          <w:szCs w:val="21"/>
        </w:rPr>
        <w:t>器</w:t>
      </w:r>
      <w:r>
        <w:rPr>
          <w:szCs w:val="21"/>
        </w:rPr>
        <w:t>正常</w:t>
      </w:r>
      <w:proofErr w:type="gramEnd"/>
      <w:r>
        <w:rPr>
          <w:szCs w:val="21"/>
        </w:rPr>
        <w:t>工作状态下，同一组人，用同一只</w:t>
      </w:r>
      <w:r>
        <w:rPr>
          <w:rFonts w:hint="eastAsia"/>
          <w:szCs w:val="21"/>
        </w:rPr>
        <w:t>塞尺</w:t>
      </w:r>
      <w:r>
        <w:rPr>
          <w:szCs w:val="21"/>
        </w:rPr>
        <w:t>，在相临近的时间内，对被测</w:t>
      </w:r>
      <w:r>
        <w:rPr>
          <w:rFonts w:hint="eastAsia"/>
          <w:szCs w:val="21"/>
        </w:rPr>
        <w:t>夹持器</w:t>
      </w:r>
      <w:r>
        <w:rPr>
          <w:szCs w:val="21"/>
        </w:rPr>
        <w:t>连续测量</w:t>
      </w:r>
      <w:r>
        <w:rPr>
          <w:szCs w:val="21"/>
        </w:rPr>
        <w:t>10</w:t>
      </w:r>
      <w:r>
        <w:rPr>
          <w:szCs w:val="21"/>
        </w:rPr>
        <w:t>次，得到</w:t>
      </w:r>
      <w:r>
        <w:rPr>
          <w:szCs w:val="21"/>
        </w:rPr>
        <w:t>10</w:t>
      </w:r>
      <w:r>
        <w:rPr>
          <w:szCs w:val="21"/>
        </w:rPr>
        <w:t>个测量数据汇于表</w:t>
      </w:r>
      <w:r>
        <w:rPr>
          <w:szCs w:val="21"/>
        </w:rPr>
        <w:t>1:</w:t>
      </w:r>
    </w:p>
    <w:p w:rsidR="003C45AC" w:rsidRDefault="00647AE3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</w:t>
      </w:r>
      <w:r>
        <w:rPr>
          <w:sz w:val="24"/>
        </w:rPr>
        <w:t>重复性数据</w:t>
      </w:r>
    </w:p>
    <w:tbl>
      <w:tblPr>
        <w:tblpPr w:leftFromText="180" w:rightFromText="180" w:vertAnchor="text" w:horzAnchor="page" w:tblpX="1485" w:tblpY="244"/>
        <w:tblOverlap w:val="never"/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778"/>
        <w:gridCol w:w="822"/>
        <w:gridCol w:w="800"/>
        <w:gridCol w:w="811"/>
        <w:gridCol w:w="834"/>
        <w:gridCol w:w="800"/>
        <w:gridCol w:w="800"/>
        <w:gridCol w:w="766"/>
        <w:gridCol w:w="823"/>
        <w:gridCol w:w="899"/>
      </w:tblGrid>
      <w:tr w:rsidR="003C45AC">
        <w:trPr>
          <w:trHeight w:val="465"/>
        </w:trPr>
        <w:tc>
          <w:tcPr>
            <w:tcW w:w="1199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778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ind w:leftChars="113" w:left="2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0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ind w:left="2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1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4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ind w:leftChars="49" w:left="103" w:firstLineChars="50" w:firstLine="1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0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ind w:leftChars="113" w:left="23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0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6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ind w:left="25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3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9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ind w:leftChars="49" w:left="103" w:firstLineChars="50" w:firstLine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C45AC">
        <w:trPr>
          <w:trHeight w:val="450"/>
        </w:trPr>
        <w:tc>
          <w:tcPr>
            <w:tcW w:w="1199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L(mm)</w:t>
            </w:r>
          </w:p>
        </w:tc>
        <w:tc>
          <w:tcPr>
            <w:tcW w:w="778" w:type="dxa"/>
            <w:vAlign w:val="center"/>
          </w:tcPr>
          <w:p w:rsidR="003C45AC" w:rsidRDefault="00647AE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0.028</w:t>
            </w:r>
          </w:p>
        </w:tc>
        <w:tc>
          <w:tcPr>
            <w:tcW w:w="822" w:type="dxa"/>
            <w:vAlign w:val="center"/>
          </w:tcPr>
          <w:p w:rsidR="003C45AC" w:rsidRDefault="00647AE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0.030</w:t>
            </w:r>
          </w:p>
        </w:tc>
        <w:tc>
          <w:tcPr>
            <w:tcW w:w="800" w:type="dxa"/>
            <w:vAlign w:val="center"/>
          </w:tcPr>
          <w:p w:rsidR="003C45AC" w:rsidRDefault="00647AE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0.028</w:t>
            </w:r>
          </w:p>
        </w:tc>
        <w:tc>
          <w:tcPr>
            <w:tcW w:w="811" w:type="dxa"/>
            <w:vAlign w:val="center"/>
          </w:tcPr>
          <w:p w:rsidR="003C45AC" w:rsidRDefault="00647AE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0.030</w:t>
            </w:r>
          </w:p>
        </w:tc>
        <w:tc>
          <w:tcPr>
            <w:tcW w:w="834" w:type="dxa"/>
            <w:vAlign w:val="center"/>
          </w:tcPr>
          <w:p w:rsidR="003C45AC" w:rsidRDefault="00647AE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0.030</w:t>
            </w:r>
          </w:p>
        </w:tc>
        <w:tc>
          <w:tcPr>
            <w:tcW w:w="800" w:type="dxa"/>
            <w:vAlign w:val="center"/>
          </w:tcPr>
          <w:p w:rsidR="003C45AC" w:rsidRDefault="00647AE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0.028</w:t>
            </w:r>
          </w:p>
        </w:tc>
        <w:tc>
          <w:tcPr>
            <w:tcW w:w="800" w:type="dxa"/>
            <w:vAlign w:val="center"/>
          </w:tcPr>
          <w:p w:rsidR="003C45AC" w:rsidRDefault="00647AE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0.026</w:t>
            </w:r>
          </w:p>
        </w:tc>
        <w:tc>
          <w:tcPr>
            <w:tcW w:w="766" w:type="dxa"/>
            <w:vAlign w:val="center"/>
          </w:tcPr>
          <w:p w:rsidR="003C45AC" w:rsidRDefault="00647AE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0.030</w:t>
            </w:r>
          </w:p>
        </w:tc>
        <w:tc>
          <w:tcPr>
            <w:tcW w:w="823" w:type="dxa"/>
            <w:vAlign w:val="center"/>
          </w:tcPr>
          <w:p w:rsidR="003C45AC" w:rsidRDefault="00647AE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0.028</w:t>
            </w:r>
          </w:p>
        </w:tc>
        <w:tc>
          <w:tcPr>
            <w:tcW w:w="899" w:type="dxa"/>
            <w:vAlign w:val="center"/>
          </w:tcPr>
          <w:p w:rsidR="003C45AC" w:rsidRDefault="00647AE3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0.030</w:t>
            </w:r>
          </w:p>
        </w:tc>
      </w:tr>
    </w:tbl>
    <w:p w:rsidR="003C45AC" w:rsidRDefault="003C45AC">
      <w:pPr>
        <w:widowControl/>
        <w:tabs>
          <w:tab w:val="left" w:pos="8280"/>
        </w:tabs>
        <w:adjustRightInd w:val="0"/>
        <w:spacing w:line="360" w:lineRule="auto"/>
        <w:ind w:rightChars="-244" w:right="-512"/>
        <w:jc w:val="left"/>
        <w:rPr>
          <w:color w:val="FF0000"/>
          <w:sz w:val="24"/>
        </w:rPr>
      </w:pPr>
    </w:p>
    <w:p w:rsidR="003C45AC" w:rsidRDefault="00647AE3">
      <w:pPr>
        <w:spacing w:line="360" w:lineRule="auto"/>
        <w:ind w:firstLineChars="300" w:firstLine="720"/>
        <w:rPr>
          <w:color w:val="FF0000"/>
          <w:sz w:val="24"/>
        </w:rPr>
      </w:pPr>
      <w:r>
        <w:rPr>
          <w:sz w:val="24"/>
        </w:rPr>
        <w:t>被测试件测量值的平均值：</w:t>
      </w:r>
      <w:r>
        <w:rPr>
          <w:sz w:val="24"/>
        </w:rPr>
        <w:t xml:space="preserve">  </w:t>
      </w:r>
      <w:r>
        <w:rPr>
          <w:color w:val="FF0000"/>
          <w:position w:val="-24"/>
          <w:sz w:val="24"/>
        </w:rPr>
        <w:object w:dxaOrig="2460" w:dyaOrig="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3pt;height:37.5pt" o:ole="">
            <v:imagedata r:id="rId8" o:title=""/>
          </v:shape>
          <o:OLEObject Type="Embed" ProgID="Equation.3" ShapeID="_x0000_i1025" DrawAspect="Content" ObjectID="_1725188389" r:id="rId9"/>
        </w:object>
      </w:r>
    </w:p>
    <w:p w:rsidR="003C45AC" w:rsidRDefault="00647AE3">
      <w:pPr>
        <w:spacing w:line="360" w:lineRule="auto"/>
        <w:ind w:firstLineChars="300" w:firstLine="720"/>
        <w:rPr>
          <w:sz w:val="24"/>
        </w:rPr>
      </w:pPr>
      <w:r>
        <w:rPr>
          <w:kern w:val="0"/>
          <w:sz w:val="24"/>
        </w:rPr>
        <w:t>单次重复性测量值的实验标准差：</w:t>
      </w:r>
      <w:r>
        <w:rPr>
          <w:kern w:val="0"/>
          <w:position w:val="-26"/>
          <w:sz w:val="24"/>
        </w:rPr>
        <w:object w:dxaOrig="3622" w:dyaOrig="900">
          <v:shape id="_x0000_i1026" type="#_x0000_t75" alt="" style="width:181pt;height:45pt" o:ole="">
            <v:imagedata r:id="rId10" o:title=""/>
          </v:shape>
          <o:OLEObject Type="Embed" ProgID="Equation.3" ShapeID="_x0000_i1026" DrawAspect="Content" ObjectID="_1725188390" r:id="rId11"/>
        </w:object>
      </w:r>
    </w:p>
    <w:p w:rsidR="003C45AC" w:rsidRDefault="00647AE3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sz w:val="24"/>
        </w:rPr>
      </w:pPr>
      <w:r>
        <w:rPr>
          <w:kern w:val="0"/>
          <w:sz w:val="24"/>
        </w:rPr>
        <w:lastRenderedPageBreak/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L</m:t>
            </m:r>
          </m:e>
        </m:bar>
      </m:oMath>
      <w:r>
        <w:rPr>
          <w:kern w:val="0"/>
          <w:sz w:val="24"/>
        </w:rPr>
        <w:t>）标准不确定度分量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  <w:vertAlign w:val="subscript"/>
        </w:rPr>
        <w:t>。</w:t>
      </w:r>
      <w:r>
        <w:rPr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L</m:t>
            </m:r>
          </m:e>
        </m:bar>
      </m:oMath>
      <w:r>
        <w:rPr>
          <w:kern w:val="0"/>
          <w:sz w:val="24"/>
        </w:rPr>
        <w:t>为</w:t>
      </w:r>
      <w:r>
        <w:rPr>
          <w:kern w:val="0"/>
          <w:sz w:val="24"/>
        </w:rPr>
        <w:t>1</w:t>
      </w:r>
      <w:r>
        <w:rPr>
          <w:kern w:val="0"/>
          <w:sz w:val="24"/>
        </w:rPr>
        <w:t>组数据的平均值，取</w:t>
      </w:r>
      <w:r>
        <w:rPr>
          <w:kern w:val="0"/>
          <w:sz w:val="24"/>
        </w:rPr>
        <w:t>n=1</w:t>
      </w:r>
      <w:r>
        <w:rPr>
          <w:kern w:val="0"/>
          <w:sz w:val="24"/>
        </w:rPr>
        <w:t>）</w:t>
      </w:r>
      <w:r>
        <w:rPr>
          <w:kern w:val="0"/>
          <w:sz w:val="24"/>
        </w:rPr>
        <w:t>.</w:t>
      </w:r>
      <w:r>
        <w:rPr>
          <w:kern w:val="0"/>
          <w:sz w:val="24"/>
        </w:rPr>
        <w:t>标准不确定度分量：</w:t>
      </w:r>
      <w:r>
        <w:rPr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1</m:t>
            </m:r>
          </m:sub>
        </m:sSub>
      </m:oMath>
      <w:r>
        <w:rPr>
          <w:kern w:val="0"/>
          <w:sz w:val="24"/>
        </w:rPr>
        <w:t>=S=</w:t>
      </w:r>
      <w:r>
        <w:rPr>
          <w:sz w:val="24"/>
        </w:rPr>
        <w:t>0.0</w:t>
      </w:r>
      <w:r>
        <w:rPr>
          <w:rFonts w:hint="eastAsia"/>
          <w:sz w:val="24"/>
        </w:rPr>
        <w:t>01</w:t>
      </w:r>
      <w:r>
        <w:rPr>
          <w:sz w:val="24"/>
        </w:rPr>
        <w:t xml:space="preserve">mm                                  </w:t>
      </w:r>
    </w:p>
    <w:p w:rsidR="003C45AC" w:rsidRDefault="00647AE3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sz w:val="24"/>
        </w:rPr>
        <w:t>测量设备示值误差引入的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 w:rsidR="003C45AC" w:rsidRDefault="00647AE3">
      <w:pPr>
        <w:widowControl/>
        <w:adjustRightInd w:val="0"/>
        <w:spacing w:line="360" w:lineRule="auto"/>
        <w:ind w:firstLineChars="300" w:firstLine="720"/>
        <w:rPr>
          <w:sz w:val="24"/>
        </w:rPr>
      </w:pPr>
      <w:r>
        <w:rPr>
          <w:sz w:val="24"/>
        </w:rPr>
        <w:t>依据</w:t>
      </w:r>
      <w:r>
        <w:rPr>
          <w:rFonts w:hint="eastAsia"/>
          <w:szCs w:val="21"/>
        </w:rPr>
        <w:t>（</w:t>
      </w:r>
      <w:r>
        <w:rPr>
          <w:szCs w:val="21"/>
        </w:rPr>
        <w:t>0</w:t>
      </w:r>
      <w:r>
        <w:rPr>
          <w:rFonts w:hint="eastAsia"/>
          <w:szCs w:val="21"/>
        </w:rPr>
        <w:t>.02</w:t>
      </w:r>
      <w:r>
        <w:rPr>
          <w:szCs w:val="21"/>
        </w:rPr>
        <w:t>-</w:t>
      </w:r>
      <w:r>
        <w:rPr>
          <w:rFonts w:hint="eastAsia"/>
          <w:szCs w:val="21"/>
        </w:rPr>
        <w:t>0.10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>塞尺</w:t>
      </w:r>
      <w:r>
        <w:rPr>
          <w:sz w:val="24"/>
        </w:rPr>
        <w:t>的最大允许误差</w:t>
      </w:r>
      <w:r>
        <w:rPr>
          <w:sz w:val="24"/>
        </w:rPr>
        <w:t>±0.0</w:t>
      </w:r>
      <w:r>
        <w:rPr>
          <w:rFonts w:hint="eastAsia"/>
          <w:sz w:val="24"/>
        </w:rPr>
        <w:t>05</w:t>
      </w:r>
      <w:r>
        <w:rPr>
          <w:sz w:val="24"/>
        </w:rPr>
        <w:t xml:space="preserve">mm, </w:t>
      </w:r>
      <w:r>
        <w:rPr>
          <w:sz w:val="24"/>
        </w:rPr>
        <w:t>服从均匀分布，半宽</w:t>
      </w:r>
      <w:r>
        <w:rPr>
          <w:sz w:val="24"/>
        </w:rPr>
        <w:t>a=0.0</w:t>
      </w:r>
      <w:r>
        <w:rPr>
          <w:rFonts w:hint="eastAsia"/>
          <w:sz w:val="24"/>
        </w:rPr>
        <w:t>05</w:t>
      </w:r>
      <w:r>
        <w:rPr>
          <w:sz w:val="24"/>
        </w:rPr>
        <w:t>mm,</w:t>
      </w:r>
      <w:r>
        <w:rPr>
          <w:sz w:val="24"/>
        </w:rPr>
        <w:t>取包含因子</w:t>
      </w:r>
      <w:r>
        <w:rPr>
          <w:i/>
          <w:iCs/>
          <w:sz w:val="24"/>
        </w:rPr>
        <w:t>k</w:t>
      </w:r>
      <w:r>
        <w:rPr>
          <w:sz w:val="24"/>
        </w:rPr>
        <w:t>=</w:t>
      </w:r>
      <w:r>
        <w:rPr>
          <w:position w:val="-8"/>
          <w:sz w:val="24"/>
        </w:rPr>
        <w:object w:dxaOrig="340" w:dyaOrig="340">
          <v:shape id="_x0000_i1027" type="#_x0000_t75" style="width:17pt;height:17pt" o:ole="">
            <v:imagedata r:id="rId12" o:title=""/>
          </v:shape>
          <o:OLEObject Type="Embed" ProgID="Equation.3" ShapeID="_x0000_i1027" DrawAspect="Content" ObjectID="_1725188391" r:id="rId13"/>
        </w:object>
      </w:r>
      <w:r>
        <w:rPr>
          <w:sz w:val="24"/>
        </w:rPr>
        <w:t>，则测量设备的误差引入的标准不确定度分量为：</w:t>
      </w:r>
    </w:p>
    <w:p w:rsidR="003C45AC" w:rsidRDefault="00FD1041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i/>
          <w:position w:val="-24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2</m:t>
            </m:r>
          </m:sub>
        </m:sSub>
      </m:oMath>
      <w:r w:rsidR="00647AE3">
        <w:rPr>
          <w:kern w:val="0"/>
          <w:sz w:val="24"/>
        </w:rPr>
        <w:t>=</w:t>
      </w:r>
      <w:r w:rsidR="00647AE3">
        <w:rPr>
          <w:kern w:val="0"/>
          <w:position w:val="-28"/>
          <w:sz w:val="24"/>
        </w:rPr>
        <w:object w:dxaOrig="2540" w:dyaOrig="660">
          <v:shape id="_x0000_i1028" type="#_x0000_t75" style="width:127pt;height:33pt" o:ole="">
            <v:imagedata r:id="rId14" o:title=""/>
          </v:shape>
          <o:OLEObject Type="Embed" ProgID="Equation.3" ShapeID="_x0000_i1028" DrawAspect="Content" ObjectID="_1725188392" r:id="rId15"/>
        </w:object>
      </w:r>
    </w:p>
    <w:p w:rsidR="003C45AC" w:rsidRDefault="00647AE3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:rsidR="003C45AC" w:rsidRDefault="00647AE3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标准不确定度汇总于表</w:t>
      </w:r>
      <w:r>
        <w:rPr>
          <w:sz w:val="24"/>
        </w:rPr>
        <w:t>2</w:t>
      </w:r>
      <w:r>
        <w:rPr>
          <w:sz w:val="24"/>
        </w:rPr>
        <w:t>。</w:t>
      </w:r>
    </w:p>
    <w:p w:rsidR="003C45AC" w:rsidRDefault="00647AE3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>2</w:t>
      </w:r>
      <w:r>
        <w:rPr>
          <w:sz w:val="24"/>
        </w:rPr>
        <w:t>：标准不确定度汇总表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2246"/>
      </w:tblGrid>
      <w:tr w:rsidR="003C45AC">
        <w:trPr>
          <w:trHeight w:val="650"/>
          <w:jc w:val="center"/>
        </w:trPr>
        <w:tc>
          <w:tcPr>
            <w:tcW w:w="2405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proofErr w:type="spellStart"/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  <w:proofErr w:type="spellEnd"/>
          </w:p>
        </w:tc>
        <w:tc>
          <w:tcPr>
            <w:tcW w:w="4275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 </w:t>
            </w:r>
          </w:p>
        </w:tc>
      </w:tr>
      <w:tr w:rsidR="003C45AC">
        <w:trPr>
          <w:trHeight w:val="560"/>
          <w:jc w:val="center"/>
        </w:trPr>
        <w:tc>
          <w:tcPr>
            <w:tcW w:w="2405" w:type="dxa"/>
          </w:tcPr>
          <w:p w:rsidR="003C45AC" w:rsidRDefault="00647AE3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:rsidR="003C45AC" w:rsidRDefault="00647AE3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 w:rsidR="003C45AC" w:rsidRDefault="00647AE3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01</w:t>
            </w:r>
            <w:r>
              <w:rPr>
                <w:sz w:val="24"/>
              </w:rPr>
              <w:t>mm</w:t>
            </w:r>
          </w:p>
        </w:tc>
      </w:tr>
      <w:tr w:rsidR="003C45AC">
        <w:trPr>
          <w:trHeight w:val="696"/>
          <w:jc w:val="center"/>
        </w:trPr>
        <w:tc>
          <w:tcPr>
            <w:tcW w:w="2405" w:type="dxa"/>
          </w:tcPr>
          <w:p w:rsidR="003C45AC" w:rsidRDefault="00647AE3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:rsidR="003C45AC" w:rsidRDefault="00647AE3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测量设备的误差</w:t>
            </w:r>
          </w:p>
        </w:tc>
        <w:tc>
          <w:tcPr>
            <w:tcW w:w="2246" w:type="dxa"/>
            <w:vAlign w:val="center"/>
          </w:tcPr>
          <w:p w:rsidR="003C45AC" w:rsidRDefault="00647AE3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03</w:t>
            </w:r>
            <w:r>
              <w:rPr>
                <w:sz w:val="24"/>
              </w:rPr>
              <w:t>mm</w:t>
            </w:r>
          </w:p>
        </w:tc>
      </w:tr>
    </w:tbl>
    <w:p w:rsidR="003C45AC" w:rsidRDefault="003C45AC">
      <w:pPr>
        <w:spacing w:line="360" w:lineRule="auto"/>
        <w:rPr>
          <w:sz w:val="24"/>
        </w:rPr>
      </w:pPr>
    </w:p>
    <w:p w:rsidR="003C45AC" w:rsidRDefault="00647AE3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:rsidR="003C45AC" w:rsidRDefault="00647AE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</w:t>
      </w:r>
      <w:proofErr w:type="spellStart"/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proofErr w:type="spellEnd"/>
      <w:r>
        <w:rPr>
          <w:sz w:val="24"/>
        </w:rPr>
        <w:t>的计算：</w:t>
      </w:r>
    </w:p>
    <w:p w:rsidR="003C45AC" w:rsidRDefault="00647AE3">
      <w:pPr>
        <w:spacing w:line="360" w:lineRule="auto"/>
        <w:ind w:firstLineChars="200" w:firstLine="480"/>
        <w:rPr>
          <w:sz w:val="24"/>
        </w:rPr>
      </w:pPr>
      <w:r>
        <w:rPr>
          <w:position w:val="-20"/>
          <w:sz w:val="24"/>
          <w:vertAlign w:val="subscript"/>
        </w:rPr>
        <w:object w:dxaOrig="4780" w:dyaOrig="589">
          <v:shape id="_x0000_i1029" type="#_x0000_t75" alt="" style="width:239pt;height:29.5pt" o:ole="">
            <v:imagedata r:id="rId16" o:title=""/>
          </v:shape>
          <o:OLEObject Type="Embed" ProgID="Equation.3" ShapeID="_x0000_i1029" DrawAspect="Content" ObjectID="_1725188393" r:id="rId17"/>
        </w:object>
      </w:r>
    </w:p>
    <w:p w:rsidR="003C45AC" w:rsidRDefault="00647AE3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:rsidR="003C45AC" w:rsidRDefault="00647AE3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kern w:val="0"/>
          <w:sz w:val="24"/>
        </w:rPr>
        <w:t>，置信概率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:rsidR="003C45AC" w:rsidRDefault="00647AE3">
      <w:pPr>
        <w:spacing w:line="360" w:lineRule="auto"/>
        <w:ind w:left="780" w:firstLineChars="325" w:firstLine="780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proofErr w:type="spellStart"/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proofErr w:type="spellEnd"/>
      <w:r>
        <w:rPr>
          <w:sz w:val="24"/>
        </w:rPr>
        <w:t>＝</w:t>
      </w:r>
      <w:r>
        <w:rPr>
          <w:sz w:val="24"/>
        </w:rPr>
        <w:t>2×0.0</w:t>
      </w:r>
      <w:r>
        <w:rPr>
          <w:rFonts w:hint="eastAsia"/>
          <w:sz w:val="24"/>
        </w:rPr>
        <w:t>03</w:t>
      </w:r>
      <w:r>
        <w:rPr>
          <w:sz w:val="24"/>
        </w:rPr>
        <w:t>mm</w:t>
      </w:r>
      <w:r>
        <w:rPr>
          <w:sz w:val="24"/>
        </w:rPr>
        <w:t>＝</w:t>
      </w:r>
      <w:r>
        <w:rPr>
          <w:sz w:val="24"/>
        </w:rPr>
        <w:t>0.0</w:t>
      </w:r>
      <w:r>
        <w:rPr>
          <w:rFonts w:hint="eastAsia"/>
          <w:sz w:val="24"/>
        </w:rPr>
        <w:t>06</w:t>
      </w:r>
      <w:r>
        <w:rPr>
          <w:sz w:val="24"/>
        </w:rPr>
        <w:t>mm</w:t>
      </w:r>
    </w:p>
    <w:p w:rsidR="003C45AC" w:rsidRDefault="00647AE3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:rsidR="003C45AC" w:rsidRDefault="00647AE3">
      <w:pPr>
        <w:spacing w:line="360" w:lineRule="auto"/>
        <w:ind w:left="780" w:firstLineChars="383" w:firstLine="919"/>
        <w:rPr>
          <w:iCs/>
          <w:kern w:val="0"/>
          <w:sz w:val="24"/>
        </w:rPr>
      </w:pPr>
      <w:r>
        <w:rPr>
          <w:i/>
          <w:sz w:val="24"/>
        </w:rPr>
        <w:t>U</w:t>
      </w:r>
      <w:r>
        <w:rPr>
          <w:iCs/>
          <w:sz w:val="24"/>
        </w:rPr>
        <w:t>＝</w:t>
      </w:r>
      <w:r>
        <w:rPr>
          <w:iCs/>
          <w:sz w:val="24"/>
        </w:rPr>
        <w:t>0.0</w:t>
      </w:r>
      <w:r>
        <w:rPr>
          <w:rFonts w:hint="eastAsia"/>
          <w:iCs/>
          <w:sz w:val="24"/>
        </w:rPr>
        <w:t>06</w:t>
      </w:r>
      <w:r>
        <w:rPr>
          <w:iCs/>
          <w:sz w:val="24"/>
        </w:rPr>
        <w:t xml:space="preserve">mm,  </w:t>
      </w:r>
      <w:r>
        <w:rPr>
          <w:i/>
          <w:kern w:val="0"/>
          <w:sz w:val="24"/>
        </w:rPr>
        <w:t>k</w:t>
      </w:r>
      <w:r>
        <w:rPr>
          <w:iCs/>
          <w:kern w:val="0"/>
          <w:sz w:val="24"/>
        </w:rPr>
        <w:t xml:space="preserve"> = 2</w:t>
      </w:r>
    </w:p>
    <w:p w:rsidR="003C45AC" w:rsidRPr="008C28A3" w:rsidRDefault="00647AE3" w:rsidP="008C28A3">
      <w:pPr>
        <w:spacing w:line="360" w:lineRule="auto"/>
        <w:ind w:leftChars="171" w:left="359" w:firstLineChars="2300" w:firstLine="5520"/>
        <w:rPr>
          <w:kern w:val="0"/>
          <w:sz w:val="24"/>
        </w:rPr>
      </w:pPr>
      <w:r w:rsidRPr="008C28A3">
        <w:rPr>
          <w:rFonts w:hint="eastAsia"/>
          <w:kern w:val="0"/>
          <w:sz w:val="24"/>
        </w:rPr>
        <w:t>评定人：</w:t>
      </w:r>
      <w:r w:rsidR="008C28A3" w:rsidRPr="008C28A3">
        <w:rPr>
          <w:rFonts w:hint="eastAsia"/>
          <w:kern w:val="0"/>
          <w:sz w:val="24"/>
        </w:rPr>
        <w:t>杨红斌</w:t>
      </w:r>
    </w:p>
    <w:sectPr w:rsidR="003C45AC" w:rsidRPr="008C28A3">
      <w:footerReference w:type="default" r:id="rId18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41" w:rsidRDefault="00FD1041">
      <w:r>
        <w:separator/>
      </w:r>
    </w:p>
  </w:endnote>
  <w:endnote w:type="continuationSeparator" w:id="0">
    <w:p w:rsidR="00FD1041" w:rsidRDefault="00FD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5AC" w:rsidRDefault="00647AE3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E232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E232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3C45AC" w:rsidRDefault="003C45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41" w:rsidRDefault="00FD1041">
      <w:r>
        <w:separator/>
      </w:r>
    </w:p>
  </w:footnote>
  <w:footnote w:type="continuationSeparator" w:id="0">
    <w:p w:rsidR="00FD1041" w:rsidRDefault="00FD1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7B3FC4"/>
    <w:multiLevelType w:val="singleLevel"/>
    <w:tmpl w:val="A97B3FC4"/>
    <w:lvl w:ilvl="0">
      <w:start w:val="2"/>
      <w:numFmt w:val="decimal"/>
      <w:suff w:val="nothing"/>
      <w:lvlText w:val="%1、"/>
      <w:lvlJc w:val="left"/>
    </w:lvl>
  </w:abstractNum>
  <w:abstractNum w:abstractNumId="2">
    <w:nsid w:val="3F0C13E3"/>
    <w:multiLevelType w:val="singleLevel"/>
    <w:tmpl w:val="3F0C13E3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ZGExZGEzM2I3NmQzYmU5Nzc3YTgwYjllMTVmOTUifQ=="/>
  </w:docVars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C45AC"/>
    <w:rsid w:val="003F6438"/>
    <w:rsid w:val="0047357A"/>
    <w:rsid w:val="00477F42"/>
    <w:rsid w:val="00486E22"/>
    <w:rsid w:val="00537DF8"/>
    <w:rsid w:val="00546929"/>
    <w:rsid w:val="0055550A"/>
    <w:rsid w:val="00581C90"/>
    <w:rsid w:val="0058300C"/>
    <w:rsid w:val="005A154F"/>
    <w:rsid w:val="005A7359"/>
    <w:rsid w:val="00647AE3"/>
    <w:rsid w:val="006640CF"/>
    <w:rsid w:val="006E25D7"/>
    <w:rsid w:val="00702D38"/>
    <w:rsid w:val="00767C33"/>
    <w:rsid w:val="007A54BF"/>
    <w:rsid w:val="007C516F"/>
    <w:rsid w:val="007F06F6"/>
    <w:rsid w:val="00851D4D"/>
    <w:rsid w:val="008C28A3"/>
    <w:rsid w:val="009101CE"/>
    <w:rsid w:val="009E2324"/>
    <w:rsid w:val="00A0744D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0FD1041"/>
    <w:rsid w:val="01131F5C"/>
    <w:rsid w:val="01A572D6"/>
    <w:rsid w:val="01E8114D"/>
    <w:rsid w:val="029D4DA9"/>
    <w:rsid w:val="039E0C08"/>
    <w:rsid w:val="04075530"/>
    <w:rsid w:val="0436565A"/>
    <w:rsid w:val="04444815"/>
    <w:rsid w:val="048E78B7"/>
    <w:rsid w:val="04EB3566"/>
    <w:rsid w:val="05277A4F"/>
    <w:rsid w:val="052D5D16"/>
    <w:rsid w:val="05834B33"/>
    <w:rsid w:val="059C21AC"/>
    <w:rsid w:val="05B55902"/>
    <w:rsid w:val="05CC1598"/>
    <w:rsid w:val="05D917CE"/>
    <w:rsid w:val="062619D7"/>
    <w:rsid w:val="063C65F3"/>
    <w:rsid w:val="06BB37DA"/>
    <w:rsid w:val="06C201D1"/>
    <w:rsid w:val="06F801BF"/>
    <w:rsid w:val="071D00B2"/>
    <w:rsid w:val="07292494"/>
    <w:rsid w:val="07640BC6"/>
    <w:rsid w:val="07736171"/>
    <w:rsid w:val="07A00CE5"/>
    <w:rsid w:val="07A829E9"/>
    <w:rsid w:val="07B775B2"/>
    <w:rsid w:val="07D84327"/>
    <w:rsid w:val="07F70615"/>
    <w:rsid w:val="08685BC2"/>
    <w:rsid w:val="08CD2142"/>
    <w:rsid w:val="09600ABA"/>
    <w:rsid w:val="09BE7075"/>
    <w:rsid w:val="09F53EC7"/>
    <w:rsid w:val="0A6A0552"/>
    <w:rsid w:val="0A6D12D3"/>
    <w:rsid w:val="0A9A5E74"/>
    <w:rsid w:val="0B397FDA"/>
    <w:rsid w:val="0B571171"/>
    <w:rsid w:val="0BF568F1"/>
    <w:rsid w:val="0BFE7F4C"/>
    <w:rsid w:val="0C39210C"/>
    <w:rsid w:val="0C5D575B"/>
    <w:rsid w:val="0C6D0E4F"/>
    <w:rsid w:val="0CA001B7"/>
    <w:rsid w:val="0CDE01E3"/>
    <w:rsid w:val="0CE0510D"/>
    <w:rsid w:val="0DBD2F7C"/>
    <w:rsid w:val="0DC07BA3"/>
    <w:rsid w:val="0DD565AD"/>
    <w:rsid w:val="0E0E4026"/>
    <w:rsid w:val="0E1326AB"/>
    <w:rsid w:val="0E2137A4"/>
    <w:rsid w:val="0EBC1312"/>
    <w:rsid w:val="0ECD4A74"/>
    <w:rsid w:val="0EEB4B2B"/>
    <w:rsid w:val="0EFF5110"/>
    <w:rsid w:val="0F7C3AD7"/>
    <w:rsid w:val="0F895180"/>
    <w:rsid w:val="0FC13A76"/>
    <w:rsid w:val="10C76CC6"/>
    <w:rsid w:val="117068EC"/>
    <w:rsid w:val="1193590A"/>
    <w:rsid w:val="11AF1B39"/>
    <w:rsid w:val="11BE495F"/>
    <w:rsid w:val="11BF157E"/>
    <w:rsid w:val="11DD0A90"/>
    <w:rsid w:val="11F07B6C"/>
    <w:rsid w:val="12710F52"/>
    <w:rsid w:val="128517D8"/>
    <w:rsid w:val="12E47367"/>
    <w:rsid w:val="130D306D"/>
    <w:rsid w:val="13873537"/>
    <w:rsid w:val="139520C4"/>
    <w:rsid w:val="13F0621E"/>
    <w:rsid w:val="14D44C94"/>
    <w:rsid w:val="150669D4"/>
    <w:rsid w:val="152010AF"/>
    <w:rsid w:val="156A766A"/>
    <w:rsid w:val="1581369B"/>
    <w:rsid w:val="15844914"/>
    <w:rsid w:val="15C75A68"/>
    <w:rsid w:val="15C75CC0"/>
    <w:rsid w:val="160C253A"/>
    <w:rsid w:val="16A92675"/>
    <w:rsid w:val="16EB571D"/>
    <w:rsid w:val="17270964"/>
    <w:rsid w:val="175072CC"/>
    <w:rsid w:val="18175742"/>
    <w:rsid w:val="183E7280"/>
    <w:rsid w:val="184846F1"/>
    <w:rsid w:val="1891397E"/>
    <w:rsid w:val="19680742"/>
    <w:rsid w:val="197146EC"/>
    <w:rsid w:val="19905B34"/>
    <w:rsid w:val="19C511E7"/>
    <w:rsid w:val="19EA1606"/>
    <w:rsid w:val="1A295A32"/>
    <w:rsid w:val="1A2B58EB"/>
    <w:rsid w:val="1B47770D"/>
    <w:rsid w:val="1B58094D"/>
    <w:rsid w:val="1B8E0F5F"/>
    <w:rsid w:val="1B8F690F"/>
    <w:rsid w:val="1BA01EF7"/>
    <w:rsid w:val="1BFC49D3"/>
    <w:rsid w:val="1CB87686"/>
    <w:rsid w:val="1D181BAF"/>
    <w:rsid w:val="1D20123D"/>
    <w:rsid w:val="1D347F1B"/>
    <w:rsid w:val="1D4A0172"/>
    <w:rsid w:val="1D51099E"/>
    <w:rsid w:val="1D5C2196"/>
    <w:rsid w:val="1D7625E1"/>
    <w:rsid w:val="1D7E6F35"/>
    <w:rsid w:val="1E03261D"/>
    <w:rsid w:val="1E3A785E"/>
    <w:rsid w:val="1FBF3B04"/>
    <w:rsid w:val="1FF22845"/>
    <w:rsid w:val="1FF43D6E"/>
    <w:rsid w:val="200B6EB8"/>
    <w:rsid w:val="207C095D"/>
    <w:rsid w:val="20F75763"/>
    <w:rsid w:val="21141391"/>
    <w:rsid w:val="214F5096"/>
    <w:rsid w:val="2204258C"/>
    <w:rsid w:val="2284246B"/>
    <w:rsid w:val="22897E6A"/>
    <w:rsid w:val="22A05F60"/>
    <w:rsid w:val="22CF6C0C"/>
    <w:rsid w:val="23745E92"/>
    <w:rsid w:val="23A470A8"/>
    <w:rsid w:val="23D84F69"/>
    <w:rsid w:val="24884C9B"/>
    <w:rsid w:val="24CB6DA3"/>
    <w:rsid w:val="25263E94"/>
    <w:rsid w:val="25C47678"/>
    <w:rsid w:val="25DC18B8"/>
    <w:rsid w:val="25E901E4"/>
    <w:rsid w:val="261C2806"/>
    <w:rsid w:val="26952394"/>
    <w:rsid w:val="26AA6502"/>
    <w:rsid w:val="26C77B58"/>
    <w:rsid w:val="271523F4"/>
    <w:rsid w:val="273F687F"/>
    <w:rsid w:val="27725E1D"/>
    <w:rsid w:val="27BF5DE8"/>
    <w:rsid w:val="27E67DC6"/>
    <w:rsid w:val="281102B9"/>
    <w:rsid w:val="283D6F36"/>
    <w:rsid w:val="2888703C"/>
    <w:rsid w:val="28E30BCC"/>
    <w:rsid w:val="28E72B1C"/>
    <w:rsid w:val="292A5016"/>
    <w:rsid w:val="295164B2"/>
    <w:rsid w:val="295D751C"/>
    <w:rsid w:val="295E52F6"/>
    <w:rsid w:val="29DD4721"/>
    <w:rsid w:val="2AAD3B11"/>
    <w:rsid w:val="2ADC0C7B"/>
    <w:rsid w:val="2AE95DBC"/>
    <w:rsid w:val="2B183C58"/>
    <w:rsid w:val="2B915DA3"/>
    <w:rsid w:val="2BAA221C"/>
    <w:rsid w:val="2BB03D0C"/>
    <w:rsid w:val="2BB2651F"/>
    <w:rsid w:val="2C293905"/>
    <w:rsid w:val="2C672178"/>
    <w:rsid w:val="2C7F5B3F"/>
    <w:rsid w:val="2CA4199C"/>
    <w:rsid w:val="2CB95CCB"/>
    <w:rsid w:val="2CBF2EC6"/>
    <w:rsid w:val="2CD45115"/>
    <w:rsid w:val="2D9C69F1"/>
    <w:rsid w:val="2DEA039F"/>
    <w:rsid w:val="2E0608F9"/>
    <w:rsid w:val="2E295516"/>
    <w:rsid w:val="2E5D60B8"/>
    <w:rsid w:val="2F71161C"/>
    <w:rsid w:val="2F8341B4"/>
    <w:rsid w:val="2FC91055"/>
    <w:rsid w:val="30735AC4"/>
    <w:rsid w:val="31130268"/>
    <w:rsid w:val="31476743"/>
    <w:rsid w:val="3194312D"/>
    <w:rsid w:val="31F564F9"/>
    <w:rsid w:val="32241907"/>
    <w:rsid w:val="3248224A"/>
    <w:rsid w:val="326B7BD8"/>
    <w:rsid w:val="329657FA"/>
    <w:rsid w:val="329A0539"/>
    <w:rsid w:val="32AA72EE"/>
    <w:rsid w:val="32CC6078"/>
    <w:rsid w:val="32FD5AF2"/>
    <w:rsid w:val="331112E0"/>
    <w:rsid w:val="340F5A22"/>
    <w:rsid w:val="344A4C58"/>
    <w:rsid w:val="34C55FEB"/>
    <w:rsid w:val="34D23BA7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461D0E"/>
    <w:rsid w:val="36690C86"/>
    <w:rsid w:val="36874385"/>
    <w:rsid w:val="368972FF"/>
    <w:rsid w:val="369670BA"/>
    <w:rsid w:val="36B1337A"/>
    <w:rsid w:val="36EA7F37"/>
    <w:rsid w:val="36EF3636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9C51A88"/>
    <w:rsid w:val="39F55E38"/>
    <w:rsid w:val="3A366619"/>
    <w:rsid w:val="3A532552"/>
    <w:rsid w:val="3A546CFB"/>
    <w:rsid w:val="3A583AD8"/>
    <w:rsid w:val="3A9E7CD6"/>
    <w:rsid w:val="3AAF7064"/>
    <w:rsid w:val="3ACF3D1E"/>
    <w:rsid w:val="3B3532F3"/>
    <w:rsid w:val="3B4C26FE"/>
    <w:rsid w:val="3BDE79F0"/>
    <w:rsid w:val="3BF007D8"/>
    <w:rsid w:val="3C190BD7"/>
    <w:rsid w:val="3CC6578B"/>
    <w:rsid w:val="3CD52698"/>
    <w:rsid w:val="3D604B6C"/>
    <w:rsid w:val="3E5364E3"/>
    <w:rsid w:val="3E6E530F"/>
    <w:rsid w:val="3E782D86"/>
    <w:rsid w:val="3E7D1666"/>
    <w:rsid w:val="3E9D59BC"/>
    <w:rsid w:val="3ECF2A41"/>
    <w:rsid w:val="3EFC564F"/>
    <w:rsid w:val="3F113FAD"/>
    <w:rsid w:val="3F45685F"/>
    <w:rsid w:val="3F652FF2"/>
    <w:rsid w:val="3F6903D3"/>
    <w:rsid w:val="3F6A1D37"/>
    <w:rsid w:val="3F6D54EA"/>
    <w:rsid w:val="3F880E75"/>
    <w:rsid w:val="3FA173DB"/>
    <w:rsid w:val="3FA977D6"/>
    <w:rsid w:val="3FB17206"/>
    <w:rsid w:val="3FB52560"/>
    <w:rsid w:val="401D630D"/>
    <w:rsid w:val="40995D18"/>
    <w:rsid w:val="409E3002"/>
    <w:rsid w:val="409F2474"/>
    <w:rsid w:val="41733268"/>
    <w:rsid w:val="41815A03"/>
    <w:rsid w:val="419824D2"/>
    <w:rsid w:val="419B4960"/>
    <w:rsid w:val="420C1507"/>
    <w:rsid w:val="421836FA"/>
    <w:rsid w:val="42473790"/>
    <w:rsid w:val="42B72E18"/>
    <w:rsid w:val="42CE3B86"/>
    <w:rsid w:val="43116D5D"/>
    <w:rsid w:val="43226E9A"/>
    <w:rsid w:val="43310DEF"/>
    <w:rsid w:val="4361744A"/>
    <w:rsid w:val="43E1370A"/>
    <w:rsid w:val="447828CB"/>
    <w:rsid w:val="44816AF5"/>
    <w:rsid w:val="44957419"/>
    <w:rsid w:val="44CE6944"/>
    <w:rsid w:val="45084E0D"/>
    <w:rsid w:val="4510340A"/>
    <w:rsid w:val="45436606"/>
    <w:rsid w:val="454C526C"/>
    <w:rsid w:val="457E3CC9"/>
    <w:rsid w:val="45BD2D92"/>
    <w:rsid w:val="45FE3658"/>
    <w:rsid w:val="462C7D91"/>
    <w:rsid w:val="46387880"/>
    <w:rsid w:val="463F1C8F"/>
    <w:rsid w:val="469470DF"/>
    <w:rsid w:val="46D464E0"/>
    <w:rsid w:val="46EE11E0"/>
    <w:rsid w:val="47115130"/>
    <w:rsid w:val="471A718B"/>
    <w:rsid w:val="47674205"/>
    <w:rsid w:val="47CD4DF0"/>
    <w:rsid w:val="481174DD"/>
    <w:rsid w:val="48971A0A"/>
    <w:rsid w:val="48C37F07"/>
    <w:rsid w:val="48E866C6"/>
    <w:rsid w:val="49680B69"/>
    <w:rsid w:val="499A7F67"/>
    <w:rsid w:val="499D7538"/>
    <w:rsid w:val="49EA0FF1"/>
    <w:rsid w:val="49F66AF1"/>
    <w:rsid w:val="4A224389"/>
    <w:rsid w:val="4A2B6181"/>
    <w:rsid w:val="4A4334F0"/>
    <w:rsid w:val="4A6B7A4E"/>
    <w:rsid w:val="4AE26A39"/>
    <w:rsid w:val="4B522FFF"/>
    <w:rsid w:val="4B5F1004"/>
    <w:rsid w:val="4BA806D8"/>
    <w:rsid w:val="4BBD07D0"/>
    <w:rsid w:val="4BE6799C"/>
    <w:rsid w:val="4BEF747E"/>
    <w:rsid w:val="4C25311D"/>
    <w:rsid w:val="4C37478E"/>
    <w:rsid w:val="4C4E578C"/>
    <w:rsid w:val="4C656B8A"/>
    <w:rsid w:val="4CD60CFE"/>
    <w:rsid w:val="4CF75E6A"/>
    <w:rsid w:val="4D15783D"/>
    <w:rsid w:val="4D494BB2"/>
    <w:rsid w:val="4D745CA4"/>
    <w:rsid w:val="4D9C3C1C"/>
    <w:rsid w:val="4DC1535F"/>
    <w:rsid w:val="4E1A1F86"/>
    <w:rsid w:val="4E376FEA"/>
    <w:rsid w:val="4E404BF6"/>
    <w:rsid w:val="4E537ACA"/>
    <w:rsid w:val="4E57304D"/>
    <w:rsid w:val="4E9273F7"/>
    <w:rsid w:val="4EC074DC"/>
    <w:rsid w:val="4F0F4307"/>
    <w:rsid w:val="4F3508CD"/>
    <w:rsid w:val="4F4E4EDB"/>
    <w:rsid w:val="4FC501D3"/>
    <w:rsid w:val="503109B0"/>
    <w:rsid w:val="506A3EB6"/>
    <w:rsid w:val="506C483B"/>
    <w:rsid w:val="50CA1F6E"/>
    <w:rsid w:val="50CE530E"/>
    <w:rsid w:val="510D7F1F"/>
    <w:rsid w:val="51103D48"/>
    <w:rsid w:val="511F2C04"/>
    <w:rsid w:val="51216689"/>
    <w:rsid w:val="513B0B9F"/>
    <w:rsid w:val="51610189"/>
    <w:rsid w:val="51D57638"/>
    <w:rsid w:val="51D71733"/>
    <w:rsid w:val="52163E48"/>
    <w:rsid w:val="52315D80"/>
    <w:rsid w:val="526747A8"/>
    <w:rsid w:val="5271040D"/>
    <w:rsid w:val="53237AD2"/>
    <w:rsid w:val="53375584"/>
    <w:rsid w:val="536A5EBD"/>
    <w:rsid w:val="53FA051D"/>
    <w:rsid w:val="542C4AB9"/>
    <w:rsid w:val="546F1767"/>
    <w:rsid w:val="547419BE"/>
    <w:rsid w:val="54A719C3"/>
    <w:rsid w:val="54F329EA"/>
    <w:rsid w:val="550D2A39"/>
    <w:rsid w:val="55366705"/>
    <w:rsid w:val="558C45D2"/>
    <w:rsid w:val="55D06237"/>
    <w:rsid w:val="55E0145F"/>
    <w:rsid w:val="55E75361"/>
    <w:rsid w:val="561C144A"/>
    <w:rsid w:val="56755922"/>
    <w:rsid w:val="56C5210A"/>
    <w:rsid w:val="570F2FDE"/>
    <w:rsid w:val="57CC2099"/>
    <w:rsid w:val="582F6F84"/>
    <w:rsid w:val="5883181D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BC3241"/>
    <w:rsid w:val="59D42493"/>
    <w:rsid w:val="59F76522"/>
    <w:rsid w:val="5A2550BF"/>
    <w:rsid w:val="5A3F282F"/>
    <w:rsid w:val="5A9B483D"/>
    <w:rsid w:val="5ACE0218"/>
    <w:rsid w:val="5AF61B49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4D535E"/>
    <w:rsid w:val="5D7B6436"/>
    <w:rsid w:val="5D92561D"/>
    <w:rsid w:val="5DE757F8"/>
    <w:rsid w:val="5E6C67F7"/>
    <w:rsid w:val="5E822F43"/>
    <w:rsid w:val="5EF23C9C"/>
    <w:rsid w:val="5EFD54A6"/>
    <w:rsid w:val="5F456B51"/>
    <w:rsid w:val="5FBA6C7D"/>
    <w:rsid w:val="5FE42C89"/>
    <w:rsid w:val="6001421E"/>
    <w:rsid w:val="6007674C"/>
    <w:rsid w:val="600B2CAE"/>
    <w:rsid w:val="601A26E8"/>
    <w:rsid w:val="602F4E4E"/>
    <w:rsid w:val="604903C9"/>
    <w:rsid w:val="60501025"/>
    <w:rsid w:val="60571F5B"/>
    <w:rsid w:val="60A22F1C"/>
    <w:rsid w:val="61131B89"/>
    <w:rsid w:val="614439C5"/>
    <w:rsid w:val="616F083C"/>
    <w:rsid w:val="617224CA"/>
    <w:rsid w:val="61877715"/>
    <w:rsid w:val="625C24E6"/>
    <w:rsid w:val="6304360C"/>
    <w:rsid w:val="636B6556"/>
    <w:rsid w:val="639677D8"/>
    <w:rsid w:val="63BD10F1"/>
    <w:rsid w:val="63DB627B"/>
    <w:rsid w:val="65107258"/>
    <w:rsid w:val="65170DE6"/>
    <w:rsid w:val="66413CAC"/>
    <w:rsid w:val="675A3771"/>
    <w:rsid w:val="676A399F"/>
    <w:rsid w:val="6795759A"/>
    <w:rsid w:val="67E06173"/>
    <w:rsid w:val="681A2A94"/>
    <w:rsid w:val="681B0E89"/>
    <w:rsid w:val="682A1EA8"/>
    <w:rsid w:val="684A797E"/>
    <w:rsid w:val="687136DB"/>
    <w:rsid w:val="68C8067B"/>
    <w:rsid w:val="690F086D"/>
    <w:rsid w:val="6923468F"/>
    <w:rsid w:val="69567324"/>
    <w:rsid w:val="69970073"/>
    <w:rsid w:val="69A6488F"/>
    <w:rsid w:val="69B33D64"/>
    <w:rsid w:val="69E35E2E"/>
    <w:rsid w:val="6A3D6D70"/>
    <w:rsid w:val="6A764632"/>
    <w:rsid w:val="6A8F5AB3"/>
    <w:rsid w:val="6B5068B7"/>
    <w:rsid w:val="6B51027F"/>
    <w:rsid w:val="6B975284"/>
    <w:rsid w:val="6BAD067B"/>
    <w:rsid w:val="6BF70BCC"/>
    <w:rsid w:val="6C5A5A6D"/>
    <w:rsid w:val="6C842270"/>
    <w:rsid w:val="6CB540F2"/>
    <w:rsid w:val="6D195B18"/>
    <w:rsid w:val="6D1A7968"/>
    <w:rsid w:val="6D457835"/>
    <w:rsid w:val="6DA0701F"/>
    <w:rsid w:val="6DCD6F72"/>
    <w:rsid w:val="6E54677B"/>
    <w:rsid w:val="6E6004F2"/>
    <w:rsid w:val="6E632DE0"/>
    <w:rsid w:val="6E6711A3"/>
    <w:rsid w:val="6E9074E8"/>
    <w:rsid w:val="6E9F7006"/>
    <w:rsid w:val="6EA232AD"/>
    <w:rsid w:val="6EE5207C"/>
    <w:rsid w:val="6F3B6430"/>
    <w:rsid w:val="6FAF1442"/>
    <w:rsid w:val="6FEB2C4F"/>
    <w:rsid w:val="702B3A5D"/>
    <w:rsid w:val="70FB6942"/>
    <w:rsid w:val="711D6692"/>
    <w:rsid w:val="71411843"/>
    <w:rsid w:val="71472155"/>
    <w:rsid w:val="718843E3"/>
    <w:rsid w:val="71F52FD3"/>
    <w:rsid w:val="72383BD8"/>
    <w:rsid w:val="72BE3DBB"/>
    <w:rsid w:val="730A7984"/>
    <w:rsid w:val="733C6C07"/>
    <w:rsid w:val="7376125A"/>
    <w:rsid w:val="739666E4"/>
    <w:rsid w:val="74065F4B"/>
    <w:rsid w:val="743D06D5"/>
    <w:rsid w:val="74442E23"/>
    <w:rsid w:val="7460690A"/>
    <w:rsid w:val="746B1046"/>
    <w:rsid w:val="747F6300"/>
    <w:rsid w:val="75264FB8"/>
    <w:rsid w:val="7529196A"/>
    <w:rsid w:val="753B0584"/>
    <w:rsid w:val="75513159"/>
    <w:rsid w:val="756463C0"/>
    <w:rsid w:val="75EC159B"/>
    <w:rsid w:val="766C27D1"/>
    <w:rsid w:val="77572114"/>
    <w:rsid w:val="77595F33"/>
    <w:rsid w:val="776444D5"/>
    <w:rsid w:val="784903B4"/>
    <w:rsid w:val="789B1DCD"/>
    <w:rsid w:val="78AD2CA3"/>
    <w:rsid w:val="78C47558"/>
    <w:rsid w:val="78E1237D"/>
    <w:rsid w:val="78EA0580"/>
    <w:rsid w:val="78EB596B"/>
    <w:rsid w:val="79507382"/>
    <w:rsid w:val="795A5205"/>
    <w:rsid w:val="795F2FA9"/>
    <w:rsid w:val="79C936E0"/>
    <w:rsid w:val="79F6091D"/>
    <w:rsid w:val="7A0963C2"/>
    <w:rsid w:val="7A2B1906"/>
    <w:rsid w:val="7A602F8D"/>
    <w:rsid w:val="7A7B1BBB"/>
    <w:rsid w:val="7A7F2C28"/>
    <w:rsid w:val="7AA83914"/>
    <w:rsid w:val="7ABB2DDE"/>
    <w:rsid w:val="7ACE7493"/>
    <w:rsid w:val="7B09220C"/>
    <w:rsid w:val="7B1A5A17"/>
    <w:rsid w:val="7BF34128"/>
    <w:rsid w:val="7C797189"/>
    <w:rsid w:val="7C95612F"/>
    <w:rsid w:val="7CBD5A0B"/>
    <w:rsid w:val="7CD35AB8"/>
    <w:rsid w:val="7CE25386"/>
    <w:rsid w:val="7D396B96"/>
    <w:rsid w:val="7DC46F29"/>
    <w:rsid w:val="7DDA6779"/>
    <w:rsid w:val="7DE91E93"/>
    <w:rsid w:val="7E320E13"/>
    <w:rsid w:val="7E943B7D"/>
    <w:rsid w:val="7F18172A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Plain Text"/>
    <w:basedOn w:val="a"/>
    <w:semiHidden/>
    <w:qFormat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页眉 Char"/>
    <w:basedOn w:val="a0"/>
    <w:link w:val="a6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Balloon Text"/>
    <w:basedOn w:val="a"/>
    <w:link w:val="Char0"/>
    <w:rsid w:val="00A0744D"/>
    <w:rPr>
      <w:sz w:val="18"/>
      <w:szCs w:val="18"/>
    </w:rPr>
  </w:style>
  <w:style w:type="character" w:customStyle="1" w:styleId="Char0">
    <w:name w:val="批注框文本 Char"/>
    <w:basedOn w:val="a0"/>
    <w:link w:val="ab"/>
    <w:rsid w:val="00A0744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Plain Text"/>
    <w:basedOn w:val="a"/>
    <w:semiHidden/>
    <w:qFormat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页眉 Char"/>
    <w:basedOn w:val="a0"/>
    <w:link w:val="a6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Balloon Text"/>
    <w:basedOn w:val="a"/>
    <w:link w:val="Char0"/>
    <w:rsid w:val="00A0744D"/>
    <w:rPr>
      <w:sz w:val="18"/>
      <w:szCs w:val="18"/>
    </w:rPr>
  </w:style>
  <w:style w:type="character" w:customStyle="1" w:styleId="Char0">
    <w:name w:val="批注框文本 Char"/>
    <w:basedOn w:val="a0"/>
    <w:link w:val="ab"/>
    <w:rsid w:val="00A074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www</cp:lastModifiedBy>
  <cp:revision>40</cp:revision>
  <dcterms:created xsi:type="dcterms:W3CDTF">2020-03-30T23:43:00Z</dcterms:created>
  <dcterms:modified xsi:type="dcterms:W3CDTF">2022-09-20T06:13:00Z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F03E2915A3E340D7968E425092890B07</vt:lpwstr>
  </property>
</Properties>
</file>