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福建颖华光电科技有限公司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2022年09月20日 上午至2022年09月20日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温红玲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