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陕西宝福泰金属材料有限公司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11323-2025-Q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2025年11月09日 08:30至2025年11月09日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5767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