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1042-2022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特变电工股份有限公司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质量工艺部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吴金文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质量工艺部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未对测量设备检定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校准的服务供方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深圳市计量质量检测研究院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进行合格供方评价，不符合GB/T19022-2003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6.4条款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外部供方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的规定要求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GB/T19022-2003标准6.4条款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3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  <w:u w:val="single"/>
              </w:rPr>
              <w:drawing>
                <wp:inline distT="0" distB="0" distL="114300" distR="114300">
                  <wp:extent cx="563245" cy="296545"/>
                  <wp:effectExtent l="0" t="0" r="635" b="8255"/>
                  <wp:docPr id="6" name="图片 6" descr="d2aabdac5e289e9d758329327eef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2aabdac5e289e9d758329327eefa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FF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  <w:u w:val="single"/>
              </w:rPr>
              <w:drawing>
                <wp:inline distT="0" distB="0" distL="114300" distR="114300">
                  <wp:extent cx="563245" cy="296545"/>
                  <wp:effectExtent l="0" t="0" r="635" b="8255"/>
                  <wp:docPr id="8" name="图片 8" descr="d2aabdac5e289e9d758329327eef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2aabdac5e289e9d758329327eefa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FF"/>
                <w:szCs w:val="21"/>
                <w:u w:val="single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2022年09月09日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深圳市计量质量检测研究院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梳理、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加强管理，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防止此类</w:t>
            </w:r>
            <w:r>
              <w:rPr>
                <w:rFonts w:hint="eastAsia" w:ascii="宋体" w:hAnsi="宋体" w:cs="宋体"/>
                <w:kern w:val="0"/>
                <w:szCs w:val="21"/>
              </w:rPr>
              <w:t>问题的发生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63245" cy="296545"/>
                  <wp:effectExtent l="0" t="0" r="635" b="8255"/>
                  <wp:docPr id="7" name="图片 7" descr="d2aabdac5e289e9d758329327eef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2aabdac5e289e9d758329327eefa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4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落实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验证有效。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5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2022年09月09日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H84BNcAAAAJAQAADwAAAAAAAAABACAAAAAiAAAAZHJzL2Rvd25yZXYu&#10;eG1sUEsBAhQAFAAAAAgAh07iQLaHsF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0" t="0" r="0" b="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44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14.25pt;margin-top:0pt;height:0.05pt;width:472pt;z-index:251660288;mso-width-relative:page;mso-height-relative:page;" filled="f" stroked="t" coordsize="21600,21600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7WQmzT&#10;AAAABQEAAA8AAAAAAAAAAQAgAAAAIgAAAGRycy9kb3ducmV2LnhtbFBLAQIUABQAAAAIAIdO4kAG&#10;NLS17AEAAOA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00000"/>
    <w:rsid w:val="087442B9"/>
    <w:rsid w:val="128B5965"/>
    <w:rsid w:val="21B358AF"/>
    <w:rsid w:val="2C701EA2"/>
    <w:rsid w:val="541128AF"/>
    <w:rsid w:val="56E10C5F"/>
    <w:rsid w:val="6E663C95"/>
    <w:rsid w:val="7E240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405</Characters>
  <Lines>2</Lines>
  <Paragraphs>1</Paragraphs>
  <TotalTime>1</TotalTime>
  <ScaleCrop>false</ScaleCrop>
  <LinksUpToDate>false</LinksUpToDate>
  <CharactersWithSpaces>498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2022-09-09T08:38:26Z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5DE25C84DCAB4BB1AFD311A9F73D7D8A</vt:lpwstr>
  </property>
</Properties>
</file>