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0695-2019-QJEO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rFonts w:hint="eastAsia"/>
          <w:b/>
          <w:color w:val="000000" w:themeColor="text1"/>
          <w:sz w:val="22"/>
          <w:szCs w:val="22"/>
          <w:u w:val="single"/>
        </w:rPr>
        <w:t>河北昶崴建筑安装工程有限公司</w:t>
      </w:r>
      <w:bookmarkEnd w:id="1"/>
      <w:bookmarkStart w:id="15" w:name="_GoBack"/>
      <w:bookmarkEnd w:id="1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rFonts w:hint="eastAsia" w:eastAsia="宋体"/>
          <w:b/>
          <w:color w:val="000000" w:themeColor="text1"/>
          <w:sz w:val="22"/>
          <w:szCs w:val="22"/>
          <w:u w:val="single"/>
          <w:lang w:val="en-US" w:eastAsia="zh-CN"/>
        </w:rPr>
      </w:pPr>
      <w:r>
        <w:rPr>
          <w:rFonts w:hint="eastAsia"/>
          <w:b/>
          <w:color w:val="000000" w:themeColor="text1"/>
          <w:sz w:val="22"/>
          <w:szCs w:val="22"/>
        </w:rPr>
        <w:t>组织注册地址(中文)：</w:t>
      </w:r>
      <w:bookmarkStart w:id="3" w:name="注册地址"/>
      <w:r>
        <w:rPr>
          <w:rFonts w:hint="eastAsia"/>
          <w:b/>
          <w:color w:val="000000" w:themeColor="text1"/>
          <w:sz w:val="22"/>
          <w:szCs w:val="22"/>
          <w:u w:val="single"/>
        </w:rPr>
        <w:t>石家庄市无极县郭庄镇姚家营村</w:t>
      </w:r>
      <w:bookmarkEnd w:id="3"/>
      <w:r>
        <w:rPr>
          <w:rFonts w:hint="eastAsia"/>
          <w:b/>
          <w:color w:val="000000" w:themeColor="text1"/>
          <w:sz w:val="22"/>
          <w:szCs w:val="22"/>
          <w:u w:val="single"/>
        </w:rPr>
        <w:t xml:space="preserve"> </w:t>
      </w:r>
      <w:r>
        <w:rPr>
          <w:rFonts w:hint="eastAsia"/>
          <w:b/>
          <w:color w:val="000000" w:themeColor="text1"/>
          <w:sz w:val="22"/>
          <w:szCs w:val="22"/>
          <w:u w:val="single"/>
          <w:lang w:val="en-US" w:eastAsia="zh-CN"/>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05246</w:t>
      </w:r>
      <w:bookmarkEnd w:id="4"/>
      <w:r>
        <w:rPr>
          <w:rFonts w:hint="eastAsia"/>
          <w:b/>
          <w:color w:val="000000" w:themeColor="text1"/>
          <w:sz w:val="22"/>
          <w:szCs w:val="22"/>
          <w:u w:val="single"/>
          <w:lang w:val="en-US" w:eastAsia="zh-CN"/>
        </w:rPr>
        <w:t>2</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z w:val="22"/>
          <w:szCs w:val="22"/>
        </w:rPr>
        <w:t>组织经营地址(中文)：</w:t>
      </w:r>
      <w:bookmarkStart w:id="5" w:name="生产地址"/>
      <w:r>
        <w:rPr>
          <w:rFonts w:hint="eastAsia"/>
          <w:b/>
          <w:color w:val="000000" w:themeColor="text1"/>
          <w:sz w:val="22"/>
          <w:szCs w:val="22"/>
          <w:u w:val="single"/>
        </w:rPr>
        <w:t>石家庄市裕华区宋营镇八方村</w:t>
      </w:r>
      <w:bookmarkEnd w:id="5"/>
      <w:r>
        <w:rPr>
          <w:rFonts w:hint="eastAsia"/>
          <w:b/>
          <w:color w:val="000000" w:themeColor="text1"/>
          <w:sz w:val="22"/>
          <w:szCs w:val="22"/>
          <w:lang w:val="en-US" w:eastAsia="zh-CN"/>
        </w:rPr>
        <w:t xml:space="preserve">                         邮编: </w:t>
      </w:r>
      <w:r>
        <w:rPr>
          <w:rFonts w:hint="eastAsia"/>
          <w:b/>
          <w:color w:val="000000" w:themeColor="text1"/>
          <w:sz w:val="22"/>
          <w:szCs w:val="22"/>
          <w:u w:val="single"/>
          <w:lang w:val="en-US" w:eastAsia="zh-CN"/>
        </w:rPr>
        <w:t>050035</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91130130MA08401TXB</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0311-88661616</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法人代表：莫利昆</w:t>
      </w:r>
      <w:r>
        <w:rPr>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管代/联系人(职务)：</w:t>
      </w:r>
      <w:bookmarkStart w:id="9" w:name="管理者代表"/>
      <w:r>
        <w:rPr>
          <w:rFonts w:hint="eastAsia"/>
          <w:b/>
          <w:color w:val="000000" w:themeColor="text1"/>
          <w:sz w:val="22"/>
          <w:szCs w:val="22"/>
        </w:rPr>
        <w:t>任利广</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bookmarkStart w:id="10" w:name="企业人数"/>
      <w:r>
        <w:rPr>
          <w:b/>
          <w:color w:val="000000" w:themeColor="text1"/>
          <w:sz w:val="22"/>
          <w:szCs w:val="22"/>
          <w:u w:val="single"/>
        </w:rPr>
        <w:t>25</w:t>
      </w:r>
      <w:bookmarkEnd w:id="10"/>
    </w:p>
    <w:p>
      <w:pPr>
        <w:pStyle w:val="2"/>
        <w:spacing w:line="240" w:lineRule="auto"/>
        <w:ind w:firstLine="0"/>
        <w:rPr>
          <w:rFonts w:hint="eastAsia"/>
          <w:b/>
          <w:color w:val="000000" w:themeColor="text1"/>
          <w:sz w:val="22"/>
          <w:szCs w:val="22"/>
        </w:rPr>
      </w:pPr>
      <w:r>
        <w:rPr>
          <w:rFonts w:hint="eastAsia"/>
          <w:b/>
          <w:color w:val="000000" w:themeColor="text1"/>
          <w:sz w:val="22"/>
          <w:szCs w:val="22"/>
        </w:rPr>
        <w:t>认证标准：</w:t>
      </w:r>
      <w:bookmarkStart w:id="11" w:name="审核依据"/>
    </w:p>
    <w:p>
      <w:pPr>
        <w:pStyle w:val="2"/>
        <w:spacing w:line="240" w:lineRule="auto"/>
        <w:ind w:firstLine="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EC：GB/T19001-2016/ISO9001:2015和GB/T50430-20</w:t>
      </w:r>
      <w:r>
        <w:rPr>
          <w:rFonts w:hint="eastAsia" w:ascii="宋体" w:hAnsi="宋体"/>
          <w:b/>
          <w:color w:val="000000" w:themeColor="text1"/>
          <w:sz w:val="22"/>
          <w:szCs w:val="22"/>
          <w:u w:val="single"/>
          <w:lang w:val="en-US" w:eastAsia="zh-CN"/>
        </w:rPr>
        <w:t>1</w:t>
      </w:r>
      <w:r>
        <w:rPr>
          <w:rFonts w:hint="eastAsia" w:ascii="宋体" w:hAnsi="宋体"/>
          <w:b/>
          <w:color w:val="000000" w:themeColor="text1"/>
          <w:sz w:val="22"/>
          <w:szCs w:val="22"/>
          <w:u w:val="single"/>
        </w:rPr>
        <w:t>7,E：GB/T 24001-2016idtISO 14001:2015,O：ISO 45001：2018</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EC:二阶段,E:二阶段,O:二阶段</w:t>
      </w:r>
      <w:bookmarkEnd w:id="12"/>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3" w:name="审核范围"/>
      <w:r>
        <w:rPr>
          <w:rFonts w:hint="eastAsia"/>
          <w:b/>
          <w:color w:val="000000" w:themeColor="text1"/>
          <w:sz w:val="22"/>
          <w:szCs w:val="22"/>
        </w:rPr>
        <w:t>EC：资质范围内起重吊装服务</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E：资质范围内起重吊装服务及其所涉及的环境管理活动</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O：资质范围内起重吊装服务及其所涉及的职业健康安全管理活动</w:t>
      </w:r>
      <w:bookmarkEnd w:id="13"/>
      <w:bookmarkStart w:id="14" w:name="审核范围英"/>
    </w:p>
    <w:bookmarkEnd w:id="14"/>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E62DDC"/>
    <w:rsid w:val="027745E9"/>
    <w:rsid w:val="0B4E1691"/>
    <w:rsid w:val="0F355FD8"/>
    <w:rsid w:val="13EF7729"/>
    <w:rsid w:val="18191D19"/>
    <w:rsid w:val="184D3F0C"/>
    <w:rsid w:val="22C532E8"/>
    <w:rsid w:val="27165874"/>
    <w:rsid w:val="2D445B88"/>
    <w:rsid w:val="36A72E33"/>
    <w:rsid w:val="39166AA6"/>
    <w:rsid w:val="3B9E1504"/>
    <w:rsid w:val="3CAC2FE7"/>
    <w:rsid w:val="3D05433D"/>
    <w:rsid w:val="59386420"/>
    <w:rsid w:val="600D3A0F"/>
    <w:rsid w:val="634A554E"/>
    <w:rsid w:val="78404D47"/>
    <w:rsid w:val="7BC83B6B"/>
    <w:rsid w:val="7D147C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4</TotalTime>
  <ScaleCrop>false</ScaleCrop>
  <LinksUpToDate>false</LinksUpToDate>
  <CharactersWithSpaces>824</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cp:lastModifiedBy>
  <cp:lastPrinted>2019-05-13T03:13:00Z</cp:lastPrinted>
  <dcterms:modified xsi:type="dcterms:W3CDTF">2020-01-07T08:22:17Z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