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77"/>
        <w:gridCol w:w="1376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</w:t>
            </w:r>
            <w:r>
              <w:rPr>
                <w:rFonts w:hint="eastAsia"/>
                <w:sz w:val="21"/>
                <w:szCs w:val="21"/>
                <w:lang w:eastAsia="zh-CN"/>
              </w:rPr>
              <w:t>昶崴</w:t>
            </w:r>
            <w:r>
              <w:rPr>
                <w:sz w:val="21"/>
                <w:szCs w:val="21"/>
              </w:rPr>
              <w:t>建筑安装工程有限公司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szCs w:val="22"/>
                <w:lang w:val="en-US" w:eastAsia="zh-CN"/>
              </w:rPr>
            </w:pPr>
            <w:bookmarkStart w:id="1" w:name="生产地址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注册地址：</w:t>
            </w:r>
            <w:r>
              <w:rPr>
                <w:rFonts w:asciiTheme="minorEastAsia" w:hAnsiTheme="minorEastAsia" w:eastAsiaTheme="minorEastAsia"/>
                <w:sz w:val="20"/>
              </w:rPr>
              <w:t>石家庄市无</w:t>
            </w:r>
            <w:r>
              <w:rPr>
                <w:rFonts w:hint="eastAsia" w:asciiTheme="minorEastAsia" w:hAnsiTheme="minorEastAsia" w:eastAsiaTheme="minorEastAsia"/>
                <w:sz w:val="20"/>
                <w:szCs w:val="22"/>
                <w:lang w:val="en-US" w:eastAsia="zh-CN"/>
              </w:rPr>
              <w:t>极县郭庄镇姚家营村</w:t>
            </w:r>
            <w:bookmarkEnd w:id="1"/>
          </w:p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2"/>
                <w:lang w:val="en-US" w:eastAsia="zh-CN"/>
              </w:rPr>
              <w:t>经营地址：石家庄市裕华区宋营镇八方村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7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任利广</w:t>
            </w:r>
            <w:bookmarkEnd w:id="2"/>
          </w:p>
        </w:tc>
        <w:tc>
          <w:tcPr>
            <w:tcW w:w="13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0311-88661616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052460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70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</w:rPr>
              <w:t>莫利昆</w:t>
            </w:r>
          </w:p>
        </w:tc>
        <w:tc>
          <w:tcPr>
            <w:tcW w:w="13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70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0695-</w:t>
            </w:r>
            <w:r>
              <w:rPr>
                <w:rFonts w:hint="eastAsia"/>
                <w:sz w:val="20"/>
                <w:lang w:eastAsia="zh-CN"/>
              </w:rPr>
              <w:t>2020</w:t>
            </w:r>
            <w:r>
              <w:rPr>
                <w:sz w:val="20"/>
              </w:rPr>
              <w:t>-QJEO</w:t>
            </w:r>
            <w:bookmarkEnd w:id="8"/>
          </w:p>
        </w:tc>
        <w:tc>
          <w:tcPr>
            <w:tcW w:w="138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1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EC：资质范围内起重吊装服务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E：资质范围内起重吊装服务及其所涉及的环境管理活动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O：资质范围内起重吊装服务及其所涉及的职业健康安全管理活动</w:t>
            </w:r>
            <w:bookmarkEnd w:id="12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EC：28.09.02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E：28.09.02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O：28.09.02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EC：GB/T19001-2016/ISO9001:2015和GB/T50430-2007,E：GB/T 24001-2016idtISO 14001:2015,O：ISO 45001：2018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2020年01月04日 上午至2020年01月09日 下午 (共6.0天)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EC:28.09.02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E:28.09.02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O:28.09.02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50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2020年1月3日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  <w:lang w:val="en-US" w:eastAsia="zh-CN"/>
              </w:rPr>
              <w:t>2020年1月3日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313"/>
        <w:gridCol w:w="1276"/>
        <w:gridCol w:w="2373"/>
        <w:gridCol w:w="3685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23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74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19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  <w:t>2020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.1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.4</w:t>
            </w:r>
          </w:p>
        </w:tc>
        <w:tc>
          <w:tcPr>
            <w:tcW w:w="1313" w:type="dxa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所有部门</w:t>
            </w:r>
          </w:p>
        </w:tc>
        <w:tc>
          <w:tcPr>
            <w:tcW w:w="6058" w:type="dxa"/>
            <w:gridSpan w:val="2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首次会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atLeast"/>
          <w:jc w:val="center"/>
        </w:trPr>
        <w:tc>
          <w:tcPr>
            <w:tcW w:w="119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  <w:t>2020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.1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.4</w:t>
            </w:r>
          </w:p>
        </w:tc>
        <w:tc>
          <w:tcPr>
            <w:tcW w:w="1313" w:type="dxa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30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</w:p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13：00-17：00</w:t>
            </w:r>
          </w:p>
        </w:tc>
        <w:tc>
          <w:tcPr>
            <w:tcW w:w="1276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管理层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373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与管理层有关的质量、环境、职业健康安全管理活动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安全事务代表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Q/(J)：Q:4.1/4.2/4.3/4.4/（3.1、3.3）5.1（4.3）/5.2（3.2）/5.3（4.3）/6.1（12.3-5）/6.2（3.2）/6.3（3.4）/7.1.1(3.4)/9.1.1（3.4.2、11.1.1、11.2、12.1、12.2.1-2）/9.3（12.4）/10.1(12.1)/10.3（12.5）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E：4.1/4.2/4.3/4.4/5.1/5.2/5.3/6.1.1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/6.1.4/6.2/7.1/9.1.1/9.3/10.1/10.3 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 xml:space="preserve"> 4.1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4.2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4.3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4.4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5.1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5.2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5.3/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5.4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6.1.1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7.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1/7.5.1/8.1.1/8.2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/9.1.1/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9.3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10.1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10.3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资质验证、安全事故、顾客投诉、抽查、遵纪守法情况、体系变动、不符合项整改、标志的使用等</w:t>
            </w:r>
          </w:p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Q8.3 J10.3设计删减确认</w:t>
            </w:r>
          </w:p>
        </w:tc>
        <w:tc>
          <w:tcPr>
            <w:tcW w:w="74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王志慧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195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  <w:t>2020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.1.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13" w:type="dxa"/>
            <w:vAlign w:val="top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cs="Times New Roman" w:asciiTheme="minorEastAsia" w:hAnsiTheme="minorEastAsia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13：00-17：00</w:t>
            </w:r>
          </w:p>
        </w:tc>
        <w:tc>
          <w:tcPr>
            <w:tcW w:w="1276" w:type="dxa"/>
            <w:vAlign w:val="top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2373" w:type="dxa"/>
            <w:vAlign w:val="top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目标管理方案,与管理过程控制；人力资源；文件记录控制；内外部信息交流过程；内审管理等质量、环境和职业健康安全管理；</w:t>
            </w:r>
          </w:p>
        </w:tc>
        <w:tc>
          <w:tcPr>
            <w:tcW w:w="3685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Q(J):5.3(4.3)/6.1（12.3-5）、6.2(3.4)/7.1.2(5.1-3)/7.1.6(3.3.4)/7.2-7.3/(5.1-5.3)/7.4(10.5.4)/7.5(3.5)/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9.1.3(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12.1/12.2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)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/9.2(12.2)/10.2(12.3)；</w:t>
            </w:r>
          </w:p>
          <w:p>
            <w:pPr>
              <w:spacing w:line="300" w:lineRule="exact"/>
              <w:jc w:val="left"/>
              <w:rPr>
                <w:rFonts w:cs="Times New Roman" w:asciiTheme="minorEastAsia" w:hAnsiTheme="minorEastAsia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EO:5.3/6.2/6.1.1/6.1.2/6.1.3/7.1/7.2/7.3/7.4/7.5/8.1/8.2/9.1.1/9.1.2/9.2/10.2；</w:t>
            </w:r>
            <w:bookmarkStart w:id="16" w:name="_GoBack"/>
            <w:bookmarkEnd w:id="16"/>
          </w:p>
        </w:tc>
        <w:tc>
          <w:tcPr>
            <w:tcW w:w="74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王志慧</w:t>
            </w:r>
          </w:p>
          <w:p>
            <w:pPr>
              <w:snapToGrid w:val="0"/>
              <w:spacing w:line="320" w:lineRule="exact"/>
              <w:rPr>
                <w:rFonts w:cs="Times New Roman" w:asciiTheme="minorEastAsia" w:hAnsiTheme="minorEastAsia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195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  <w:t>22020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.1.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13" w:type="dxa"/>
            <w:vAlign w:val="top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cs="Times New Roman" w:asciiTheme="minorEastAsia" w:hAnsiTheme="minorEastAsia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13：00-17：00</w:t>
            </w:r>
          </w:p>
        </w:tc>
        <w:tc>
          <w:tcPr>
            <w:tcW w:w="1276" w:type="dxa"/>
            <w:vAlign w:val="top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经营部</w:t>
            </w:r>
          </w:p>
        </w:tc>
        <w:tc>
          <w:tcPr>
            <w:tcW w:w="2373" w:type="dxa"/>
            <w:vAlign w:val="top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与供方提供材料和服务、与顾客有关的要求、评审变更及顾客满意等质量、环境和职业健康安全运行过程控制；</w:t>
            </w:r>
          </w:p>
        </w:tc>
        <w:tc>
          <w:tcPr>
            <w:tcW w:w="3685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Q/J ：5.3(4.3)/6.2（3.2）/8.2（6.2-6.3）/8.4（9.1-9.3、8.1-8.4）/9.1.2(10.7)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;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E:5.3/6.2/6.1.2/8.1/8.2</w:t>
            </w:r>
          </w:p>
          <w:p>
            <w:pPr>
              <w:spacing w:line="300" w:lineRule="exact"/>
              <w:rPr>
                <w:rFonts w:cs="Times New Roman" w:asciiTheme="minorEastAsia" w:hAnsiTheme="minorEastAsia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5.3/5.4/6.2/8.1.4/8.2</w:t>
            </w:r>
          </w:p>
        </w:tc>
        <w:tc>
          <w:tcPr>
            <w:tcW w:w="74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王志慧</w:t>
            </w:r>
          </w:p>
          <w:p>
            <w:pPr>
              <w:snapToGrid w:val="0"/>
              <w:spacing w:line="320" w:lineRule="exact"/>
              <w:rPr>
                <w:rFonts w:cs="Times New Roman" w:asciiTheme="minorEastAsia" w:hAnsiTheme="minorEastAsia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19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  <w:t>2020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.1.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13" w:type="dxa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13：00-17：00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Theme="minorEastAsia"/>
                <w:b/>
                <w:color w:val="000000"/>
                <w:sz w:val="20"/>
                <w:lang w:val="en-US" w:eastAsia="zh-CN"/>
              </w:rPr>
              <w:t>工程部</w:t>
            </w:r>
          </w:p>
        </w:tc>
        <w:tc>
          <w:tcPr>
            <w:tcW w:w="2373" w:type="dxa"/>
            <w:vAlign w:val="top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项目的策划、实施、放行、交付等质量、环境和职业健康安全运行控制</w:t>
            </w:r>
          </w:p>
        </w:tc>
        <w:tc>
          <w:tcPr>
            <w:tcW w:w="3685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Q/J:5.3（4.3）/6.2(3.2)/7.1.3(7)/7.1.4(10.5.1) /7.1.5(11.4.2)/8.1、（10.1.1/10.2）/8.3(10.3) /8.5(10.4、10.5、10.6) /8.6（11.3.1-3）/8.7（8.3、8.5、9.4、11.5）10.2(12.3)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E：</w:t>
            </w:r>
            <w:r>
              <w:rPr>
                <w:rFonts w:hint="eastAsia" w:ascii="宋体" w:hAnsi="宋体" w:cs="宋体"/>
                <w:sz w:val="18"/>
                <w:szCs w:val="18"/>
              </w:rPr>
              <w:t>E:5.3/6.2/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6.1.2/6.1.3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6.1.4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8.1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8.2/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9.1.1；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5.3/5.4/6.1.2/6.1.3/6.1.4/ 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7.5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8.1.2/8.1.3/8.2/9.1.1</w:t>
            </w:r>
          </w:p>
        </w:tc>
        <w:tc>
          <w:tcPr>
            <w:tcW w:w="74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王志慧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19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  <w:t>2020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.1.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8-9</w:t>
            </w:r>
          </w:p>
        </w:tc>
        <w:tc>
          <w:tcPr>
            <w:tcW w:w="1313" w:type="dxa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13：00-17：00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项目部</w:t>
            </w:r>
          </w:p>
        </w:tc>
        <w:tc>
          <w:tcPr>
            <w:tcW w:w="2373" w:type="dxa"/>
            <w:vAlign w:val="top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项目的策划、实施、放行、交付等质量、环境和职业健康安全运行控制</w:t>
            </w:r>
          </w:p>
        </w:tc>
        <w:tc>
          <w:tcPr>
            <w:tcW w:w="3685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Q/J:5.3（4.3）/6.2(3.2)/7.1.3(7)/7.1.4(10.5.1) /7.1.5(11.4.2)/8.1、（10.1.1/10.2）/8.3(10.3) /8.5(10.4、10.5、10.6) /8.6（11.3.1-3）/8.7（8.3、8.5、9.4、11.5）10.2(12.3)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E：</w:t>
            </w:r>
            <w:r>
              <w:rPr>
                <w:rFonts w:hint="eastAsia" w:ascii="宋体" w:hAnsi="宋体" w:cs="宋体"/>
                <w:sz w:val="18"/>
                <w:szCs w:val="18"/>
              </w:rPr>
              <w:t>E:5.3/6.2/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6.1.2/8.1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8.2/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9.1.1；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5.3/5.4/6.1.2/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7.5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/8.1.2/8.1.3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/8.2/9.1.1</w:t>
            </w:r>
          </w:p>
        </w:tc>
        <w:tc>
          <w:tcPr>
            <w:tcW w:w="74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王志慧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195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  <w:t>2020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.1.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13" w:type="dxa"/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12：00</w:t>
            </w:r>
          </w:p>
        </w:tc>
        <w:tc>
          <w:tcPr>
            <w:tcW w:w="1276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财务部</w:t>
            </w:r>
          </w:p>
        </w:tc>
        <w:tc>
          <w:tcPr>
            <w:tcW w:w="2373" w:type="dxa"/>
            <w:vAlign w:val="top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环境和职业健康安全资金控制</w:t>
            </w:r>
          </w:p>
        </w:tc>
        <w:tc>
          <w:tcPr>
            <w:tcW w:w="3685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E：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5.3/6.2/8.1/8.2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O：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5.3/5.4/6.2/8.1/8.2</w:t>
            </w:r>
          </w:p>
        </w:tc>
        <w:tc>
          <w:tcPr>
            <w:tcW w:w="746" w:type="dxa"/>
            <w:vMerge w:val="restart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王志慧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19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34" w:type="dxa"/>
            <w:gridSpan w:val="3"/>
            <w:tcBorders>
              <w:top w:val="single" w:color="000000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补充审核</w:t>
            </w:r>
          </w:p>
        </w:tc>
        <w:tc>
          <w:tcPr>
            <w:tcW w:w="746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9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34" w:type="dxa"/>
            <w:gridSpan w:val="3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审核组内沟通与受审核方管理层沟通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末次会</w:t>
            </w:r>
          </w:p>
        </w:tc>
        <w:tc>
          <w:tcPr>
            <w:tcW w:w="746" w:type="dxa"/>
            <w:tcBorders>
              <w:bottom w:val="single" w:color="000000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全体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B66199"/>
    <w:rsid w:val="0380271D"/>
    <w:rsid w:val="03FE5C45"/>
    <w:rsid w:val="04B947BC"/>
    <w:rsid w:val="07605966"/>
    <w:rsid w:val="0892075B"/>
    <w:rsid w:val="09463068"/>
    <w:rsid w:val="0F282894"/>
    <w:rsid w:val="14992ADD"/>
    <w:rsid w:val="16617F35"/>
    <w:rsid w:val="1CAD1693"/>
    <w:rsid w:val="1DBB1F6E"/>
    <w:rsid w:val="1E2F582B"/>
    <w:rsid w:val="1E8F33F5"/>
    <w:rsid w:val="1EA93FEC"/>
    <w:rsid w:val="1EF56F8F"/>
    <w:rsid w:val="1F314398"/>
    <w:rsid w:val="205931A5"/>
    <w:rsid w:val="207D2C5A"/>
    <w:rsid w:val="24041B57"/>
    <w:rsid w:val="25503359"/>
    <w:rsid w:val="260C5B76"/>
    <w:rsid w:val="2694367E"/>
    <w:rsid w:val="26D37DB0"/>
    <w:rsid w:val="271A2132"/>
    <w:rsid w:val="283A213C"/>
    <w:rsid w:val="2C275B43"/>
    <w:rsid w:val="339161AF"/>
    <w:rsid w:val="34BA67F3"/>
    <w:rsid w:val="353D3D96"/>
    <w:rsid w:val="35EB3CED"/>
    <w:rsid w:val="36846409"/>
    <w:rsid w:val="389E59ED"/>
    <w:rsid w:val="3F4906B4"/>
    <w:rsid w:val="44F150CE"/>
    <w:rsid w:val="4830286D"/>
    <w:rsid w:val="49D851AF"/>
    <w:rsid w:val="4A1B1421"/>
    <w:rsid w:val="4B413196"/>
    <w:rsid w:val="4CD40051"/>
    <w:rsid w:val="4F623DF5"/>
    <w:rsid w:val="50DE16DA"/>
    <w:rsid w:val="5115545A"/>
    <w:rsid w:val="54975C96"/>
    <w:rsid w:val="56F60EC5"/>
    <w:rsid w:val="58BE521B"/>
    <w:rsid w:val="5CA54458"/>
    <w:rsid w:val="5D3040F7"/>
    <w:rsid w:val="5F7D0A20"/>
    <w:rsid w:val="63C65570"/>
    <w:rsid w:val="64DD4B3E"/>
    <w:rsid w:val="64EE66A0"/>
    <w:rsid w:val="67DC1028"/>
    <w:rsid w:val="69FD5B33"/>
    <w:rsid w:val="6BC56D7E"/>
    <w:rsid w:val="6C4171B9"/>
    <w:rsid w:val="6F29017A"/>
    <w:rsid w:val="6FF06523"/>
    <w:rsid w:val="701162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</cp:lastModifiedBy>
  <dcterms:modified xsi:type="dcterms:W3CDTF">2020-01-14T05:03:50Z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