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4E" w:rsidRDefault="006E4ADE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 w:rsidR="0044094E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 w:rsidR="0044094E" w:rsidRDefault="006E4AD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安徽亿和石化发展有限公司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陪同人员：</w:t>
            </w:r>
            <w:r w:rsidR="004A73EB">
              <w:rPr>
                <w:rFonts w:hint="eastAsia"/>
                <w:sz w:val="24"/>
                <w:szCs w:val="24"/>
              </w:rPr>
              <w:t>江庆平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 w:rsidR="0044094E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 w:rsidR="009F4525"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 w:rsidR="009F4525">
              <w:rPr>
                <w:rFonts w:hint="eastAsia"/>
                <w:color w:val="000000"/>
                <w:sz w:val="24"/>
                <w:szCs w:val="24"/>
              </w:rPr>
              <w:t>李凤仪、</w:t>
            </w:r>
            <w:r>
              <w:rPr>
                <w:rFonts w:hint="eastAsia"/>
                <w:color w:val="000000"/>
                <w:sz w:val="24"/>
                <w:szCs w:val="24"/>
              </w:rPr>
              <w:t>张磊，马佳</w:t>
            </w:r>
            <w:bookmarkEnd w:id="1"/>
            <w:r w:rsidR="009F4525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bookmarkStart w:id="2" w:name="审核日期"/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07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上午至</w:t>
            </w:r>
            <w:r>
              <w:rPr>
                <w:color w:val="000000"/>
              </w:rPr>
              <w:t>2022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09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07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  <w:r w:rsidR="004A73EB">
              <w:rPr>
                <w:color w:val="000000"/>
              </w:rPr>
              <w:t>中</w:t>
            </w:r>
            <w:r>
              <w:rPr>
                <w:color w:val="000000"/>
              </w:rPr>
              <w:t>午</w:t>
            </w:r>
            <w:bookmarkEnd w:id="2"/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</w:tr>
      <w:tr w:rsidR="0044094E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</w:t>
            </w:r>
            <w:r>
              <w:rPr>
                <w:rFonts w:hint="eastAsia"/>
                <w:color w:val="000000"/>
              </w:rPr>
              <w:t>3C</w:t>
            </w:r>
            <w:r>
              <w:rPr>
                <w:rFonts w:hint="eastAsia"/>
                <w:color w:val="000000"/>
              </w:rPr>
              <w:t>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现场检查公司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44094E" w:rsidRDefault="006E4ADE">
            <w:pPr>
              <w:spacing w:line="440" w:lineRule="exact"/>
              <w:ind w:firstLineChars="200" w:firstLine="42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>91340800667942602A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</w:rPr>
              <w:t xml:space="preserve">2017-11-13 </w:t>
            </w:r>
            <w:r>
              <w:rPr>
                <w:rFonts w:hint="eastAsia"/>
                <w:color w:val="000000"/>
                <w:szCs w:val="21"/>
              </w:rPr>
              <w:t>至</w:t>
            </w:r>
            <w:r>
              <w:rPr>
                <w:rFonts w:hint="eastAsia"/>
                <w:color w:val="000000"/>
                <w:szCs w:val="21"/>
              </w:rPr>
              <w:t xml:space="preserve"> 2027-11-13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44094E" w:rsidRDefault="006E4AD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：危险化学品经营；建筑工程施工；防腐保温工程施工；化工设备维护检修；石油化工工程施工；园林绿化工程总承包；物业管理；家政管理；保洁服务</w:t>
            </w:r>
            <w:r>
              <w:rPr>
                <w:rFonts w:hint="eastAsia"/>
                <w:color w:val="000000"/>
                <w:szCs w:val="21"/>
              </w:rPr>
              <w:t>.........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44094E" w:rsidRDefault="006E4AD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认证申请范围：资质范围内的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建筑工程施工；防水防腐保温工程施工；；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现场检查公司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《安全生产许可证》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 w:rsidR="0044094E" w:rsidRDefault="006E4ADE">
            <w:pPr>
              <w:spacing w:line="44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：（皖）</w:t>
            </w:r>
            <w:r>
              <w:rPr>
                <w:rFonts w:hint="eastAsia"/>
                <w:color w:val="000000"/>
                <w:szCs w:val="21"/>
                <w:u w:val="single"/>
              </w:rPr>
              <w:t>JZ</w:t>
            </w:r>
            <w:r>
              <w:rPr>
                <w:rFonts w:hint="eastAsia"/>
                <w:color w:val="000000"/>
                <w:szCs w:val="21"/>
                <w:u w:val="single"/>
              </w:rPr>
              <w:t>安许证字（</w:t>
            </w:r>
            <w:r>
              <w:rPr>
                <w:rFonts w:hint="eastAsia"/>
                <w:color w:val="000000"/>
                <w:szCs w:val="21"/>
                <w:u w:val="single"/>
              </w:rPr>
              <w:t>2019</w:t>
            </w:r>
            <w:r>
              <w:rPr>
                <w:rFonts w:hint="eastAsia"/>
                <w:color w:val="000000"/>
                <w:szCs w:val="21"/>
                <w:u w:val="single"/>
              </w:rPr>
              <w:t>）</w:t>
            </w:r>
            <w:r>
              <w:rPr>
                <w:rFonts w:hint="eastAsia"/>
                <w:color w:val="000000"/>
                <w:szCs w:val="21"/>
                <w:u w:val="single"/>
              </w:rPr>
              <w:t>014685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</w:t>
            </w:r>
            <w:r>
              <w:rPr>
                <w:rFonts w:hint="eastAsia"/>
                <w:color w:val="000000"/>
                <w:szCs w:val="21"/>
              </w:rPr>
              <w:t xml:space="preserve">2019-08-02 </w:t>
            </w:r>
            <w:r>
              <w:rPr>
                <w:rFonts w:hint="eastAsia"/>
                <w:color w:val="000000"/>
                <w:szCs w:val="21"/>
              </w:rPr>
              <w:t>至</w:t>
            </w:r>
            <w:r>
              <w:rPr>
                <w:rFonts w:hint="eastAsia"/>
                <w:color w:val="000000"/>
                <w:szCs w:val="21"/>
              </w:rPr>
              <w:t xml:space="preserve"> 2025-08-01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:rsidR="0044094E" w:rsidRDefault="006E4ADE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：建筑施工。</w:t>
            </w:r>
          </w:p>
          <w:p w:rsidR="0044094E" w:rsidRDefault="006E4ADE"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现场检查公司《建筑业企业资质证书》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证书编号：</w:t>
            </w:r>
            <w:r>
              <w:rPr>
                <w:rFonts w:hint="eastAsia"/>
                <w:color w:val="000000"/>
                <w:szCs w:val="21"/>
              </w:rPr>
              <w:t>D334057818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证件有效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范围合规</w:t>
            </w:r>
          </w:p>
          <w:p w:rsidR="0044094E" w:rsidRDefault="006E4AD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</w:t>
            </w: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许可证》内容一致。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4094E" w:rsidRDefault="0044094E">
            <w:pPr>
              <w:rPr>
                <w:color w:val="000000"/>
              </w:rPr>
            </w:pP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 w:rsidR="0044094E" w:rsidRDefault="006E4ADE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404040"/>
                <w:szCs w:val="21"/>
              </w:rPr>
              <w:t>厂区、厂界及周边企业VOC监测设备完善-环境监测车库隐患治理项目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》是一致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 w:rsidR="0044094E" w:rsidRDefault="006E4ADE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ascii="宋体" w:hAnsi="宋体" w:hint="eastAsia"/>
                <w:szCs w:val="21"/>
              </w:rPr>
              <w:t xml:space="preserve">中石化安庆分公司炼油转化工结构调整项目第一批次（临时设施等）工程（三标段）土-003  </w:t>
            </w:r>
          </w:p>
          <w:p w:rsidR="0044094E" w:rsidRDefault="0044094E">
            <w:pPr>
              <w:rPr>
                <w:color w:val="000000"/>
                <w:szCs w:val="21"/>
                <w:u w:val="single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</w:t>
            </w:r>
            <w:r>
              <w:rPr>
                <w:rFonts w:hint="eastAsia"/>
                <w:color w:val="000000"/>
              </w:rPr>
              <w:t>QMS</w:t>
            </w:r>
            <w:r>
              <w:rPr>
                <w:rFonts w:hint="eastAsia"/>
                <w:color w:val="000000"/>
              </w:rPr>
              <w:t>）与申请时提供的《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与组织总部在同一管理体系下运行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ascii="Wingdings" w:hAnsi="Wingdings" w:hint="eastAsia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临时场所进行监督管理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服务流程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0D153E">
            <w:pPr>
              <w:rPr>
                <w:color w:val="000000"/>
                <w:szCs w:val="18"/>
              </w:rPr>
            </w:pPr>
            <w:r w:rsidRPr="000D153E">
              <w:rPr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2" o:spid="_x0000_s1045" type="#_x0000_t202" style="position:absolute;left:0;text-align:left;margin-left:170.05pt;margin-top:15.3pt;width:50.6pt;height:18.4pt;z-index:251669504;mso-position-horizontal-relative:text;mso-position-vertical-relative:text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基础工程</w:t>
                        </w:r>
                      </w:p>
                    </w:txbxContent>
                  </v:textbox>
                </v:shape>
              </w:pict>
            </w:r>
            <w:r w:rsidRPr="000D153E">
              <w:rPr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103" o:spid="_x0000_s1026" type="#_x0000_t32" style="position:absolute;left:0;text-align:left;margin-left:221.9pt;margin-top:23.85pt;width:30pt;height:0;z-index:251670528;mso-position-horizontal-relative:text;mso-position-vertical-relative:text">
                  <v:stroke endarrow="block"/>
                </v:shape>
              </w:pict>
            </w:r>
            <w:r w:rsidRPr="000D153E">
              <w:rPr>
                <w:color w:val="000000"/>
              </w:rPr>
              <w:pict>
                <v:shape id="文本框 104" o:spid="_x0000_s1027" type="#_x0000_t202" style="position:absolute;left:0;text-align:left;margin-left:85.65pt;margin-top:14.5pt;width:50.6pt;height:18.4pt;z-index:251667456;mso-position-horizontal-relative:text;mso-position-vertical-relative:text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施工准备</w:t>
                        </w:r>
                      </w:p>
                    </w:txbxContent>
                  </v:textbox>
                </v:shape>
              </w:pict>
            </w:r>
            <w:r w:rsidRPr="000D153E">
              <w:rPr>
                <w:color w:val="000000"/>
              </w:rPr>
              <w:pict>
                <v:shape id="自选图形 105" o:spid="_x0000_s1028" type="#_x0000_t32" style="position:absolute;left:0;text-align:left;margin-left:137.5pt;margin-top:23.05pt;width:30pt;height:0;z-index:251668480;mso-position-horizontal-relative:text;mso-position-vertical-relative:text">
                  <v:stroke endarrow="block"/>
                </v:shape>
              </w:pict>
            </w:r>
            <w:r w:rsidRPr="000D153E">
              <w:rPr>
                <w:color w:val="000000"/>
              </w:rPr>
              <w:pict>
                <v:shape id="文本框 106" o:spid="_x0000_s1029" type="#_x0000_t202" style="position:absolute;left:0;text-align:left;margin-left:418.6pt;margin-top:15.8pt;width:50.6pt;height:18.4pt;z-index:251663360;mso-position-horizontal-relative:text;mso-position-vertical-relative:text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竣工验收</w:t>
                        </w:r>
                      </w:p>
                    </w:txbxContent>
                  </v:textbox>
                </v:shape>
              </w:pict>
            </w:r>
            <w:r w:rsidRPr="000D153E">
              <w:rPr>
                <w:color w:val="000000"/>
              </w:rPr>
              <w:pict>
                <v:shape id="自选图形 107" o:spid="_x0000_s1030" type="#_x0000_t32" style="position:absolute;left:0;text-align:left;margin-left:470.45pt;margin-top:24.35pt;width:30pt;height:0;z-index:251664384;mso-position-horizontal-relative:text;mso-position-vertical-relative:text">
                  <v:stroke endarrow="block"/>
                </v:shape>
              </w:pict>
            </w:r>
            <w:r w:rsidRPr="000D153E">
              <w:rPr>
                <w:color w:val="000000"/>
              </w:rPr>
              <w:pict>
                <v:shape id="文本框 108" o:spid="_x0000_s1031" type="#_x0000_t202" style="position:absolute;left:0;text-align:left;margin-left:335pt;margin-top:15.3pt;width:50.6pt;height:18.4pt;z-index:251661312;mso-position-horizontal-relative:text;mso-position-vertical-relative:text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分部分项验收</w:t>
                        </w:r>
                      </w:p>
                    </w:txbxContent>
                  </v:textbox>
                </v:shape>
              </w:pict>
            </w:r>
            <w:r w:rsidRPr="000D153E">
              <w:rPr>
                <w:color w:val="000000"/>
              </w:rPr>
              <w:pict>
                <v:shape id="自选图形 109" o:spid="_x0000_s1032" type="#_x0000_t32" style="position:absolute;left:0;text-align:left;margin-left:386.85pt;margin-top:23.85pt;width:30pt;height:0;z-index:251662336;mso-position-horizontal-relative:text;mso-position-vertical-relative:text">
                  <v:stroke endarrow="block"/>
                </v:shape>
              </w:pict>
            </w:r>
            <w:r>
              <w:rPr>
                <w:color w:val="000000"/>
                <w:szCs w:val="18"/>
              </w:rPr>
              <w:pict>
                <v:shape id="自选图形 110" o:spid="_x0000_s1033" type="#_x0000_t32" style="position:absolute;left:0;text-align:left;margin-left:302.5pt;margin-top:23.95pt;width:30pt;height:0;z-index:251660288;mso-position-horizontal-relative:text;mso-position-vertical-relative:text">
                  <v:stroke endarrow="block"/>
                </v:shape>
              </w:pict>
            </w:r>
            <w:r>
              <w:rPr>
                <w:color w:val="000000"/>
                <w:szCs w:val="18"/>
              </w:rPr>
              <w:pict>
                <v:shape id="文本框 111" o:spid="_x0000_s1034" type="#_x0000_t202" style="position:absolute;left:0;text-align:left;margin-left:250.65pt;margin-top:15.4pt;width:50.6pt;height:18.4pt;z-index:251659264;mso-position-horizontal-relative:text;mso-position-vertical-relative:text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主体工程</w:t>
                        </w:r>
                      </w:p>
                    </w:txbxContent>
                  </v:textbox>
                </v:shape>
              </w:pict>
            </w:r>
            <w:r w:rsidR="006E4ADE">
              <w:rPr>
                <w:rFonts w:hint="eastAsia"/>
                <w:color w:val="000000"/>
                <w:szCs w:val="18"/>
              </w:rPr>
              <w:t>施工</w:t>
            </w:r>
            <w:r w:rsidR="006E4ADE">
              <w:rPr>
                <w:rFonts w:hint="eastAsia"/>
                <w:color w:val="000000"/>
              </w:rPr>
              <w:t>流程图：</w:t>
            </w:r>
          </w:p>
          <w:p w:rsidR="0044094E" w:rsidRDefault="000D153E">
            <w:pPr>
              <w:rPr>
                <w:color w:val="000000"/>
                <w:szCs w:val="18"/>
              </w:rPr>
            </w:pPr>
            <w:r w:rsidRPr="000D153E">
              <w:rPr>
                <w:color w:val="000000"/>
              </w:rPr>
              <w:pict>
                <v:shape id="文本框 112" o:spid="_x0000_s1035" type="#_x0000_t202" style="position:absolute;left:0;text-align:left;margin-left:5.9pt;margin-top:.1pt;width:50.6pt;height:18.4pt;z-index:251665408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签订合同</w:t>
                        </w:r>
                      </w:p>
                    </w:txbxContent>
                  </v:textbox>
                </v:shape>
              </w:pict>
            </w:r>
            <w:r w:rsidRPr="000D153E">
              <w:rPr>
                <w:color w:val="000000"/>
              </w:rPr>
              <w:pict>
                <v:shape id="自选图形 113" o:spid="_x0000_s1036" type="#_x0000_t32" style="position:absolute;left:0;text-align:left;margin-left:57.75pt;margin-top:8.65pt;width:30pt;height:0;z-index:251666432">
                  <v:stroke endarrow="block"/>
                </v:shape>
              </w:pic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0D153E">
            <w:pPr>
              <w:tabs>
                <w:tab w:val="left" w:pos="5955"/>
              </w:tabs>
              <w:rPr>
                <w:color w:val="000000"/>
              </w:rPr>
            </w:pPr>
            <w:r>
              <w:rPr>
                <w:color w:val="000000"/>
              </w:rPr>
              <w:pict>
                <v:shape id="自选图形 114" o:spid="_x0000_s1037" type="#_x0000_t32" style="position:absolute;left:0;text-align:left;margin-left:55.6pt;margin-top:12pt;width:30pt;height:0;z-index:251674624">
                  <v:stroke endarrow="block"/>
                </v:shape>
              </w:pict>
            </w:r>
            <w:r>
              <w:rPr>
                <w:color w:val="000000"/>
              </w:rPr>
              <w:pict>
                <v:shape id="文本框 115" o:spid="_x0000_s1038" type="#_x0000_t202" style="position:absolute;left:0;text-align:left;margin-left:3.75pt;margin-top:3.45pt;width:50.6pt;height:18.4pt;z-index:251673600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工程交付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</w:rPr>
              <w:pict>
                <v:shape id="自选图形 120" o:spid="_x0000_s1043" type="#_x0000_t32" style="position:absolute;left:0;text-align:left;margin-left:136.2pt;margin-top:12.1pt;width:30pt;height:0;z-index:251672576">
                  <v:stroke endarrow="block"/>
                </v:shape>
              </w:pict>
            </w:r>
            <w:r>
              <w:rPr>
                <w:color w:val="000000"/>
              </w:rPr>
              <w:pict>
                <v:shape id="文本框 121" o:spid="_x0000_s1044" type="#_x0000_t202" style="position:absolute;left:0;text-align:left;margin-left:84.35pt;margin-top:3.55pt;width:50.6pt;height:18.4pt;z-index:251671552">
                  <v:textbox>
                    <w:txbxContent>
                      <w:p w:rsidR="0044094E" w:rsidRDefault="006E4ADE">
                        <w:r>
                          <w:rPr>
                            <w:rFonts w:hint="eastAsia"/>
                          </w:rPr>
                          <w:t>交付后活动</w:t>
                        </w:r>
                      </w:p>
                    </w:txbxContent>
                  </v:textbox>
                </v:shape>
              </w:pict>
            </w:r>
            <w:r w:rsidR="006E4ADE">
              <w:rPr>
                <w:rFonts w:hint="eastAsia"/>
                <w:color w:val="000000"/>
                <w:szCs w:val="18"/>
              </w:rPr>
              <w:tab/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内容一致</w:t>
            </w:r>
          </w:p>
          <w:p w:rsidR="0044094E" w:rsidRDefault="006E4AD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 w:rsidR="0044094E">
        <w:trPr>
          <w:trHeight w:val="1153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</w:rPr>
              <w:t>38</w:t>
            </w:r>
            <w:r>
              <w:rPr>
                <w:rFonts w:hint="eastAsia"/>
                <w:color w:val="000000"/>
                <w:szCs w:val="21"/>
              </w:rPr>
              <w:t xml:space="preserve">人）　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</w:rPr>
              <w:t>13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 w:rsidR="009F4525">
              <w:rPr>
                <w:rFonts w:hint="eastAsia"/>
                <w:color w:val="000000"/>
                <w:szCs w:val="18"/>
              </w:rPr>
              <w:t>包括</w:t>
            </w:r>
            <w:r>
              <w:rPr>
                <w:rFonts w:hint="eastAsia"/>
                <w:color w:val="000000"/>
                <w:szCs w:val="18"/>
              </w:rPr>
              <w:t>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与申请一致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 w:rsidR="0044094E">
        <w:trPr>
          <w:trHeight w:val="115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服务的班次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44094E" w:rsidRDefault="006E4AD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 w:rsidR="0044094E" w:rsidRDefault="006E4AD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</w:tr>
      <w:tr w:rsidR="0044094E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体系运行时间是否满足</w:t>
            </w:r>
            <w:r>
              <w:rPr>
                <w:rFonts w:hint="eastAsia"/>
                <w:color w:val="000000"/>
                <w:szCs w:val="18"/>
              </w:rPr>
              <w:t>3</w:t>
            </w:r>
            <w:r>
              <w:rPr>
                <w:rFonts w:hint="eastAsia"/>
                <w:color w:val="000000"/>
                <w:szCs w:val="18"/>
              </w:rPr>
              <w:t>个月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22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至今管理体系已运行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个月以上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个月以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 w:rsidR="009F4525">
              <w:rPr>
                <w:rFonts w:hint="eastAsia"/>
                <w:color w:val="000000"/>
                <w:szCs w:val="18"/>
              </w:rPr>
              <w:t>11</w:t>
            </w:r>
            <w:r>
              <w:rPr>
                <w:rFonts w:hint="eastAsia"/>
                <w:color w:val="000000"/>
                <w:szCs w:val="18"/>
              </w:rPr>
              <w:t>月</w:t>
            </w:r>
            <w:r w:rsidR="009F4525">
              <w:rPr>
                <w:rFonts w:hint="eastAsia"/>
                <w:color w:val="000000"/>
                <w:szCs w:val="18"/>
              </w:rPr>
              <w:t>22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 w:rsidR="0044094E" w:rsidRDefault="006E4AD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QMS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EMS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FSMSMS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HACCP  </w:t>
            </w:r>
          </w:p>
          <w:p w:rsidR="0044094E" w:rsidRDefault="0044094E">
            <w:pPr>
              <w:rPr>
                <w:color w:val="000000"/>
                <w:szCs w:val="21"/>
              </w:rPr>
            </w:pP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/>
                <w:szCs w:val="21"/>
              </w:rPr>
              <w:t>□满足要求，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4094E">
        <w:trPr>
          <w:trHeight w:val="1108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主要的内部环境和外部环境分析的充分性</w:t>
            </w:r>
          </w:p>
          <w:p w:rsidR="0044094E" w:rsidRDefault="006E4ADE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jc w:val="left"/>
              <w:rPr>
                <w:color w:val="000000"/>
                <w:szCs w:val="18"/>
              </w:rPr>
            </w:pP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主要的相关方和期望的充分性</w:t>
            </w:r>
          </w:p>
          <w:p w:rsidR="0044094E" w:rsidRDefault="006E4ADE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jc w:val="left"/>
              <w:rPr>
                <w:color w:val="000000"/>
                <w:u w:val="single"/>
              </w:rPr>
            </w:pP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确定风险的识别和评价</w:t>
            </w:r>
          </w:p>
          <w:p w:rsidR="0044094E" w:rsidRDefault="006E4ADE">
            <w:pPr>
              <w:widowControl/>
              <w:ind w:firstLineChars="200" w:firstLine="42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组织机构设置、职责分配及沟通</w:t>
            </w:r>
          </w:p>
          <w:p w:rsidR="0044094E" w:rsidRDefault="006E4ADE">
            <w:pPr>
              <w:widowControl/>
              <w:ind w:firstLineChars="200" w:firstLine="42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jc w:val="left"/>
              <w:rPr>
                <w:color w:val="000000"/>
                <w:szCs w:val="18"/>
              </w:rPr>
            </w:pP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确定外部提供过程、产品和服务（外包过程）：</w:t>
            </w:r>
          </w:p>
          <w:p w:rsidR="0044094E" w:rsidRDefault="0044094E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44094E" w:rsidRDefault="0044094E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被主管部门处罚和曝光情况</w:t>
            </w:r>
          </w:p>
          <w:p w:rsidR="0044094E" w:rsidRDefault="006E4ADE">
            <w:pPr>
              <w:widowControl/>
              <w:ind w:firstLineChars="200" w:firstLine="420"/>
              <w:jc w:val="left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已发生，说明：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其他机构转入情况（适用时）</w:t>
            </w:r>
          </w:p>
          <w:p w:rsidR="0044094E" w:rsidRDefault="006E4ADE">
            <w:pPr>
              <w:ind w:firstLineChars="100" w:firstLine="21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</w:rPr>
              <w:t>已收集到以往的不符合项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未收集到以往的不符合项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，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lastRenderedPageBreak/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443"/>
              <w:gridCol w:w="1387"/>
              <w:gridCol w:w="3499"/>
              <w:gridCol w:w="2444"/>
            </w:tblGrid>
            <w:tr w:rsidR="0044094E">
              <w:tc>
                <w:tcPr>
                  <w:tcW w:w="2443" w:type="dxa"/>
                </w:tcPr>
                <w:p w:rsidR="0044094E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 w:rsidR="0044094E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 w:rsidR="0044094E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 w:rsidR="0044094E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废水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100%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符合国家排放标准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 xml:space="preserve"> 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 xml:space="preserve"> 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固体废物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100%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分类收集处理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噪声管控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100%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符合要求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死亡、重伤事故为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0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火灾事故发生率为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0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施工设备完好率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100%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  <w:tr w:rsidR="0044094E">
              <w:tc>
                <w:tcPr>
                  <w:tcW w:w="2443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工程一次交付合格率</w:t>
                  </w:r>
                  <w:r w:rsidRPr="004A73EB">
                    <w:rPr>
                      <w:rFonts w:hint="eastAsia"/>
                      <w:color w:val="000000"/>
                      <w:szCs w:val="18"/>
                    </w:rPr>
                    <w:t>100%</w:t>
                  </w:r>
                </w:p>
              </w:tc>
              <w:tc>
                <w:tcPr>
                  <w:tcW w:w="1387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半年</w:t>
                  </w:r>
                </w:p>
              </w:tc>
              <w:tc>
                <w:tcPr>
                  <w:tcW w:w="3499" w:type="dxa"/>
                </w:tcPr>
                <w:p w:rsidR="0044094E" w:rsidRPr="004A73EB" w:rsidRDefault="0044094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</w:p>
              </w:tc>
              <w:tc>
                <w:tcPr>
                  <w:tcW w:w="2444" w:type="dxa"/>
                </w:tcPr>
                <w:p w:rsidR="0044094E" w:rsidRPr="004A73EB" w:rsidRDefault="006E4ADE"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 w:rsidRPr="004A73EB">
                    <w:rPr>
                      <w:rFonts w:hint="eastAsia"/>
                      <w:color w:val="000000"/>
                      <w:szCs w:val="18"/>
                    </w:rPr>
                    <w:t>完成</w:t>
                  </w:r>
                </w:p>
              </w:tc>
            </w:tr>
          </w:tbl>
          <w:p w:rsidR="0044094E" w:rsidRDefault="0044094E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158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组织的文件化体系的结构：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份；覆盖了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 w:rsidR="0044094E" w:rsidRDefault="006E4ADE"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文件化的程序；份；详见《受控文件清单》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作业文件；份；详见《受控文件清单》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记录表格；份；详见《记录清单》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内审的策划和实施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 w:rsidR="0044094E" w:rsidRDefault="0044094E"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6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10-12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3749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6E4ADE"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确认环境影响评价的种类：</w:t>
            </w:r>
          </w:p>
          <w:p w:rsidR="0044094E" w:rsidRDefault="006E4ADE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环境影响登记表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环境影响报告表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环境影响报告书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现有产量与环评的产能的对比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现有产量：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Cs w:val="18"/>
                <w:u w:val="single"/>
              </w:rPr>
              <w:t>；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环评的产能：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未超出产能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已</w:t>
            </w:r>
            <w:r>
              <w:rPr>
                <w:rFonts w:hint="eastAsia"/>
                <w:color w:val="000000"/>
                <w:szCs w:val="18"/>
              </w:rPr>
              <w:t>超出产能</w:t>
            </w:r>
            <w:r>
              <w:rPr>
                <w:rFonts w:hint="eastAsia"/>
                <w:color w:val="000000"/>
              </w:rPr>
              <w:t>，说明：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  <w:u w:val="single"/>
              </w:rPr>
            </w:pPr>
            <w:r>
              <w:rPr>
                <w:color w:val="000000"/>
                <w:szCs w:val="18"/>
              </w:rPr>
              <w:t>查看《排污许可证》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 w:rsidR="004A73EB">
              <w:rPr>
                <w:rFonts w:hint="eastAsia"/>
                <w:color w:val="000000"/>
                <w:szCs w:val="18"/>
              </w:rPr>
              <w:t>不涉及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有效期：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44094E" w:rsidRDefault="006E4ADE">
            <w:pPr>
              <w:rPr>
                <w:color w:val="000000"/>
                <w:szCs w:val="18"/>
                <w:highlight w:val="magenta"/>
              </w:rPr>
            </w:pPr>
            <w:r>
              <w:rPr>
                <w:rFonts w:hint="eastAsia"/>
                <w:color w:val="000000"/>
                <w:szCs w:val="18"/>
              </w:rPr>
              <w:t>污染物排放种类：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污染物排放总量：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污染物排放浓度：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达标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未达标，需要改进：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查看环境因素的识别的充分性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合理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不合理，需要完善：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了解企业进行合规性评价的有效性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查看合规性证明（</w:t>
            </w:r>
            <w:r>
              <w:rPr>
                <w:rFonts w:hint="eastAsia"/>
                <w:color w:val="000000"/>
                <w:szCs w:val="18"/>
              </w:rPr>
              <w:t>9</w:t>
            </w:r>
            <w:r>
              <w:rPr>
                <w:color w:val="000000"/>
                <w:szCs w:val="18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年后新扩建的环评验收、环境监测报告）</w:t>
            </w:r>
          </w:p>
          <w:p w:rsidR="0044094E" w:rsidRDefault="006E4ADE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《环评验收报告》编号：颁发日期：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《环境监测报告》编号：颁发日期：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厂界噪声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了解危险化学品的种类——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</w:t>
            </w:r>
            <w:r>
              <w:rPr>
                <w:rFonts w:hint="eastAsia"/>
                <w:color w:val="000000"/>
                <w:szCs w:val="18"/>
              </w:rPr>
              <w:t>MSDS</w:t>
            </w:r>
            <w:r>
              <w:rPr>
                <w:rFonts w:hint="eastAsia"/>
                <w:color w:val="000000"/>
                <w:szCs w:val="18"/>
              </w:rPr>
              <w:t>的收集情况</w:t>
            </w:r>
          </w:p>
          <w:p w:rsidR="0044094E" w:rsidRDefault="006E4ADE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了解危险废弃物的种类——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:rsidR="0044094E" w:rsidRDefault="006E4ADE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制订了必要的应急预案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 w:rsidR="0044094E" w:rsidRDefault="006E4ADE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未发生过紧急事件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 w:rsidR="0044094E" w:rsidRDefault="006E4ADE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1929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灭火器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消防中控室（如烟感、温感、喷淋）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521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了解环保知识和技能教育的实施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已实施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不充分，需要完善：</w:t>
            </w:r>
            <w:r>
              <w:rPr>
                <w:rFonts w:hint="eastAsia"/>
                <w:color w:val="000000"/>
                <w:szCs w:val="18"/>
              </w:rPr>
              <w:t xml:space="preserve">                     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高压电工作业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 w:rsidR="004A73EB"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低压电工作业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焊接与热切割作业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高处作业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制冷与空调作业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煤矿安全作业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矿山安全作业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石油天然气安全作业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冶金生产安全作业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危险品安全作业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烟花爆竹安全作业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场内机动车辆（叉车）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 w:rsidR="004A73EB"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起重机械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压力容器（气瓶）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压力管道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电梯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锅炉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客运索道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ascii="Wingdings" w:hAnsi="Wingdings"/>
                <w:color w:val="000000"/>
                <w:szCs w:val="18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大型游乐设施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137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6E4ADE"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相关方的反馈及</w:t>
            </w:r>
            <w:r>
              <w:rPr>
                <w:rFonts w:hint="eastAsia"/>
                <w:color w:val="000000"/>
              </w:rPr>
              <w:t>投诉处理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 w:rsidR="0044094E" w:rsidRDefault="006E4ADE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近一年处罚整改情况，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</w:p>
          <w:p w:rsidR="0044094E" w:rsidRDefault="006E4ADE">
            <w:pPr>
              <w:ind w:firstLineChars="1200" w:firstLine="252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</w:p>
          <w:p w:rsidR="0044094E" w:rsidRDefault="006E4ADE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近一年重大环保事故情况，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</w:rPr>
              <w:t>未发生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ind w:firstLineChars="1200" w:firstLine="252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 w:rsidR="0044094E" w:rsidRDefault="0044094E">
            <w:pPr>
              <w:ind w:firstLineChars="1200" w:firstLine="252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6E4ADE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查看地理位置图、污水管网图（适用时）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了解环境影响的种类：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资源能源消耗类：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电能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天然气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压缩空气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蒸汽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污染物排放的种类：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工业固体废弃物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:rsidR="0044094E" w:rsidRDefault="006E4ADE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危废存放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污水在线监测仪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COD</w:t>
            </w:r>
            <w:r>
              <w:rPr>
                <w:rFonts w:hint="eastAsia"/>
                <w:color w:val="000000"/>
              </w:rPr>
              <w:t>监测仪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酸度计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压差表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jc w:val="left"/>
              <w:rPr>
                <w:color w:val="000000"/>
              </w:rPr>
            </w:pPr>
          </w:p>
          <w:p w:rsidR="0044094E" w:rsidRDefault="006E4AD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观察总排口是否存在明显违规现象</w:t>
            </w:r>
          </w:p>
          <w:p w:rsidR="0044094E" w:rsidRDefault="006E4ADE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BF1DE" w:themeFill="accent3" w:themeFillTint="32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10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运行情况：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根据</w:t>
            </w:r>
            <w:r>
              <w:rPr>
                <w:rFonts w:hint="eastAsia"/>
                <w:color w:val="000000"/>
              </w:rPr>
              <w:t>该企业的产品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服务特性</w:t>
            </w:r>
            <w:r>
              <w:rPr>
                <w:rFonts w:hint="eastAsia"/>
                <w:color w:val="000000"/>
                <w:szCs w:val="18"/>
              </w:rPr>
              <w:t>确认职业健康风险的合规证据：</w:t>
            </w: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安全预评估报告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安全现状评估报告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职业健康预评估报告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职业健康现状评估报告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《安全生产</w:t>
            </w:r>
            <w:r>
              <w:rPr>
                <w:color w:val="000000"/>
                <w:szCs w:val="18"/>
              </w:rPr>
              <w:t>许可证》</w:t>
            </w:r>
            <w:r>
              <w:rPr>
                <w:rFonts w:hint="eastAsia"/>
                <w:color w:val="000000"/>
                <w:szCs w:val="18"/>
              </w:rPr>
              <w:t>编号：</w:t>
            </w:r>
            <w:r w:rsidR="004A73EB">
              <w:rPr>
                <w:rFonts w:hint="eastAsia"/>
                <w:color w:val="000000"/>
                <w:szCs w:val="21"/>
              </w:rPr>
              <w:t>编号</w:t>
            </w:r>
            <w:r w:rsidR="004A73EB">
              <w:rPr>
                <w:rFonts w:hint="eastAsia"/>
                <w:color w:val="000000"/>
                <w:szCs w:val="21"/>
                <w:u w:val="single"/>
              </w:rPr>
              <w:t>：（皖）</w:t>
            </w:r>
            <w:r w:rsidR="004A73EB">
              <w:rPr>
                <w:rFonts w:hint="eastAsia"/>
                <w:color w:val="000000"/>
                <w:szCs w:val="21"/>
                <w:u w:val="single"/>
              </w:rPr>
              <w:t>JZ</w:t>
            </w:r>
            <w:r w:rsidR="004A73EB">
              <w:rPr>
                <w:rFonts w:hint="eastAsia"/>
                <w:color w:val="000000"/>
                <w:szCs w:val="21"/>
                <w:u w:val="single"/>
              </w:rPr>
              <w:t>安许证字（</w:t>
            </w:r>
            <w:r w:rsidR="004A73EB">
              <w:rPr>
                <w:rFonts w:hint="eastAsia"/>
                <w:color w:val="000000"/>
                <w:szCs w:val="21"/>
                <w:u w:val="single"/>
              </w:rPr>
              <w:t>2019</w:t>
            </w:r>
            <w:r w:rsidR="004A73EB">
              <w:rPr>
                <w:rFonts w:hint="eastAsia"/>
                <w:color w:val="000000"/>
                <w:szCs w:val="21"/>
                <w:u w:val="single"/>
              </w:rPr>
              <w:t>）</w:t>
            </w:r>
            <w:r w:rsidR="004A73EB">
              <w:rPr>
                <w:rFonts w:hint="eastAsia"/>
                <w:color w:val="000000"/>
                <w:szCs w:val="21"/>
                <w:u w:val="single"/>
              </w:rPr>
              <w:t>014685</w:t>
            </w:r>
          </w:p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有效期</w:t>
            </w:r>
            <w:r>
              <w:rPr>
                <w:rFonts w:hint="eastAsia"/>
                <w:color w:val="000000"/>
                <w:szCs w:val="21"/>
              </w:rPr>
              <w:t xml:space="preserve">2019-08-02 </w:t>
            </w:r>
            <w:r>
              <w:rPr>
                <w:rFonts w:hint="eastAsia"/>
                <w:color w:val="000000"/>
                <w:szCs w:val="21"/>
              </w:rPr>
              <w:t>至</w:t>
            </w:r>
            <w:r>
              <w:rPr>
                <w:rFonts w:hint="eastAsia"/>
                <w:color w:val="000000"/>
                <w:szCs w:val="21"/>
              </w:rPr>
              <w:t xml:space="preserve"> 2025-08-01</w:t>
            </w:r>
            <w:r w:rsidR="006E4ADE">
              <w:rPr>
                <w:rFonts w:hint="eastAsia"/>
                <w:color w:val="000000"/>
              </w:rPr>
              <w:t>许可范围：</w:t>
            </w:r>
            <w:r>
              <w:rPr>
                <w:rFonts w:hint="eastAsia"/>
                <w:color w:val="000000"/>
                <w:szCs w:val="21"/>
              </w:rPr>
              <w:t>建筑施工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查看危险源的辨识的充分性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了解重要危险源评价的合理性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合理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不合理，需要完善：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了解重要危险源的控制措施的有效性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ind w:firstLineChars="200" w:firstLine="42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了解适用的环境法律和其他要求的获取、识别和实施情况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充分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了解企业进行合规性评价的有效性</w:t>
            </w:r>
            <w:r>
              <w:rPr>
                <w:rFonts w:hint="eastAsia"/>
                <w:color w:val="000000"/>
                <w:szCs w:val="18"/>
              </w:rPr>
              <w:t xml:space="preserve"> 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不足，需要完善：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查看合规性证明（作业场所有害物质监测报告、职业病体检报告）</w:t>
            </w:r>
          </w:p>
          <w:p w:rsidR="004A73EB" w:rsidRDefault="006E4ADE"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《作业场所有害物质监测报告》编号：</w:t>
            </w:r>
            <w:r w:rsidR="004A73EB">
              <w:rPr>
                <w:rFonts w:hint="eastAsia"/>
                <w:color w:val="000000"/>
                <w:szCs w:val="18"/>
              </w:rPr>
              <w:t>不涉及</w:t>
            </w:r>
          </w:p>
          <w:p w:rsidR="0044094E" w:rsidRDefault="006E4ADE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《职业病体检报告》编号：（安石医）职检总</w:t>
            </w:r>
            <w:r>
              <w:rPr>
                <w:rFonts w:hint="eastAsia"/>
                <w:color w:val="000000"/>
                <w:szCs w:val="18"/>
              </w:rPr>
              <w:t>[2021]013</w:t>
            </w:r>
            <w:r>
              <w:rPr>
                <w:rFonts w:hint="eastAsia"/>
                <w:color w:val="000000"/>
                <w:szCs w:val="18"/>
              </w:rPr>
              <w:t>号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Cs w:val="18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single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</w:rPr>
              <w:t>10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</w:rPr>
              <w:t>27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包括：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化学物质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高温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有害微生物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特殊作业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了解危险化学品的种类及</w:t>
            </w:r>
            <w:r>
              <w:rPr>
                <w:rFonts w:hint="eastAsia"/>
                <w:color w:val="000000"/>
                <w:szCs w:val="18"/>
              </w:rPr>
              <w:t>MSDS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了解危险废弃物的种类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剧毒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了解消防控制状况（消防备案或消防验收）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消防验收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消防备案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了解消防控制措施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消防栓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灭火器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消防中控室（如烟感、温感、喷淋）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 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消防卷帘门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ind w:firstLineChars="100" w:firstLine="210"/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了解防静电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rPr>
                <w:rFonts w:hint="eastAsia"/>
                <w:color w:val="000000"/>
                <w:szCs w:val="18"/>
              </w:rPr>
              <w:t>防雷控制状况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检测合格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未检测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被消防部门抽查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被消防部门处罚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 w:rsidR="0044094E" w:rsidRDefault="006E4ADE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制订了必要的应急预案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未制订了必要的应急预案</w:t>
            </w:r>
          </w:p>
          <w:p w:rsidR="0044094E" w:rsidRDefault="006E4ADE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未发生过紧急事件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发生过紧急事件，说明：</w:t>
            </w:r>
          </w:p>
          <w:p w:rsidR="0044094E" w:rsidRDefault="006E4ADE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</w:rPr>
              <w:t>未进行应急演练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进行应急演练，说明：</w:t>
            </w:r>
          </w:p>
          <w:p w:rsidR="0044094E" w:rsidRDefault="0044094E">
            <w:pPr>
              <w:ind w:firstLineChars="100" w:firstLine="210"/>
              <w:rPr>
                <w:color w:val="000000"/>
                <w:u w:val="single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了解特种作业人员的状况</w:t>
            </w:r>
          </w:p>
          <w:p w:rsidR="0044094E" w:rsidRDefault="006E4ADE">
            <w:pPr>
              <w:ind w:firstLineChars="100" w:firstLine="210"/>
              <w:rPr>
                <w:color w:val="000000"/>
                <w:szCs w:val="22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高压电工作业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低压电工作业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焊接与热切割作业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高处作业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制冷与空调作业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</w:p>
          <w:p w:rsidR="0044094E" w:rsidRDefault="006E4ADE">
            <w:pPr>
              <w:ind w:firstLineChars="100" w:firstLine="210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煤矿安全作业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矿山安全作业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石油天然气安全作业</w:t>
            </w:r>
            <w:r>
              <w:rPr>
                <w:rFonts w:hint="eastAsia"/>
                <w:color w:val="000000"/>
                <w:szCs w:val="22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冶金生产安全作业</w:t>
            </w: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危险</w:t>
            </w:r>
            <w:r>
              <w:rPr>
                <w:rFonts w:hint="eastAsia"/>
                <w:color w:val="000000"/>
              </w:rPr>
              <w:t>品安全作业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6E4ADE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  <w:szCs w:val="22"/>
              </w:rPr>
              <w:t></w:t>
            </w:r>
            <w:r>
              <w:rPr>
                <w:rFonts w:hint="eastAsia"/>
                <w:color w:val="000000"/>
                <w:szCs w:val="22"/>
              </w:rPr>
              <w:t>烟花爆竹</w:t>
            </w:r>
            <w:r>
              <w:rPr>
                <w:rFonts w:hint="eastAsia"/>
                <w:color w:val="000000"/>
              </w:rPr>
              <w:t>安全作业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ind w:firstLineChars="100" w:firstLine="210"/>
              <w:rPr>
                <w:color w:val="000000"/>
                <w:u w:val="single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了解特种设备作业人员的状况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压力容器（气瓶）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客运索道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 w:val="24"/>
              </w:rPr>
              <w:t>大型游乐设施</w:t>
            </w:r>
          </w:p>
          <w:p w:rsidR="0044094E" w:rsidRDefault="0044094E">
            <w:pPr>
              <w:ind w:firstLineChars="100" w:firstLine="210"/>
              <w:rPr>
                <w:color w:val="000000"/>
                <w:u w:val="single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 w:rsidR="0044094E" w:rsidRDefault="006E4ADE">
            <w:pPr>
              <w:ind w:firstLineChars="100" w:firstLine="21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ind w:firstLineChars="100" w:firstLine="210"/>
              <w:rPr>
                <w:color w:val="000000"/>
                <w:u w:val="single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rFonts w:hint="eastAsia"/>
                <w:color w:val="000000"/>
                <w:szCs w:val="18"/>
              </w:rPr>
              <w:t>了解职业危害告知的实施</w:t>
            </w:r>
          </w:p>
          <w:p w:rsidR="0044094E" w:rsidRDefault="006E4ADE">
            <w:pPr>
              <w:ind w:firstLineChars="100" w:firstLine="210"/>
              <w:rPr>
                <w:color w:val="000000"/>
                <w:shd w:val="pct10" w:color="auto" w:fill="FFFFFF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已实施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不充分，需要完善：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lastRenderedPageBreak/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9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44094E" w:rsidRDefault="006E4ADE"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lastRenderedPageBreak/>
              <w:t>OHSMS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巡视厂区，</w:t>
            </w:r>
            <w:r>
              <w:rPr>
                <w:rFonts w:hint="eastAsia"/>
                <w:color w:val="000000"/>
                <w:szCs w:val="18"/>
              </w:rPr>
              <w:t>查看地理位置图、厂区平面图</w:t>
            </w:r>
          </w:p>
          <w:p w:rsidR="0044094E" w:rsidRDefault="006E4ADE">
            <w:pPr>
              <w:ind w:firstLineChars="100" w:firstLine="210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工业区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商业区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18"/>
              </w:rPr>
              <w:t>生态保护区</w:t>
            </w:r>
            <w:r>
              <w:rPr>
                <w:rFonts w:hint="eastAsia"/>
                <w:color w:val="000000"/>
                <w:szCs w:val="18"/>
              </w:rPr>
              <w:t xml:space="preserve">  </w:t>
            </w:r>
          </w:p>
          <w:p w:rsidR="0044094E" w:rsidRDefault="0044094E">
            <w:pPr>
              <w:rPr>
                <w:color w:val="000000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巡视生产区域（厂区、车间、库房、实验室等），</w:t>
            </w:r>
            <w:r>
              <w:rPr>
                <w:rFonts w:hint="eastAsia"/>
                <w:color w:val="000000"/>
                <w:szCs w:val="18"/>
              </w:rPr>
              <w:t>了解职业健康安全风险的种类：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机械伤害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触电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□化学伤害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噪声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粉尘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危险作业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高低温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□危化品泄露</w:t>
            </w:r>
            <w:r>
              <w:rPr>
                <w:rFonts w:hint="eastAsia"/>
              </w:rPr>
              <w:t xml:space="preserve"> 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</w:pPr>
            <w:r>
              <w:rPr>
                <w:rFonts w:hint="eastAsia"/>
              </w:rPr>
              <w:t>□压力容器爆炸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□火灾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</w:t>
            </w:r>
          </w:p>
          <w:p w:rsidR="0044094E" w:rsidRDefault="0044094E">
            <w:pPr>
              <w:widowControl/>
              <w:spacing w:before="40"/>
              <w:jc w:val="left"/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巡视动力设施和辅助设施的状况，存在下列的场所：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消防中控室</w:t>
            </w:r>
          </w:p>
          <w:p w:rsidR="0044094E" w:rsidRDefault="006E4ADE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 w:rsidR="00735E02">
              <w:rPr>
                <w:rFonts w:hint="eastAsia"/>
              </w:rPr>
              <w:sym w:font="Wingdings 2" w:char="0052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确认生产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服务流程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与提供流程图一致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与提供流程图不一致，说明：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危险废弃物排放的种类：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生活污水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工业废水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粉尘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噪声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固体废弃物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</w:t>
            </w:r>
          </w:p>
          <w:p w:rsidR="0044094E" w:rsidRDefault="0044094E">
            <w:pPr>
              <w:rPr>
                <w:color w:val="000000"/>
                <w:szCs w:val="18"/>
              </w:rPr>
            </w:pPr>
          </w:p>
          <w:p w:rsidR="0044094E" w:rsidRDefault="006E4ADE"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观察危险化学品的控制状况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易燃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易爆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腐蚀性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有毒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有害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观察基础设施（包括环保设备）运行完好状况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污水处理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除尘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降噪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废气处理</w:t>
            </w:r>
            <w:r>
              <w:rPr>
                <w:rFonts w:hint="eastAsia"/>
                <w:color w:val="000000"/>
              </w:rPr>
              <w:t xml:space="preserve">   </w:t>
            </w:r>
            <w:r w:rsidR="00735E02"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危废存放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危化品储罐围堰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观察安全装置运行完好状况</w:t>
            </w: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急停按钮</w:t>
            </w:r>
            <w:r>
              <w:rPr>
                <w:rFonts w:hint="eastAsia"/>
                <w:color w:val="000000"/>
              </w:rPr>
              <w:t xml:space="preserve">   </w:t>
            </w:r>
            <w:r w:rsidR="00735E02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联锁装置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光栅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消防手动报警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安全拉绳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危化品储罐围堰</w:t>
            </w:r>
            <w:r>
              <w:rPr>
                <w:rFonts w:hint="eastAsia"/>
                <w:color w:val="000000"/>
              </w:rPr>
              <w:t xml:space="preserve"> </w:t>
            </w:r>
            <w:r w:rsidR="00735E02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观察职业健康安全相关的监视和测量设备的种类并了解检定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校准情况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温度计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压力表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可燃气体报警器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氧气含量测定仪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绝缘摇表</w:t>
            </w:r>
            <w:r>
              <w:rPr>
                <w:rFonts w:hint="eastAsia"/>
                <w:color w:val="000000"/>
              </w:rPr>
              <w:t xml:space="preserve">   </w:t>
            </w:r>
            <w:r w:rsidR="00735E02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Pr="00735E02" w:rsidRDefault="0044094E">
            <w:pPr>
              <w:widowControl/>
              <w:spacing w:before="40"/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观察使用特种设备的种类和完好运行情况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 w:rsidR="00735E02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电梯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安全阀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  <w:szCs w:val="21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jc w:val="left"/>
              <w:rPr>
                <w:color w:val="000000"/>
              </w:rPr>
            </w:pPr>
          </w:p>
          <w:p w:rsidR="0044094E" w:rsidRDefault="006E4ADE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观察使用劳保用品的种类和配备情况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安全帽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护目镜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防尘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防毒</w:t>
            </w:r>
            <w:r>
              <w:rPr>
                <w:rFonts w:hint="eastAsia"/>
                <w:color w:val="000000"/>
                <w:szCs w:val="21"/>
              </w:rPr>
              <w:t>面罩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735E02"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耳塞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  <w:szCs w:val="21"/>
              </w:rPr>
              <w:t>耳罩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防护服</w:t>
            </w:r>
          </w:p>
          <w:p w:rsidR="0044094E" w:rsidRDefault="006E4AD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lastRenderedPageBreak/>
              <w:t></w:t>
            </w:r>
            <w:r>
              <w:rPr>
                <w:rFonts w:hint="eastAsia"/>
                <w:color w:val="000000"/>
                <w:szCs w:val="21"/>
              </w:rPr>
              <w:t>防酸碱手套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绝缘手套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防砸鞋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防穿刺鞋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绝缘鞋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其他——</w:t>
            </w:r>
          </w:p>
          <w:p w:rsidR="0044094E" w:rsidRDefault="0044094E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</w:p>
          <w:p w:rsidR="0044094E" w:rsidRDefault="006E4AD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观察所有区域是否存在明显违规现象</w:t>
            </w:r>
          </w:p>
          <w:p w:rsidR="0044094E" w:rsidRDefault="006E4ADE">
            <w:pPr>
              <w:ind w:firstLineChars="200" w:firstLine="420"/>
              <w:rPr>
                <w:color w:val="000000"/>
                <w:u w:val="single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无异常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有异常，需要改进：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44094E" w:rsidRDefault="0044094E">
            <w:pPr>
              <w:ind w:firstLineChars="200" w:firstLine="420"/>
              <w:rPr>
                <w:color w:val="000000"/>
                <w:u w:val="single"/>
              </w:rPr>
            </w:pPr>
          </w:p>
          <w:p w:rsidR="0044094E" w:rsidRDefault="006E4AD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 w:rsidR="0044094E" w:rsidRDefault="006E4ADE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没有</w:t>
            </w:r>
          </w:p>
          <w:p w:rsidR="0044094E" w:rsidRDefault="0044094E">
            <w:pPr>
              <w:jc w:val="left"/>
              <w:rPr>
                <w:color w:val="000000"/>
              </w:rPr>
            </w:pPr>
          </w:p>
          <w:p w:rsidR="0044094E" w:rsidRDefault="006E4AD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了解周边是否存在危险源和职业健康安全风险的情况</w:t>
            </w:r>
          </w:p>
          <w:p w:rsidR="0044094E" w:rsidRDefault="006E4ADE">
            <w:pPr>
              <w:ind w:firstLineChars="100" w:firstLine="210"/>
              <w:jc w:val="left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较多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>
              <w:rPr>
                <w:rFonts w:hint="eastAsia"/>
                <w:color w:val="000000"/>
              </w:rPr>
              <w:t>很少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t></w:t>
            </w:r>
            <w:r>
              <w:rPr>
                <w:rFonts w:hint="eastAsia"/>
                <w:color w:val="000000"/>
              </w:rPr>
              <w:t>没有</w:t>
            </w:r>
          </w:p>
          <w:p w:rsidR="0044094E" w:rsidRDefault="0044094E">
            <w:pPr>
              <w:ind w:firstLineChars="100" w:firstLine="21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</w:tcPr>
          <w:p w:rsidR="0044094E" w:rsidRDefault="004A73EB">
            <w:pPr>
              <w:rPr>
                <w:color w:val="000000"/>
              </w:rPr>
            </w:pPr>
            <w:r>
              <w:rPr>
                <w:rFonts w:hint="eastAsia"/>
              </w:rPr>
              <w:lastRenderedPageBreak/>
              <w:sym w:font="Wingdings 2" w:char="0052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lastRenderedPageBreak/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735E02">
            <w:pPr>
              <w:rPr>
                <w:color w:val="000000"/>
              </w:rPr>
            </w:pPr>
            <w:r>
              <w:rPr>
                <w:color w:val="000000"/>
              </w:rPr>
              <w:t>无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注册地址变更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                </w:t>
            </w:r>
          </w:p>
          <w:p w:rsidR="0044094E" w:rsidRDefault="006E4AD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经营地址变更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44094E" w:rsidRDefault="006E4AD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认证范围变更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</w:t>
            </w:r>
          </w:p>
          <w:p w:rsidR="0044094E" w:rsidRDefault="006E4AD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员工人数变更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44094E" w:rsidRDefault="006E4AD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临时现场变更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</w:t>
            </w:r>
          </w:p>
          <w:p w:rsidR="0044094E" w:rsidRDefault="006E4ADE"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其他</w:t>
            </w:r>
            <w:r>
              <w:rPr>
                <w:rFonts w:hint="eastAsia"/>
                <w:color w:val="000000"/>
                <w:szCs w:val="21"/>
              </w:rPr>
              <w:t xml:space="preserve">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735E02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 w:rsidR="0044094E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6E4ADE"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44094E"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094E" w:rsidRDefault="006E4ADE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识别二阶段审核的资源配置情况</w:t>
            </w:r>
          </w:p>
          <w:p w:rsidR="0044094E" w:rsidRDefault="00735E02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有生产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/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服务现场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领导层可以迎审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□交通食宿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□劳保用品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  <w:p w:rsidR="0044094E" w:rsidRDefault="006E4ADE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其他：</w:t>
            </w:r>
          </w:p>
          <w:p w:rsidR="0044094E" w:rsidRDefault="0044094E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</w:p>
          <w:p w:rsidR="0044094E" w:rsidRDefault="006E4ADE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 w:rsidR="0044094E" w:rsidRDefault="00735E02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二阶段日期的可接受性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审核组成员的可接受性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□一阶段的问题已整改</w:t>
            </w:r>
          </w:p>
          <w:p w:rsidR="0044094E" w:rsidRDefault="00735E02">
            <w:pPr>
              <w:pStyle w:val="a8"/>
              <w:ind w:firstLineChars="0" w:firstLine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6E4ADE">
              <w:rPr>
                <w:rFonts w:hint="eastAsia"/>
                <w:color w:val="000000"/>
                <w:sz w:val="21"/>
                <w:szCs w:val="21"/>
              </w:rPr>
              <w:t>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44094E" w:rsidRDefault="00735E02"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sym w:font="Wingdings" w:char="00FE"/>
            </w:r>
            <w:r w:rsidR="006E4ADE">
              <w:rPr>
                <w:rFonts w:hint="eastAsia"/>
                <w:color w:val="000000"/>
              </w:rPr>
              <w:t>满足要求</w:t>
            </w:r>
          </w:p>
          <w:p w:rsidR="0044094E" w:rsidRDefault="006E4ADE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 w:rsidR="0044094E" w:rsidRDefault="006E4ADE">
      <w:bookmarkStart w:id="3" w:name="_GoBack"/>
      <w:bookmarkEnd w:id="3"/>
      <w:r>
        <w:ptab w:relativeTo="margin" w:alignment="center" w:leader="none"/>
      </w:r>
    </w:p>
    <w:p w:rsidR="0044094E" w:rsidRDefault="0044094E"/>
    <w:p w:rsidR="0044094E" w:rsidRDefault="0044094E"/>
    <w:p w:rsidR="0044094E" w:rsidRDefault="006E4ADE">
      <w:pPr>
        <w:pStyle w:val="a4"/>
      </w:pPr>
      <w:r>
        <w:rPr>
          <w:rFonts w:hint="eastAsia"/>
        </w:rPr>
        <w:lastRenderedPageBreak/>
        <w:t>说明：不符合标注</w:t>
      </w:r>
      <w:r>
        <w:rPr>
          <w:rFonts w:hint="eastAsia"/>
        </w:rPr>
        <w:t>N</w:t>
      </w:r>
    </w:p>
    <w:sectPr w:rsidR="0044094E" w:rsidSect="0044094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4A0" w:rsidRDefault="00EE04A0" w:rsidP="0044094E">
      <w:r>
        <w:separator/>
      </w:r>
    </w:p>
  </w:endnote>
  <w:endnote w:type="continuationSeparator" w:id="1">
    <w:p w:rsidR="00EE04A0" w:rsidRDefault="00EE04A0" w:rsidP="0044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44094E" w:rsidRDefault="000D153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E4AD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5E02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E4AD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E4AD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35E02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094E" w:rsidRDefault="0044094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4A0" w:rsidRDefault="00EE04A0" w:rsidP="0044094E">
      <w:r>
        <w:separator/>
      </w:r>
    </w:p>
  </w:footnote>
  <w:footnote w:type="continuationSeparator" w:id="1">
    <w:p w:rsidR="00EE04A0" w:rsidRDefault="00EE04A0" w:rsidP="00440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94E" w:rsidRDefault="006E4AD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153E" w:rsidRPr="000D153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637.9pt;margin-top:2.6pt;width:85.7pt;height:20.2pt;z-index:251659264;mso-position-horizontal-relative:text;mso-position-vertical-relative:text" stroked="f">
          <v:textbox>
            <w:txbxContent>
              <w:p w:rsidR="0044094E" w:rsidRDefault="006E4AD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4094E" w:rsidRDefault="006E4ADE" w:rsidP="009F452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c4ZWJiZGY2YjU2MmRhNjg4NDA1NWJhMzhhZTVmYzcifQ=="/>
  </w:docVars>
  <w:rsids>
    <w:rsidRoot w:val="0044094E"/>
    <w:rsid w:val="000D153E"/>
    <w:rsid w:val="0044094E"/>
    <w:rsid w:val="004A73EB"/>
    <w:rsid w:val="006E4ADE"/>
    <w:rsid w:val="00735E02"/>
    <w:rsid w:val="009F4525"/>
    <w:rsid w:val="00EE04A0"/>
    <w:rsid w:val="01EC2D20"/>
    <w:rsid w:val="2FDA1515"/>
    <w:rsid w:val="39F876BA"/>
    <w:rsid w:val="3B1808A8"/>
    <w:rsid w:val="523F1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ules v:ext="edit">
        <o:r id="V:Rule9" type="connector" idref="#自选图形 107"/>
        <o:r id="V:Rule10" type="connector" idref="#自选图形 105"/>
        <o:r id="V:Rule11" type="connector" idref="#自选图形 113"/>
        <o:r id="V:Rule12" type="connector" idref="#自选图形 114"/>
        <o:r id="V:Rule13" type="connector" idref="#自选图形 120"/>
        <o:r id="V:Rule14" type="connector" idref="#自选图形 103"/>
        <o:r id="V:Rule15" type="connector" idref="#自选图形 109"/>
        <o:r id="V:Rule16" type="connector" idref="#自选图形 1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4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0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4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409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4094E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44094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094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094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4094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34"/>
    <w:qFormat/>
    <w:rsid w:val="0044094E"/>
    <w:pPr>
      <w:ind w:firstLineChars="200" w:firstLine="4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1099</Words>
  <Characters>6267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90</cp:revision>
  <dcterms:created xsi:type="dcterms:W3CDTF">2015-06-17T12:51:00Z</dcterms:created>
  <dcterms:modified xsi:type="dcterms:W3CDTF">2022-09-15T23:39:00Z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2052-11.1.0.12358</vt:lpwstr>
  </property>
</Properties>
</file>