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西安博兰科技发展有限公司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贾鸿雁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工程技术部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提供OTDR（巡线仪）、万用表的检定/校准证据。</w:t>
            </w:r>
          </w:p>
          <w:p>
            <w:pPr>
              <w:spacing w:before="120" w:line="160" w:lineRule="exac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提供OTDR（巡线仪）、万用表的检定/校准证据。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立即送检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OTDR（巡线仪）、万用表到第三方计量单位进行校准，收集校准证书。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工程技术部人员对计量器具的管理理解不清楚，且对GB/T 19001-2016标准7.1.5条款立即不到位，未能及时送检。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1、组织相关人员对GB/T 19001-2016标准7.1.5条款进行培训，重点掌握计量器具的管理要求。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2、由工程技术部负责人加强对计量器具的日常检查，确保计量器具合格有效。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经举一反三，公司内暂无此类情况发生。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验证了整改证据和措施，验证有效。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bookmarkStart w:id="20" w:name="_GoBack"/>
            <w:bookmarkEnd w:id="20"/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40728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2022-09-08T02:25:57Z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