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保定博盾保安服务有限公司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0443-2020-QE-2022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jc w:val="center"/>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0"/>
                <w:lang w:val="de-DE"/>
              </w:rPr>
            </w:pPr>
            <w:r>
              <w:rPr>
                <w:sz w:val="20"/>
                <w:lang w:val="de-DE"/>
              </w:rPr>
              <w:t>2020-N1QMS-1263722</w:t>
            </w:r>
          </w:p>
          <w:p>
            <w:pPr>
              <w:jc w:val="center"/>
              <w:rPr>
                <w:sz w:val="22"/>
                <w:szCs w:val="22"/>
                <w:highlight w:val="yellow"/>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刘鹏涛</w:t>
            </w:r>
          </w:p>
        </w:tc>
        <w:tc>
          <w:tcPr>
            <w:tcW w:w="1184" w:type="dxa"/>
            <w:vAlign w:val="center"/>
          </w:tcPr>
          <w:p>
            <w:pPr>
              <w:snapToGrid w:val="0"/>
              <w:spacing w:line="320" w:lineRule="exact"/>
              <w:ind w:firstLine="442" w:firstLineChars="200"/>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sz w:val="20"/>
                <w:lang w:val="de-DE"/>
              </w:rPr>
            </w:pPr>
            <w:r>
              <w:rPr>
                <w:sz w:val="20"/>
                <w:lang w:val="de-DE"/>
              </w:rPr>
              <w:t>ISC-JSZJ-151</w:t>
            </w:r>
          </w:p>
          <w:p>
            <w:pPr>
              <w:jc w:val="center"/>
              <w:rPr>
                <w:sz w:val="20"/>
                <w:lang w:val="de-DE"/>
              </w:rPr>
            </w:pPr>
            <w:bookmarkStart w:id="14" w:name="_GoBack"/>
            <w:bookmarkEnd w:id="14"/>
            <w:r>
              <w:rPr>
                <w:sz w:val="20"/>
                <w:lang w:val="de-DE"/>
              </w:rPr>
              <w:t>ISC-JSZJ-151</w:t>
            </w:r>
          </w:p>
          <w:p>
            <w:pPr>
              <w:snapToGrid w:val="0"/>
              <w:spacing w:line="320" w:lineRule="exact"/>
              <w:ind w:left="1309"/>
              <w:rPr>
                <w:b/>
                <w:sz w:val="22"/>
                <w:szCs w:val="22"/>
                <w:highlight w:val="yellow"/>
              </w:rPr>
            </w:pPr>
            <w:r>
              <w:rPr>
                <w:sz w:val="20"/>
                <w:lang w:val="de-DE"/>
              </w:rPr>
              <w:t>保定源盛物业服务有限公司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3755" w:firstLineChars="17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1F2B63CF"/>
    <w:rsid w:val="783566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2022-09-02T02:37:36Z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2052-11.1.0.12353</vt:lpwstr>
  </property>
</Properties>
</file>