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DA36C1" w:rsidP="00DA36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9794467"/>
            <wp:effectExtent l="0" t="0" r="0" b="0"/>
            <wp:wrapNone/>
            <wp:docPr id="1" name="图片 1" descr="E:\360安全云盘同步版\国标联合审核\202209\河北铨索智能装备有限公司\新建文件夹 (2)\扫描全能王 2022-09-18 09.5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河北铨索智能装备有限公司\新建文件夹 (2)\扫描全能王 2022-09-18 09.59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9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96303">
        <w:rPr>
          <w:rFonts w:hint="eastAsia"/>
          <w:b/>
          <w:color w:val="000000" w:themeColor="text1"/>
          <w:sz w:val="21"/>
          <w:szCs w:val="21"/>
        </w:rPr>
        <w:t>合同编号</w:t>
      </w:r>
      <w:r w:rsidR="00B96303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B96303">
        <w:rPr>
          <w:b/>
          <w:bCs/>
          <w:color w:val="000000" w:themeColor="text1"/>
          <w:sz w:val="21"/>
          <w:szCs w:val="21"/>
          <w:u w:val="single"/>
        </w:rPr>
        <w:t>0611-2022-Q</w:t>
      </w:r>
      <w:bookmarkEnd w:id="1"/>
    </w:p>
    <w:p w:rsidR="00E604D8" w:rsidRDefault="00B9630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546"/>
        <w:gridCol w:w="791"/>
        <w:gridCol w:w="330"/>
        <w:gridCol w:w="580"/>
        <w:gridCol w:w="790"/>
        <w:gridCol w:w="1976"/>
      </w:tblGrid>
      <w:tr w:rsidR="00E54106"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河北铨索智能装备有限公司</w:t>
            </w:r>
            <w:bookmarkEnd w:id="2"/>
          </w:p>
        </w:tc>
        <w:tc>
          <w:tcPr>
            <w:tcW w:w="1370" w:type="dxa"/>
            <w:gridSpan w:val="2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E54106"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D102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D1024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E54106"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91130525MA0DP24A8N</w:t>
            </w:r>
            <w:bookmarkEnd w:id="5"/>
          </w:p>
        </w:tc>
        <w:tc>
          <w:tcPr>
            <w:tcW w:w="1370" w:type="dxa"/>
            <w:gridSpan w:val="2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B96303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6" w:name="认可标志"/>
            <w:r w:rsidRPr="004A5178">
              <w:rPr>
                <w:rFonts w:hint="eastAsia"/>
                <w:sz w:val="22"/>
                <w:szCs w:val="22"/>
              </w:rPr>
              <w:t>Q:</w:t>
            </w:r>
            <w:r w:rsidRPr="004A5178">
              <w:rPr>
                <w:rFonts w:hint="eastAsia"/>
                <w:sz w:val="22"/>
                <w:szCs w:val="22"/>
              </w:rPr>
              <w:t>有</w:t>
            </w:r>
            <w:r w:rsidRPr="004A5178">
              <w:rPr>
                <w:rFonts w:hint="eastAsia"/>
                <w:sz w:val="22"/>
                <w:szCs w:val="22"/>
              </w:rPr>
              <w:t>CNAS</w:t>
            </w:r>
            <w:r w:rsidRPr="004A5178">
              <w:rPr>
                <w:rFonts w:hint="eastAsia"/>
                <w:sz w:val="22"/>
                <w:szCs w:val="22"/>
              </w:rPr>
              <w:t>标志</w:t>
            </w:r>
            <w:bookmarkEnd w:id="6"/>
          </w:p>
        </w:tc>
      </w:tr>
      <w:tr w:rsidR="00E54106"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4A5178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25</w:t>
            </w:r>
            <w:bookmarkEnd w:id="14"/>
          </w:p>
        </w:tc>
      </w:tr>
      <w:tr w:rsidR="00E54106"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B9630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54106"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B9630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E54106">
        <w:tc>
          <w:tcPr>
            <w:tcW w:w="9962" w:type="dxa"/>
            <w:gridSpan w:val="8"/>
            <w:shd w:val="clear" w:color="auto" w:fill="9DD3A3" w:themeFill="background1" w:themeFillShade="D8"/>
          </w:tcPr>
          <w:p w:rsidR="00E604D8" w:rsidRDefault="00B9630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54106">
        <w:tc>
          <w:tcPr>
            <w:tcW w:w="1576" w:type="dxa"/>
          </w:tcPr>
          <w:p w:rsidR="00E604D8" w:rsidRDefault="00D102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54106">
        <w:trPr>
          <w:trHeight w:val="312"/>
        </w:trPr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河北铨索智能装备有限公司</w:t>
            </w:r>
            <w:bookmarkEnd w:id="19"/>
          </w:p>
        </w:tc>
        <w:tc>
          <w:tcPr>
            <w:tcW w:w="5013" w:type="dxa"/>
            <w:gridSpan w:val="6"/>
            <w:vMerge w:val="restart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高速精密重载轴承制造、销售</w:t>
            </w:r>
            <w:bookmarkEnd w:id="20"/>
          </w:p>
        </w:tc>
      </w:tr>
      <w:tr w:rsidR="00E54106">
        <w:trPr>
          <w:trHeight w:val="376"/>
        </w:trPr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河北省邢台市隆尧县经济开发区（南区）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E604D8" w:rsidRDefault="00D102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4106">
        <w:trPr>
          <w:trHeight w:val="437"/>
        </w:trPr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河北省邢台市隆尧县经济开发区（南区）</w:t>
            </w:r>
            <w:bookmarkEnd w:id="22"/>
          </w:p>
        </w:tc>
        <w:tc>
          <w:tcPr>
            <w:tcW w:w="5013" w:type="dxa"/>
            <w:gridSpan w:val="6"/>
            <w:vMerge/>
          </w:tcPr>
          <w:p w:rsidR="00E604D8" w:rsidRDefault="00D102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4106">
        <w:tc>
          <w:tcPr>
            <w:tcW w:w="9962" w:type="dxa"/>
            <w:gridSpan w:val="8"/>
            <w:shd w:val="clear" w:color="auto" w:fill="9DD3A3" w:themeFill="background1" w:themeFillShade="D8"/>
          </w:tcPr>
          <w:p w:rsidR="00E604D8" w:rsidRDefault="00B9630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54106">
        <w:tc>
          <w:tcPr>
            <w:tcW w:w="1576" w:type="dxa"/>
          </w:tcPr>
          <w:p w:rsidR="00E604D8" w:rsidRDefault="00D102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E54106">
        <w:trPr>
          <w:trHeight w:val="387"/>
        </w:trPr>
        <w:tc>
          <w:tcPr>
            <w:tcW w:w="1576" w:type="dxa"/>
            <w:vMerge w:val="restart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4A5178" w:rsidP="004A51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A5178">
              <w:rPr>
                <w:rFonts w:cs="Arial"/>
                <w:b/>
                <w:bCs/>
                <w:sz w:val="22"/>
                <w:szCs w:val="16"/>
              </w:rPr>
              <w:t xml:space="preserve">Hebei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Q</w:t>
            </w:r>
            <w:r w:rsidRPr="004A5178">
              <w:rPr>
                <w:rFonts w:cs="Arial"/>
                <w:b/>
                <w:bCs/>
                <w:sz w:val="22"/>
                <w:szCs w:val="16"/>
              </w:rPr>
              <w:t>uansu</w:t>
            </w:r>
            <w:r>
              <w:rPr>
                <w:rFonts w:cs="Arial"/>
                <w:b/>
                <w:bCs/>
                <w:sz w:val="22"/>
                <w:szCs w:val="16"/>
              </w:rPr>
              <w:t>o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I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ntelligent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</w:t>
            </w:r>
            <w:r>
              <w:rPr>
                <w:rFonts w:cs="Arial"/>
                <w:b/>
                <w:bCs/>
                <w:sz w:val="22"/>
                <w:szCs w:val="16"/>
              </w:rPr>
              <w:t>quipment</w:t>
            </w:r>
            <w:r w:rsidR="00B96303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B96303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4A517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4A5178">
              <w:rPr>
                <w:sz w:val="22"/>
                <w:szCs w:val="22"/>
              </w:rPr>
              <w:t>Manufacturing and sales of high-speed heavy-duty bearings.</w:t>
            </w:r>
          </w:p>
        </w:tc>
      </w:tr>
      <w:tr w:rsidR="00E54106">
        <w:trPr>
          <w:trHeight w:val="446"/>
        </w:trPr>
        <w:tc>
          <w:tcPr>
            <w:tcW w:w="1576" w:type="dxa"/>
            <w:vMerge/>
          </w:tcPr>
          <w:p w:rsidR="00E604D8" w:rsidRDefault="00D1024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1024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D1024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A5178">
        <w:trPr>
          <w:trHeight w:val="412"/>
        </w:trPr>
        <w:tc>
          <w:tcPr>
            <w:tcW w:w="1576" w:type="dxa"/>
            <w:vMerge w:val="restart"/>
          </w:tcPr>
          <w:p w:rsidR="004A5178" w:rsidRDefault="004A51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4A5178" w:rsidRDefault="004A5178">
            <w:proofErr w:type="spellStart"/>
            <w:r w:rsidRPr="00160DC3">
              <w:t>Longyao</w:t>
            </w:r>
            <w:proofErr w:type="spellEnd"/>
            <w:r w:rsidRPr="00160DC3">
              <w:t xml:space="preserve"> County Economic Development Zone (South Area), </w:t>
            </w:r>
            <w:proofErr w:type="spellStart"/>
            <w:r w:rsidRPr="00160DC3">
              <w:t>Xingtai</w:t>
            </w:r>
            <w:proofErr w:type="spellEnd"/>
            <w:r w:rsidRPr="00160DC3">
              <w:t xml:space="preserve"> City, Hebei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4A5178" w:rsidRDefault="004A51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4A5178" w:rsidRDefault="004A51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5178">
        <w:trPr>
          <w:trHeight w:val="421"/>
        </w:trPr>
        <w:tc>
          <w:tcPr>
            <w:tcW w:w="1576" w:type="dxa"/>
            <w:vMerge/>
          </w:tcPr>
          <w:p w:rsidR="004A5178" w:rsidRDefault="004A517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A5178" w:rsidRDefault="004A517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A5178" w:rsidRDefault="004A51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4A5178" w:rsidRDefault="004A51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5178">
        <w:trPr>
          <w:trHeight w:val="459"/>
        </w:trPr>
        <w:tc>
          <w:tcPr>
            <w:tcW w:w="1576" w:type="dxa"/>
            <w:vMerge w:val="restart"/>
          </w:tcPr>
          <w:p w:rsidR="004A5178" w:rsidRDefault="004A517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4A5178" w:rsidRDefault="004A5178">
            <w:proofErr w:type="spellStart"/>
            <w:r w:rsidRPr="00160DC3">
              <w:t>Longyao</w:t>
            </w:r>
            <w:proofErr w:type="spellEnd"/>
            <w:r w:rsidRPr="00160DC3">
              <w:t xml:space="preserve"> County Economic Development Zone (South Area), </w:t>
            </w:r>
            <w:proofErr w:type="spellStart"/>
            <w:r w:rsidRPr="00160DC3">
              <w:t>Xingtai</w:t>
            </w:r>
            <w:proofErr w:type="spellEnd"/>
            <w:r w:rsidRPr="00160DC3">
              <w:t xml:space="preserve"> City, Hebei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4A5178" w:rsidRDefault="004A51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4A5178" w:rsidRDefault="004A51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4106">
        <w:trPr>
          <w:trHeight w:val="374"/>
        </w:trPr>
        <w:tc>
          <w:tcPr>
            <w:tcW w:w="1576" w:type="dxa"/>
            <w:vMerge/>
          </w:tcPr>
          <w:p w:rsidR="00E604D8" w:rsidRDefault="00D1024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1024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D102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54106">
        <w:trPr>
          <w:trHeight w:val="90"/>
        </w:trPr>
        <w:tc>
          <w:tcPr>
            <w:tcW w:w="9962" w:type="dxa"/>
            <w:gridSpan w:val="8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E54106">
        <w:tc>
          <w:tcPr>
            <w:tcW w:w="9962" w:type="dxa"/>
            <w:gridSpan w:val="8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E54106" w:rsidTr="001C6B23">
        <w:trPr>
          <w:trHeight w:val="862"/>
        </w:trPr>
        <w:tc>
          <w:tcPr>
            <w:tcW w:w="1576" w:type="dxa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919" w:type="dxa"/>
            <w:gridSpan w:val="2"/>
          </w:tcPr>
          <w:p w:rsidR="00E604D8" w:rsidRDefault="00D1024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1024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1024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1024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604D8" w:rsidRDefault="00B963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766" w:type="dxa"/>
            <w:gridSpan w:val="2"/>
          </w:tcPr>
          <w:p w:rsidR="00E604D8" w:rsidRDefault="00D1024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D10240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40" w:rsidRDefault="00D10240">
      <w:r>
        <w:separator/>
      </w:r>
    </w:p>
  </w:endnote>
  <w:endnote w:type="continuationSeparator" w:id="0">
    <w:p w:rsidR="00D10240" w:rsidRDefault="00D1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40" w:rsidRDefault="00D10240">
      <w:r>
        <w:separator/>
      </w:r>
    </w:p>
  </w:footnote>
  <w:footnote w:type="continuationSeparator" w:id="0">
    <w:p w:rsidR="00D10240" w:rsidRDefault="00D1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B96303" w:rsidP="004A517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62484B0" wp14:editId="42031A72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024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B9630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B96303" w:rsidP="004A517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106"/>
    <w:rsid w:val="001C6B23"/>
    <w:rsid w:val="004A5178"/>
    <w:rsid w:val="00742D68"/>
    <w:rsid w:val="00B96303"/>
    <w:rsid w:val="00D10240"/>
    <w:rsid w:val="00DA36C1"/>
    <w:rsid w:val="00E54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2019-05-13T03:13:00Z</cp:lastPrinted>
  <dcterms:created xsi:type="dcterms:W3CDTF">2016-02-16T02:49:00Z</dcterms:created>
  <dcterms:modified xsi:type="dcterms:W3CDTF">2022-09-20T01:43:00Z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