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四川兴千载科技有限公司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戈琴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both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2022年9月2日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szCs w:val="21"/>
                <w:lang w:val="en-US" w:eastAsia="zh-CN"/>
              </w:rPr>
              <w:t>查：未按计划进行8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月份人员培训，不符合GB/T 19001:2016 idt ISO 9001:2015;GB/T 24001-2016 idt ISO 14001:2015;ISO45001：2018  7.2条款组织应：a)确定在其控制下工作的人员所需的能力，这些人员从事的工作影响管理体系及绩效和有效性。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>GB/T 45001-2020 idt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721360</wp:posOffset>
                  </wp:positionH>
                  <wp:positionV relativeFrom="paragraph">
                    <wp:posOffset>114935</wp:posOffset>
                  </wp:positionV>
                  <wp:extent cx="722630" cy="330200"/>
                  <wp:effectExtent l="0" t="0" r="1270" b="0"/>
                  <wp:wrapNone/>
                  <wp:docPr id="1" name="图片 1" descr="87ac17c702f787ebcb7b5ad453f9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87ac17c702f787ebcb7b5ad453f94b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63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2973070</wp:posOffset>
                  </wp:positionH>
                  <wp:positionV relativeFrom="paragraph">
                    <wp:posOffset>109220</wp:posOffset>
                  </wp:positionV>
                  <wp:extent cx="906780" cy="307975"/>
                  <wp:effectExtent l="0" t="0" r="7620" b="9525"/>
                  <wp:wrapNone/>
                  <wp:docPr id="13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780" cy="307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      审核组长： 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2022年8月31日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2022年8月31日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2022年8月31日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9" w:name="_GoBack"/>
            <w:bookmarkEnd w:id="19"/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审核员：           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</w:rPr>
              <w:t xml:space="preserve">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60F80B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388</Words>
  <Characters>557</Characters>
  <Lines>6</Lines>
  <Paragraphs>1</Paragraphs>
  <TotalTime>0</TotalTime>
  <ScaleCrop>false</ScaleCrop>
  <LinksUpToDate>false</LinksUpToDate>
  <CharactersWithSpaces>821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宋明珠</cp:lastModifiedBy>
  <cp:lastPrinted>2019-05-13T03:02:00Z</cp:lastPrinted>
  <dcterms:modified xsi:type="dcterms:W3CDTF">2022-09-30T03:21:10Z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2052-11.1.0.12358</vt:lpwstr>
  </property>
</Properties>
</file>