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66B94" w14:textId="77777777" w:rsidR="003E5D32" w:rsidRDefault="00C36FF4">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1215-2021-QO-2022</w:t>
      </w:r>
      <w:bookmarkEnd w:id="0"/>
    </w:p>
    <w:p w14:paraId="0C7A15AA" w14:textId="77777777" w:rsidR="003E5D32" w:rsidRDefault="00C36FF4">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1337"/>
        <w:gridCol w:w="330"/>
        <w:gridCol w:w="1370"/>
        <w:gridCol w:w="1976"/>
      </w:tblGrid>
      <w:tr w:rsidR="003E5D32" w14:paraId="29673F1E" w14:textId="77777777">
        <w:tc>
          <w:tcPr>
            <w:tcW w:w="1576" w:type="dxa"/>
          </w:tcPr>
          <w:p w14:paraId="429DC8D7" w14:textId="77777777" w:rsidR="003E5D32" w:rsidRDefault="00C36FF4">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14:paraId="3A2EAEC8" w14:textId="77777777" w:rsidR="003E5D32" w:rsidRDefault="00C36FF4">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江西元一制冷设备集团有限公司</w:t>
            </w:r>
            <w:bookmarkEnd w:id="1"/>
          </w:p>
        </w:tc>
        <w:tc>
          <w:tcPr>
            <w:tcW w:w="1370" w:type="dxa"/>
          </w:tcPr>
          <w:p w14:paraId="2BF3FDDB" w14:textId="77777777" w:rsidR="003E5D32" w:rsidRDefault="00C36FF4">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14:paraId="4A5E942C" w14:textId="77777777" w:rsidR="003E5D32" w:rsidRDefault="00C36FF4">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rsidR="003E5D32" w14:paraId="25A88FA3" w14:textId="77777777">
        <w:tc>
          <w:tcPr>
            <w:tcW w:w="1576" w:type="dxa"/>
          </w:tcPr>
          <w:p w14:paraId="78ED2149" w14:textId="77777777" w:rsidR="003E5D32" w:rsidRDefault="00C36FF4">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14:paraId="3C22E0FC" w14:textId="77777777" w:rsidR="003E5D32" w:rsidRDefault="003E5D32">
            <w:pPr>
              <w:snapToGrid w:val="0"/>
              <w:spacing w:line="0" w:lineRule="atLeast"/>
              <w:jc w:val="center"/>
              <w:rPr>
                <w:sz w:val="22"/>
                <w:szCs w:val="22"/>
              </w:rPr>
            </w:pPr>
          </w:p>
        </w:tc>
        <w:tc>
          <w:tcPr>
            <w:tcW w:w="1370" w:type="dxa"/>
          </w:tcPr>
          <w:p w14:paraId="211DF9F1" w14:textId="77777777" w:rsidR="003E5D32" w:rsidRDefault="00C36FF4">
            <w:pPr>
              <w:snapToGrid w:val="0"/>
              <w:spacing w:line="0" w:lineRule="atLeast"/>
              <w:jc w:val="center"/>
              <w:rPr>
                <w:sz w:val="22"/>
                <w:szCs w:val="22"/>
              </w:rPr>
            </w:pPr>
            <w:r>
              <w:rPr>
                <w:rFonts w:hint="eastAsia"/>
                <w:sz w:val="22"/>
                <w:szCs w:val="22"/>
                <w:lang w:val="en-GB"/>
              </w:rPr>
              <w:t>证书号</w:t>
            </w:r>
          </w:p>
        </w:tc>
        <w:tc>
          <w:tcPr>
            <w:tcW w:w="1976" w:type="dxa"/>
          </w:tcPr>
          <w:p w14:paraId="160A5697" w14:textId="77777777" w:rsidR="003E5D32" w:rsidRDefault="00C36FF4">
            <w:pPr>
              <w:snapToGrid w:val="0"/>
              <w:spacing w:line="0" w:lineRule="atLeast"/>
              <w:jc w:val="center"/>
              <w:rPr>
                <w:sz w:val="22"/>
                <w:szCs w:val="22"/>
              </w:rPr>
            </w:pPr>
            <w:bookmarkStart w:id="3" w:name="证书编号"/>
            <w:r>
              <w:rPr>
                <w:sz w:val="22"/>
                <w:szCs w:val="22"/>
              </w:rPr>
              <w:t>Q:ISC-Q-2021-1843,O:ISC-O-2021-1157,E:</w:t>
            </w:r>
            <w:bookmarkEnd w:id="3"/>
          </w:p>
        </w:tc>
      </w:tr>
      <w:tr w:rsidR="003E5D32" w14:paraId="62467110" w14:textId="77777777">
        <w:tc>
          <w:tcPr>
            <w:tcW w:w="1576" w:type="dxa"/>
          </w:tcPr>
          <w:p w14:paraId="4E9B1D35" w14:textId="77777777" w:rsidR="003E5D32" w:rsidRDefault="00C36FF4">
            <w:pPr>
              <w:snapToGrid w:val="0"/>
              <w:spacing w:line="0" w:lineRule="atLeast"/>
              <w:jc w:val="center"/>
              <w:rPr>
                <w:sz w:val="22"/>
                <w:szCs w:val="22"/>
              </w:rPr>
            </w:pPr>
            <w:r>
              <w:rPr>
                <w:rFonts w:hint="eastAsia"/>
                <w:sz w:val="22"/>
                <w:szCs w:val="22"/>
                <w:lang w:val="en-GB"/>
              </w:rPr>
              <w:t>组织机构代码</w:t>
            </w:r>
          </w:p>
        </w:tc>
        <w:tc>
          <w:tcPr>
            <w:tcW w:w="5040" w:type="dxa"/>
            <w:gridSpan w:val="3"/>
          </w:tcPr>
          <w:p w14:paraId="2FBC4E8D" w14:textId="77777777" w:rsidR="003E5D32" w:rsidRDefault="00C36FF4">
            <w:pPr>
              <w:snapToGrid w:val="0"/>
              <w:spacing w:line="0" w:lineRule="atLeast"/>
              <w:jc w:val="center"/>
              <w:rPr>
                <w:sz w:val="22"/>
                <w:szCs w:val="22"/>
              </w:rPr>
            </w:pPr>
            <w:bookmarkStart w:id="4" w:name="机构代码"/>
            <w:r>
              <w:rPr>
                <w:sz w:val="22"/>
                <w:szCs w:val="22"/>
              </w:rPr>
              <w:t>913609820544365986</w:t>
            </w:r>
            <w:bookmarkEnd w:id="4"/>
          </w:p>
        </w:tc>
        <w:tc>
          <w:tcPr>
            <w:tcW w:w="1370" w:type="dxa"/>
          </w:tcPr>
          <w:p w14:paraId="661E37F5" w14:textId="77777777" w:rsidR="003E5D32" w:rsidRDefault="00C36FF4">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14:paraId="3055AFCF" w14:textId="77777777" w:rsidR="003E5D32" w:rsidRDefault="00C36FF4">
            <w:pPr>
              <w:snapToGrid w:val="0"/>
              <w:spacing w:line="0" w:lineRule="atLeast"/>
              <w:rPr>
                <w:sz w:val="22"/>
                <w:szCs w:val="22"/>
              </w:rPr>
            </w:pPr>
            <w:bookmarkStart w:id="5" w:name="认可标志"/>
            <w:r>
              <w:rPr>
                <w:sz w:val="22"/>
                <w:szCs w:val="22"/>
              </w:rPr>
              <w:t>Q:</w:t>
            </w:r>
            <w:r>
              <w:rPr>
                <w:sz w:val="22"/>
                <w:szCs w:val="22"/>
              </w:rPr>
              <w:t>有</w:t>
            </w:r>
            <w:r>
              <w:rPr>
                <w:sz w:val="22"/>
                <w:szCs w:val="22"/>
              </w:rPr>
              <w:t>CNAS</w:t>
            </w:r>
            <w:r>
              <w:rPr>
                <w:sz w:val="22"/>
                <w:szCs w:val="22"/>
              </w:rPr>
              <w:t>标志</w:t>
            </w:r>
            <w:r>
              <w:rPr>
                <w:sz w:val="22"/>
                <w:szCs w:val="22"/>
              </w:rPr>
              <w:t>,O:</w:t>
            </w:r>
            <w:r>
              <w:rPr>
                <w:sz w:val="22"/>
                <w:szCs w:val="22"/>
              </w:rPr>
              <w:t>有</w:t>
            </w:r>
            <w:r>
              <w:rPr>
                <w:sz w:val="22"/>
                <w:szCs w:val="22"/>
              </w:rPr>
              <w:t>CNAS</w:t>
            </w:r>
            <w:r>
              <w:rPr>
                <w:sz w:val="22"/>
                <w:szCs w:val="22"/>
              </w:rPr>
              <w:t>标志</w:t>
            </w:r>
            <w:r>
              <w:rPr>
                <w:sz w:val="22"/>
                <w:szCs w:val="22"/>
              </w:rPr>
              <w:t>,E:</w:t>
            </w:r>
            <w:r>
              <w:rPr>
                <w:sz w:val="22"/>
                <w:szCs w:val="22"/>
              </w:rPr>
              <w:t>有</w:t>
            </w:r>
            <w:r>
              <w:rPr>
                <w:sz w:val="22"/>
                <w:szCs w:val="22"/>
              </w:rPr>
              <w:t>CNAS</w:t>
            </w:r>
            <w:r>
              <w:rPr>
                <w:sz w:val="22"/>
                <w:szCs w:val="22"/>
              </w:rPr>
              <w:t>标志</w:t>
            </w:r>
            <w:bookmarkEnd w:id="5"/>
          </w:p>
        </w:tc>
      </w:tr>
      <w:tr w:rsidR="003E5D32" w14:paraId="77C0C338" w14:textId="77777777">
        <w:tc>
          <w:tcPr>
            <w:tcW w:w="1576" w:type="dxa"/>
          </w:tcPr>
          <w:p w14:paraId="436C5CFC" w14:textId="77777777" w:rsidR="003E5D32" w:rsidRDefault="00C36FF4">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14:paraId="2F381826" w14:textId="77777777" w:rsidR="003E5D32" w:rsidRDefault="00C36FF4">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14:paraId="1603332A" w14:textId="77777777" w:rsidR="003E5D32" w:rsidRDefault="00C36FF4">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14:paraId="13CE7F11" w14:textId="77777777" w:rsidR="003E5D32" w:rsidRDefault="00C36FF4">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14:paraId="73ED7A7A" w14:textId="77777777" w:rsidR="003E5D32" w:rsidRDefault="00C36FF4">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14:paraId="78808936" w14:textId="77777777" w:rsidR="003E5D32" w:rsidRDefault="00C36FF4">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14:paraId="761CD639" w14:textId="77777777" w:rsidR="003E5D32" w:rsidRDefault="00C36FF4">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14:paraId="4B53416B" w14:textId="77777777" w:rsidR="003E5D32" w:rsidRDefault="00C36FF4">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14:paraId="54017153" w14:textId="77777777" w:rsidR="003E5D32" w:rsidRDefault="00C36FF4">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14:paraId="5665539E" w14:textId="77777777" w:rsidR="003E5D32" w:rsidRDefault="00C36FF4">
            <w:pPr>
              <w:snapToGrid w:val="0"/>
              <w:spacing w:line="0" w:lineRule="atLeast"/>
              <w:jc w:val="center"/>
              <w:rPr>
                <w:sz w:val="22"/>
                <w:szCs w:val="22"/>
              </w:rPr>
            </w:pPr>
            <w:r>
              <w:rPr>
                <w:rFonts w:hint="eastAsia"/>
                <w:sz w:val="22"/>
                <w:szCs w:val="22"/>
              </w:rPr>
              <w:t>企业体系有效人数</w:t>
            </w:r>
          </w:p>
        </w:tc>
        <w:tc>
          <w:tcPr>
            <w:tcW w:w="1976" w:type="dxa"/>
          </w:tcPr>
          <w:p w14:paraId="0845C5C5" w14:textId="77777777" w:rsidR="003E5D32" w:rsidRDefault="00C36FF4">
            <w:pPr>
              <w:snapToGrid w:val="0"/>
              <w:spacing w:line="0" w:lineRule="atLeast"/>
              <w:jc w:val="center"/>
              <w:rPr>
                <w:sz w:val="22"/>
                <w:szCs w:val="22"/>
              </w:rPr>
            </w:pPr>
            <w:bookmarkStart w:id="13" w:name="体系人数"/>
            <w:r>
              <w:rPr>
                <w:sz w:val="22"/>
                <w:szCs w:val="22"/>
              </w:rPr>
              <w:t>Q:45,O:45,E:45</w:t>
            </w:r>
            <w:bookmarkEnd w:id="13"/>
          </w:p>
        </w:tc>
      </w:tr>
      <w:tr w:rsidR="003E5D32" w14:paraId="29BD233C" w14:textId="77777777">
        <w:tc>
          <w:tcPr>
            <w:tcW w:w="1576" w:type="dxa"/>
          </w:tcPr>
          <w:p w14:paraId="390E4570" w14:textId="77777777" w:rsidR="003E5D32" w:rsidRDefault="00C36FF4">
            <w:pPr>
              <w:snapToGrid w:val="0"/>
              <w:spacing w:line="0" w:lineRule="atLeast"/>
              <w:jc w:val="center"/>
              <w:rPr>
                <w:sz w:val="22"/>
                <w:szCs w:val="22"/>
              </w:rPr>
            </w:pPr>
            <w:r>
              <w:rPr>
                <w:rFonts w:hint="eastAsia"/>
                <w:sz w:val="22"/>
                <w:szCs w:val="22"/>
              </w:rPr>
              <w:t>审核类型</w:t>
            </w:r>
          </w:p>
        </w:tc>
        <w:tc>
          <w:tcPr>
            <w:tcW w:w="8386" w:type="dxa"/>
            <w:gridSpan w:val="5"/>
          </w:tcPr>
          <w:p w14:paraId="738AAA88" w14:textId="77777777" w:rsidR="003E5D32" w:rsidRDefault="00C36FF4">
            <w:pPr>
              <w:pStyle w:val="a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rsidR="003E5D32" w14:paraId="6054106A" w14:textId="77777777">
        <w:tc>
          <w:tcPr>
            <w:tcW w:w="1576" w:type="dxa"/>
          </w:tcPr>
          <w:p w14:paraId="57FD8A24" w14:textId="77777777" w:rsidR="003E5D32" w:rsidRDefault="00C36FF4">
            <w:pPr>
              <w:snapToGrid w:val="0"/>
              <w:spacing w:line="0" w:lineRule="atLeast"/>
              <w:jc w:val="center"/>
              <w:rPr>
                <w:sz w:val="22"/>
                <w:szCs w:val="22"/>
              </w:rPr>
            </w:pPr>
            <w:r>
              <w:rPr>
                <w:rFonts w:hint="eastAsia"/>
                <w:sz w:val="22"/>
                <w:szCs w:val="22"/>
              </w:rPr>
              <w:t>变更内容</w:t>
            </w:r>
          </w:p>
        </w:tc>
        <w:tc>
          <w:tcPr>
            <w:tcW w:w="8386" w:type="dxa"/>
            <w:gridSpan w:val="5"/>
          </w:tcPr>
          <w:p w14:paraId="34A95CA6" w14:textId="77777777" w:rsidR="003E5D32" w:rsidRDefault="00C36FF4">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3E5D32" w14:paraId="5AE6DCA2" w14:textId="77777777">
        <w:tc>
          <w:tcPr>
            <w:tcW w:w="9962" w:type="dxa"/>
            <w:gridSpan w:val="6"/>
            <w:shd w:val="clear" w:color="auto" w:fill="D8D8D8" w:themeFill="background1" w:themeFillShade="D8"/>
          </w:tcPr>
          <w:p w14:paraId="1406909F" w14:textId="77777777" w:rsidR="003E5D32" w:rsidRDefault="00C36FF4">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3E5D32" w14:paraId="52C02511" w14:textId="77777777">
        <w:tc>
          <w:tcPr>
            <w:tcW w:w="1576" w:type="dxa"/>
          </w:tcPr>
          <w:p w14:paraId="65AB0785" w14:textId="77777777" w:rsidR="003E5D32" w:rsidRDefault="003E5D32">
            <w:pPr>
              <w:snapToGrid w:val="0"/>
              <w:spacing w:line="0" w:lineRule="atLeast"/>
              <w:jc w:val="left"/>
              <w:rPr>
                <w:sz w:val="22"/>
                <w:szCs w:val="22"/>
              </w:rPr>
            </w:pPr>
          </w:p>
        </w:tc>
        <w:tc>
          <w:tcPr>
            <w:tcW w:w="3373" w:type="dxa"/>
          </w:tcPr>
          <w:p w14:paraId="6D4C5CE5" w14:textId="77777777" w:rsidR="003E5D32" w:rsidRDefault="00C36FF4">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14:paraId="2594A665" w14:textId="77777777" w:rsidR="003E5D32" w:rsidRDefault="00C36FF4">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3E5D32" w14:paraId="31498273" w14:textId="77777777">
        <w:trPr>
          <w:trHeight w:val="312"/>
        </w:trPr>
        <w:tc>
          <w:tcPr>
            <w:tcW w:w="1576" w:type="dxa"/>
            <w:vMerge w:val="restart"/>
          </w:tcPr>
          <w:p w14:paraId="305AD5BE" w14:textId="77777777" w:rsidR="003E5D32" w:rsidRDefault="00C36FF4">
            <w:pPr>
              <w:snapToGrid w:val="0"/>
              <w:spacing w:line="0" w:lineRule="atLeast"/>
              <w:jc w:val="left"/>
              <w:rPr>
                <w:sz w:val="22"/>
                <w:szCs w:val="22"/>
              </w:rPr>
            </w:pPr>
            <w:r>
              <w:rPr>
                <w:rFonts w:hint="eastAsia"/>
                <w:sz w:val="22"/>
                <w:szCs w:val="22"/>
                <w:lang w:val="en-GB"/>
              </w:rPr>
              <w:t>公司名称</w:t>
            </w:r>
          </w:p>
        </w:tc>
        <w:tc>
          <w:tcPr>
            <w:tcW w:w="3373" w:type="dxa"/>
            <w:vMerge w:val="restart"/>
          </w:tcPr>
          <w:p w14:paraId="27C6A853" w14:textId="77777777" w:rsidR="003E5D32" w:rsidRDefault="00C36FF4">
            <w:pPr>
              <w:snapToGrid w:val="0"/>
              <w:spacing w:line="0" w:lineRule="atLeast"/>
              <w:jc w:val="left"/>
              <w:rPr>
                <w:sz w:val="22"/>
                <w:szCs w:val="22"/>
                <w:lang w:val="en-GB"/>
              </w:rPr>
            </w:pPr>
            <w:bookmarkStart w:id="18" w:name="组织名称Add1"/>
            <w:r>
              <w:rPr>
                <w:rFonts w:hint="eastAsia"/>
                <w:sz w:val="22"/>
                <w:szCs w:val="22"/>
              </w:rPr>
              <w:t>江西元一制冷设备集团有限公司</w:t>
            </w:r>
            <w:bookmarkEnd w:id="18"/>
          </w:p>
        </w:tc>
        <w:tc>
          <w:tcPr>
            <w:tcW w:w="5013" w:type="dxa"/>
            <w:gridSpan w:val="4"/>
            <w:vMerge w:val="restart"/>
          </w:tcPr>
          <w:p w14:paraId="0B344AE0" w14:textId="77777777" w:rsidR="003E5D32" w:rsidRDefault="00C36FF4">
            <w:pPr>
              <w:snapToGrid w:val="0"/>
              <w:spacing w:line="0" w:lineRule="atLeast"/>
              <w:jc w:val="left"/>
              <w:rPr>
                <w:sz w:val="22"/>
                <w:szCs w:val="22"/>
              </w:rPr>
            </w:pPr>
            <w:bookmarkStart w:id="19" w:name="审核范围"/>
            <w:r>
              <w:rPr>
                <w:sz w:val="22"/>
                <w:szCs w:val="22"/>
              </w:rPr>
              <w:t>Q</w:t>
            </w:r>
            <w:r>
              <w:rPr>
                <w:sz w:val="22"/>
                <w:szCs w:val="22"/>
              </w:rPr>
              <w:t>：冷冻柜、</w:t>
            </w:r>
            <w:proofErr w:type="gramStart"/>
            <w:r>
              <w:rPr>
                <w:sz w:val="22"/>
                <w:szCs w:val="22"/>
              </w:rPr>
              <w:t>瞻仰台</w:t>
            </w:r>
            <w:proofErr w:type="gramEnd"/>
            <w:r>
              <w:rPr>
                <w:sz w:val="22"/>
                <w:szCs w:val="22"/>
              </w:rPr>
              <w:t>的设计生产；解剖台、水晶棺、骨灰盒的生产（包含位于江西省樟树市城北经济技术开发区经开东路</w:t>
            </w:r>
            <w:r>
              <w:rPr>
                <w:sz w:val="22"/>
                <w:szCs w:val="22"/>
              </w:rPr>
              <w:t>1218</w:t>
            </w:r>
            <w:r>
              <w:rPr>
                <w:sz w:val="22"/>
                <w:szCs w:val="22"/>
              </w:rPr>
              <w:t>号</w:t>
            </w:r>
            <w:r>
              <w:rPr>
                <w:sz w:val="22"/>
                <w:szCs w:val="22"/>
              </w:rPr>
              <w:t xml:space="preserve"> </w:t>
            </w:r>
            <w:r>
              <w:rPr>
                <w:sz w:val="22"/>
                <w:szCs w:val="22"/>
              </w:rPr>
              <w:t>的江西方明环保科技有限公司火化机、焚烧炉、尾气除尘净化设备、空气净化设备的生产）</w:t>
            </w:r>
          </w:p>
          <w:p w14:paraId="03119062" w14:textId="5DC7498F" w:rsidR="003E5D32" w:rsidRDefault="00C36FF4">
            <w:pPr>
              <w:snapToGrid w:val="0"/>
              <w:spacing w:line="0" w:lineRule="atLeast"/>
              <w:jc w:val="left"/>
              <w:rPr>
                <w:sz w:val="22"/>
                <w:szCs w:val="22"/>
              </w:rPr>
            </w:pPr>
            <w:r>
              <w:rPr>
                <w:sz w:val="22"/>
                <w:szCs w:val="22"/>
              </w:rPr>
              <w:t>E</w:t>
            </w:r>
            <w:r>
              <w:rPr>
                <w:sz w:val="22"/>
                <w:szCs w:val="22"/>
              </w:rPr>
              <w:t>：冷冻柜、</w:t>
            </w:r>
            <w:proofErr w:type="gramStart"/>
            <w:r>
              <w:rPr>
                <w:sz w:val="22"/>
                <w:szCs w:val="22"/>
              </w:rPr>
              <w:t>瞻仰台</w:t>
            </w:r>
            <w:proofErr w:type="gramEnd"/>
            <w:r>
              <w:rPr>
                <w:sz w:val="22"/>
                <w:szCs w:val="22"/>
              </w:rPr>
              <w:t>的设计生产；解剖台、水晶棺、骨灰盒的生产（包含位于江西省樟树市城北经济技术开发区经开东路</w:t>
            </w:r>
            <w:r>
              <w:rPr>
                <w:sz w:val="22"/>
                <w:szCs w:val="22"/>
              </w:rPr>
              <w:t>1218</w:t>
            </w:r>
            <w:r>
              <w:rPr>
                <w:sz w:val="22"/>
                <w:szCs w:val="22"/>
              </w:rPr>
              <w:t>号</w:t>
            </w:r>
            <w:r>
              <w:rPr>
                <w:sz w:val="22"/>
                <w:szCs w:val="22"/>
              </w:rPr>
              <w:t xml:space="preserve"> </w:t>
            </w:r>
            <w:r>
              <w:rPr>
                <w:sz w:val="22"/>
                <w:szCs w:val="22"/>
              </w:rPr>
              <w:t>的江西方明环保科技有限公司火化机、焚烧炉、尾气除尘净化设备、空气净化设备的生产）</w:t>
            </w:r>
            <w:r w:rsidR="001138F2">
              <w:rPr>
                <w:sz w:val="22"/>
                <w:szCs w:val="22"/>
              </w:rPr>
              <w:t>及其所涉及</w:t>
            </w:r>
            <w:r w:rsidR="001138F2">
              <w:rPr>
                <w:rFonts w:hint="eastAsia"/>
                <w:sz w:val="22"/>
                <w:szCs w:val="22"/>
              </w:rPr>
              <w:t>场所</w:t>
            </w:r>
            <w:r>
              <w:rPr>
                <w:sz w:val="22"/>
                <w:szCs w:val="22"/>
              </w:rPr>
              <w:t>的相关环境管理活动</w:t>
            </w:r>
            <w:bookmarkEnd w:id="19"/>
          </w:p>
          <w:p w14:paraId="78D227B0" w14:textId="697EED7A" w:rsidR="00E642B8" w:rsidRPr="00E642B8" w:rsidRDefault="00E642B8">
            <w:pPr>
              <w:snapToGrid w:val="0"/>
              <w:spacing w:line="0" w:lineRule="atLeast"/>
              <w:jc w:val="left"/>
              <w:rPr>
                <w:sz w:val="22"/>
                <w:szCs w:val="22"/>
              </w:rPr>
            </w:pPr>
            <w:r>
              <w:rPr>
                <w:sz w:val="22"/>
                <w:szCs w:val="22"/>
              </w:rPr>
              <w:t>O</w:t>
            </w:r>
            <w:r>
              <w:rPr>
                <w:sz w:val="22"/>
                <w:szCs w:val="22"/>
              </w:rPr>
              <w:t>：冷冻柜、</w:t>
            </w:r>
            <w:proofErr w:type="gramStart"/>
            <w:r>
              <w:rPr>
                <w:sz w:val="22"/>
                <w:szCs w:val="22"/>
              </w:rPr>
              <w:t>瞻仰台</w:t>
            </w:r>
            <w:proofErr w:type="gramEnd"/>
            <w:r>
              <w:rPr>
                <w:sz w:val="22"/>
                <w:szCs w:val="22"/>
              </w:rPr>
              <w:t>的设计生产；解剖台、水晶棺、骨灰盒的生产（包含位于江西省樟树市城北经济技术开发区经开东路</w:t>
            </w:r>
            <w:r>
              <w:rPr>
                <w:sz w:val="22"/>
                <w:szCs w:val="22"/>
              </w:rPr>
              <w:t>1218</w:t>
            </w:r>
            <w:r>
              <w:rPr>
                <w:sz w:val="22"/>
                <w:szCs w:val="22"/>
              </w:rPr>
              <w:t>号</w:t>
            </w:r>
            <w:r>
              <w:rPr>
                <w:sz w:val="22"/>
                <w:szCs w:val="22"/>
              </w:rPr>
              <w:t xml:space="preserve"> </w:t>
            </w:r>
            <w:r>
              <w:rPr>
                <w:sz w:val="22"/>
                <w:szCs w:val="22"/>
              </w:rPr>
              <w:t>的江西方明环保科技有限公司火化机、焚烧炉、尾气除尘净化设备、空气净化设备的生产）及其所涉及</w:t>
            </w:r>
            <w:r w:rsidR="001138F2">
              <w:rPr>
                <w:rFonts w:hint="eastAsia"/>
                <w:sz w:val="22"/>
                <w:szCs w:val="22"/>
              </w:rPr>
              <w:t>场所</w:t>
            </w:r>
            <w:r>
              <w:rPr>
                <w:sz w:val="22"/>
                <w:szCs w:val="22"/>
              </w:rPr>
              <w:t>的相关职业健康安全管理活动</w:t>
            </w:r>
          </w:p>
        </w:tc>
      </w:tr>
      <w:tr w:rsidR="003E5D32" w14:paraId="4D4ADC3B" w14:textId="77777777">
        <w:trPr>
          <w:trHeight w:val="376"/>
        </w:trPr>
        <w:tc>
          <w:tcPr>
            <w:tcW w:w="1576" w:type="dxa"/>
          </w:tcPr>
          <w:p w14:paraId="6C1E44D3" w14:textId="77777777" w:rsidR="003E5D32" w:rsidRDefault="00C36FF4">
            <w:pPr>
              <w:snapToGrid w:val="0"/>
              <w:spacing w:line="0" w:lineRule="atLeast"/>
              <w:jc w:val="left"/>
              <w:rPr>
                <w:sz w:val="22"/>
                <w:szCs w:val="22"/>
              </w:rPr>
            </w:pPr>
            <w:r>
              <w:rPr>
                <w:rFonts w:hint="eastAsia"/>
                <w:sz w:val="22"/>
                <w:szCs w:val="22"/>
                <w:lang w:val="en-GB"/>
              </w:rPr>
              <w:t>注册地址</w:t>
            </w:r>
          </w:p>
        </w:tc>
        <w:tc>
          <w:tcPr>
            <w:tcW w:w="3373" w:type="dxa"/>
          </w:tcPr>
          <w:p w14:paraId="604344B1" w14:textId="77777777" w:rsidR="003E5D32" w:rsidRDefault="00C36FF4">
            <w:pPr>
              <w:snapToGrid w:val="0"/>
              <w:spacing w:line="0" w:lineRule="atLeast"/>
              <w:jc w:val="left"/>
              <w:rPr>
                <w:sz w:val="22"/>
                <w:szCs w:val="22"/>
              </w:rPr>
            </w:pPr>
            <w:bookmarkStart w:id="20" w:name="注册地址"/>
            <w:r>
              <w:rPr>
                <w:rFonts w:hint="eastAsia"/>
                <w:sz w:val="22"/>
                <w:szCs w:val="22"/>
                <w:lang w:val="en-GB"/>
              </w:rPr>
              <w:t>江西省樟树市张家山工业园区</w:t>
            </w:r>
            <w:r>
              <w:rPr>
                <w:rFonts w:hint="eastAsia"/>
                <w:sz w:val="22"/>
                <w:szCs w:val="22"/>
                <w:lang w:val="en-GB"/>
              </w:rPr>
              <w:t>1</w:t>
            </w:r>
            <w:r>
              <w:rPr>
                <w:rFonts w:hint="eastAsia"/>
                <w:sz w:val="22"/>
                <w:szCs w:val="22"/>
                <w:lang w:val="en-GB"/>
              </w:rPr>
              <w:t>号路</w:t>
            </w:r>
            <w:bookmarkEnd w:id="20"/>
          </w:p>
        </w:tc>
        <w:tc>
          <w:tcPr>
            <w:tcW w:w="5013" w:type="dxa"/>
            <w:gridSpan w:val="4"/>
            <w:vMerge/>
          </w:tcPr>
          <w:p w14:paraId="0FAF25D3" w14:textId="77777777" w:rsidR="003E5D32" w:rsidRDefault="003E5D32">
            <w:pPr>
              <w:snapToGrid w:val="0"/>
              <w:spacing w:line="0" w:lineRule="atLeast"/>
              <w:jc w:val="left"/>
              <w:rPr>
                <w:sz w:val="22"/>
                <w:szCs w:val="22"/>
              </w:rPr>
            </w:pPr>
          </w:p>
        </w:tc>
      </w:tr>
      <w:tr w:rsidR="003E5D32" w14:paraId="07F9B842" w14:textId="77777777">
        <w:trPr>
          <w:trHeight w:val="437"/>
        </w:trPr>
        <w:tc>
          <w:tcPr>
            <w:tcW w:w="1576" w:type="dxa"/>
          </w:tcPr>
          <w:p w14:paraId="4BEF8F56" w14:textId="77777777" w:rsidR="003E5D32" w:rsidRDefault="00C36FF4">
            <w:pPr>
              <w:snapToGrid w:val="0"/>
              <w:spacing w:line="0" w:lineRule="atLeast"/>
              <w:jc w:val="left"/>
              <w:rPr>
                <w:sz w:val="22"/>
                <w:szCs w:val="22"/>
                <w:lang w:val="en-GB"/>
              </w:rPr>
            </w:pPr>
            <w:r>
              <w:rPr>
                <w:rFonts w:hint="eastAsia"/>
                <w:sz w:val="22"/>
                <w:szCs w:val="22"/>
                <w:lang w:val="en-GB"/>
              </w:rPr>
              <w:t>经营地址</w:t>
            </w:r>
          </w:p>
        </w:tc>
        <w:tc>
          <w:tcPr>
            <w:tcW w:w="3373" w:type="dxa"/>
          </w:tcPr>
          <w:p w14:paraId="405AB028" w14:textId="77777777" w:rsidR="003E5D32" w:rsidRDefault="00C36FF4">
            <w:pPr>
              <w:snapToGrid w:val="0"/>
              <w:spacing w:line="0" w:lineRule="atLeast"/>
              <w:jc w:val="left"/>
              <w:rPr>
                <w:sz w:val="22"/>
                <w:szCs w:val="22"/>
              </w:rPr>
            </w:pPr>
            <w:bookmarkStart w:id="21" w:name="办公地址"/>
            <w:r>
              <w:rPr>
                <w:rFonts w:hint="eastAsia"/>
                <w:sz w:val="22"/>
                <w:szCs w:val="22"/>
                <w:lang w:val="en-GB"/>
              </w:rPr>
              <w:t>江西省樟树市张家山工业园区</w:t>
            </w:r>
            <w:r>
              <w:rPr>
                <w:rFonts w:hint="eastAsia"/>
                <w:sz w:val="22"/>
                <w:szCs w:val="22"/>
                <w:lang w:val="en-GB"/>
              </w:rPr>
              <w:t>1</w:t>
            </w:r>
            <w:r>
              <w:rPr>
                <w:rFonts w:hint="eastAsia"/>
                <w:sz w:val="22"/>
                <w:szCs w:val="22"/>
                <w:lang w:val="en-GB"/>
              </w:rPr>
              <w:t>号路</w:t>
            </w:r>
            <w:bookmarkEnd w:id="21"/>
          </w:p>
        </w:tc>
        <w:tc>
          <w:tcPr>
            <w:tcW w:w="5013" w:type="dxa"/>
            <w:gridSpan w:val="4"/>
            <w:vMerge/>
          </w:tcPr>
          <w:p w14:paraId="7224C72B" w14:textId="77777777" w:rsidR="003E5D32" w:rsidRDefault="003E5D32">
            <w:pPr>
              <w:snapToGrid w:val="0"/>
              <w:spacing w:line="0" w:lineRule="atLeast"/>
              <w:jc w:val="left"/>
              <w:rPr>
                <w:sz w:val="22"/>
                <w:szCs w:val="22"/>
              </w:rPr>
            </w:pPr>
          </w:p>
        </w:tc>
      </w:tr>
      <w:tr w:rsidR="003E5D32" w14:paraId="32FD19F4" w14:textId="77777777">
        <w:tc>
          <w:tcPr>
            <w:tcW w:w="9962" w:type="dxa"/>
            <w:gridSpan w:val="6"/>
            <w:shd w:val="clear" w:color="auto" w:fill="D8D8D8" w:themeFill="background1" w:themeFillShade="D8"/>
          </w:tcPr>
          <w:p w14:paraId="121E645E" w14:textId="77777777" w:rsidR="003E5D32" w:rsidRDefault="00C36FF4">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3E5D32" w14:paraId="5A9F13B6" w14:textId="77777777">
        <w:tc>
          <w:tcPr>
            <w:tcW w:w="1576" w:type="dxa"/>
          </w:tcPr>
          <w:p w14:paraId="32D97B23" w14:textId="77777777" w:rsidR="003E5D32" w:rsidRDefault="003E5D32">
            <w:pPr>
              <w:snapToGrid w:val="0"/>
              <w:spacing w:line="0" w:lineRule="atLeast"/>
              <w:jc w:val="left"/>
              <w:rPr>
                <w:sz w:val="22"/>
                <w:szCs w:val="22"/>
              </w:rPr>
            </w:pPr>
          </w:p>
        </w:tc>
        <w:tc>
          <w:tcPr>
            <w:tcW w:w="3373" w:type="dxa"/>
          </w:tcPr>
          <w:p w14:paraId="5C55AADB" w14:textId="77777777" w:rsidR="003E5D32" w:rsidRDefault="00C36FF4">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14:paraId="5D8875CA" w14:textId="77777777" w:rsidR="003E5D32" w:rsidRDefault="00C36FF4">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14:paraId="571BA53E" w14:textId="77777777" w:rsidR="003E5D32" w:rsidRDefault="00C36FF4">
            <w:pPr>
              <w:snapToGrid w:val="0"/>
              <w:spacing w:line="0" w:lineRule="atLeast"/>
              <w:jc w:val="left"/>
              <w:rPr>
                <w:sz w:val="22"/>
                <w:szCs w:val="22"/>
              </w:rPr>
            </w:pPr>
            <w:r>
              <w:rPr>
                <w:rFonts w:hint="eastAsia"/>
                <w:sz w:val="22"/>
                <w:szCs w:val="22"/>
                <w:lang w:val="en-GB"/>
              </w:rPr>
              <w:t>English Scope</w:t>
            </w:r>
          </w:p>
        </w:tc>
      </w:tr>
      <w:tr w:rsidR="003E5D32" w14:paraId="7FBF4828" w14:textId="77777777">
        <w:trPr>
          <w:trHeight w:val="387"/>
        </w:trPr>
        <w:tc>
          <w:tcPr>
            <w:tcW w:w="1576" w:type="dxa"/>
            <w:vMerge w:val="restart"/>
          </w:tcPr>
          <w:p w14:paraId="23C4254E" w14:textId="77777777" w:rsidR="003E5D32" w:rsidRDefault="00C36FF4">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14:paraId="6ADE71BD" w14:textId="39C22B48" w:rsidR="00E642B8" w:rsidRPr="00C36FF4" w:rsidRDefault="00E642B8" w:rsidP="00C36FF4">
            <w:pPr>
              <w:pStyle w:val="a3"/>
              <w:spacing w:line="400" w:lineRule="exact"/>
              <w:ind w:firstLine="0"/>
              <w:rPr>
                <w:sz w:val="22"/>
                <w:szCs w:val="22"/>
              </w:rPr>
            </w:pPr>
            <w:r w:rsidRPr="00C36FF4">
              <w:rPr>
                <w:rFonts w:hint="eastAsia"/>
                <w:sz w:val="22"/>
                <w:szCs w:val="22"/>
              </w:rPr>
              <w:t xml:space="preserve">Jiangxi </w:t>
            </w:r>
            <w:proofErr w:type="spellStart"/>
            <w:r w:rsidRPr="00C36FF4">
              <w:rPr>
                <w:rFonts w:hint="eastAsia"/>
                <w:sz w:val="22"/>
                <w:szCs w:val="22"/>
              </w:rPr>
              <w:t>Yuanyi</w:t>
            </w:r>
            <w:proofErr w:type="spellEnd"/>
            <w:r w:rsidRPr="00C36FF4">
              <w:rPr>
                <w:rFonts w:hint="eastAsia"/>
                <w:sz w:val="22"/>
                <w:szCs w:val="22"/>
              </w:rPr>
              <w:t xml:space="preserve"> Refrigeration Equipment Group Co., Ltd</w:t>
            </w:r>
          </w:p>
          <w:p w14:paraId="36D7E24D" w14:textId="4A7AFA3A" w:rsidR="003E5D32" w:rsidRPr="00E642B8" w:rsidRDefault="003E5D32">
            <w:pPr>
              <w:snapToGrid w:val="0"/>
              <w:spacing w:line="0" w:lineRule="atLeast"/>
              <w:jc w:val="left"/>
              <w:rPr>
                <w:sz w:val="22"/>
                <w:szCs w:val="22"/>
              </w:rPr>
            </w:pPr>
          </w:p>
        </w:tc>
        <w:tc>
          <w:tcPr>
            <w:tcW w:w="1337" w:type="dxa"/>
          </w:tcPr>
          <w:p w14:paraId="131169F5" w14:textId="77777777" w:rsidR="003E5D32" w:rsidRDefault="00C36FF4">
            <w:pPr>
              <w:snapToGrid w:val="0"/>
              <w:spacing w:line="0" w:lineRule="atLeast"/>
              <w:jc w:val="left"/>
              <w:rPr>
                <w:sz w:val="22"/>
                <w:szCs w:val="22"/>
              </w:rPr>
            </w:pPr>
            <w:r>
              <w:rPr>
                <w:rFonts w:hint="eastAsia"/>
                <w:sz w:val="22"/>
                <w:szCs w:val="22"/>
              </w:rPr>
              <w:lastRenderedPageBreak/>
              <w:t>QMS/</w:t>
            </w:r>
            <w:proofErr w:type="spellStart"/>
            <w:r>
              <w:rPr>
                <w:rFonts w:hint="eastAsia"/>
                <w:sz w:val="22"/>
                <w:szCs w:val="22"/>
              </w:rPr>
              <w:t>EcMS</w:t>
            </w:r>
            <w:proofErr w:type="spellEnd"/>
          </w:p>
        </w:tc>
        <w:tc>
          <w:tcPr>
            <w:tcW w:w="3676" w:type="dxa"/>
            <w:gridSpan w:val="3"/>
          </w:tcPr>
          <w:p w14:paraId="1E1AA882" w14:textId="03151804" w:rsidR="003E5D32" w:rsidRDefault="00E642B8">
            <w:pPr>
              <w:snapToGrid w:val="0"/>
              <w:spacing w:line="0" w:lineRule="atLeast"/>
              <w:jc w:val="left"/>
              <w:rPr>
                <w:sz w:val="21"/>
                <w:szCs w:val="16"/>
              </w:rPr>
            </w:pPr>
            <w:r w:rsidRPr="00E642B8">
              <w:rPr>
                <w:sz w:val="22"/>
                <w:szCs w:val="22"/>
              </w:rPr>
              <w:t xml:space="preserve">Design and production of freezers and grandstands; Production of dissecting table, crystal coffin and urn (including production of cremator, incinerator, </w:t>
            </w:r>
            <w:r w:rsidRPr="00E642B8">
              <w:rPr>
                <w:sz w:val="22"/>
                <w:szCs w:val="22"/>
              </w:rPr>
              <w:lastRenderedPageBreak/>
              <w:t xml:space="preserve">tail gas dedusting and purification equipment and air purification equipment of Jiangxi </w:t>
            </w:r>
            <w:proofErr w:type="spellStart"/>
            <w:r w:rsidRPr="00E642B8">
              <w:rPr>
                <w:sz w:val="22"/>
                <w:szCs w:val="22"/>
              </w:rPr>
              <w:t>Fangming</w:t>
            </w:r>
            <w:proofErr w:type="spellEnd"/>
            <w:r w:rsidRPr="00E642B8">
              <w:rPr>
                <w:sz w:val="22"/>
                <w:szCs w:val="22"/>
              </w:rPr>
              <w:t xml:space="preserve"> Environmental Protection Technology Co., Ltd. located at No. 1218, </w:t>
            </w:r>
            <w:proofErr w:type="spellStart"/>
            <w:r w:rsidRPr="00E642B8">
              <w:rPr>
                <w:sz w:val="22"/>
                <w:szCs w:val="22"/>
              </w:rPr>
              <w:t>Jingkai</w:t>
            </w:r>
            <w:proofErr w:type="spellEnd"/>
            <w:r w:rsidRPr="00E642B8">
              <w:rPr>
                <w:sz w:val="22"/>
                <w:szCs w:val="22"/>
              </w:rPr>
              <w:t xml:space="preserve"> East Road, </w:t>
            </w:r>
            <w:proofErr w:type="spellStart"/>
            <w:r w:rsidRPr="00E642B8">
              <w:rPr>
                <w:sz w:val="22"/>
                <w:szCs w:val="22"/>
              </w:rPr>
              <w:t>Chengbei</w:t>
            </w:r>
            <w:proofErr w:type="spellEnd"/>
            <w:r w:rsidRPr="00E642B8">
              <w:rPr>
                <w:sz w:val="22"/>
                <w:szCs w:val="22"/>
              </w:rPr>
              <w:t xml:space="preserve"> Economic and Technological Development Zone, </w:t>
            </w:r>
            <w:proofErr w:type="spellStart"/>
            <w:r w:rsidRPr="00E642B8">
              <w:rPr>
                <w:sz w:val="22"/>
                <w:szCs w:val="22"/>
              </w:rPr>
              <w:t>Zhangshu</w:t>
            </w:r>
            <w:proofErr w:type="spellEnd"/>
            <w:r w:rsidRPr="00E642B8">
              <w:rPr>
                <w:sz w:val="22"/>
                <w:szCs w:val="22"/>
              </w:rPr>
              <w:t xml:space="preserve"> City, Jiangxi Province)</w:t>
            </w:r>
          </w:p>
        </w:tc>
      </w:tr>
      <w:tr w:rsidR="003E5D32" w14:paraId="58450A83" w14:textId="77777777">
        <w:trPr>
          <w:trHeight w:val="446"/>
        </w:trPr>
        <w:tc>
          <w:tcPr>
            <w:tcW w:w="1576" w:type="dxa"/>
            <w:vMerge/>
          </w:tcPr>
          <w:p w14:paraId="68402AED" w14:textId="77777777" w:rsidR="003E5D32" w:rsidRDefault="003E5D32">
            <w:pPr>
              <w:snapToGrid w:val="0"/>
              <w:spacing w:line="0" w:lineRule="atLeast"/>
              <w:jc w:val="left"/>
              <w:rPr>
                <w:rFonts w:cs="Arial"/>
                <w:b/>
                <w:bCs/>
                <w:sz w:val="22"/>
                <w:szCs w:val="16"/>
              </w:rPr>
            </w:pPr>
          </w:p>
        </w:tc>
        <w:tc>
          <w:tcPr>
            <w:tcW w:w="3373" w:type="dxa"/>
            <w:vMerge/>
          </w:tcPr>
          <w:p w14:paraId="00BBC4CE" w14:textId="77777777" w:rsidR="003E5D32" w:rsidRDefault="003E5D32">
            <w:pPr>
              <w:snapToGrid w:val="0"/>
              <w:spacing w:line="0" w:lineRule="atLeast"/>
              <w:jc w:val="left"/>
              <w:rPr>
                <w:rFonts w:cs="Arial"/>
                <w:b/>
                <w:bCs/>
                <w:sz w:val="22"/>
                <w:szCs w:val="16"/>
              </w:rPr>
            </w:pPr>
          </w:p>
        </w:tc>
        <w:tc>
          <w:tcPr>
            <w:tcW w:w="1337" w:type="dxa"/>
          </w:tcPr>
          <w:p w14:paraId="3E79CC3B" w14:textId="77777777" w:rsidR="003E5D32" w:rsidRDefault="00C36FF4">
            <w:pPr>
              <w:snapToGrid w:val="0"/>
              <w:spacing w:line="0" w:lineRule="atLeast"/>
              <w:jc w:val="left"/>
              <w:rPr>
                <w:sz w:val="22"/>
                <w:szCs w:val="22"/>
              </w:rPr>
            </w:pPr>
            <w:r>
              <w:rPr>
                <w:rFonts w:hint="eastAsia"/>
                <w:sz w:val="22"/>
                <w:szCs w:val="22"/>
              </w:rPr>
              <w:t>EMS</w:t>
            </w:r>
          </w:p>
        </w:tc>
        <w:tc>
          <w:tcPr>
            <w:tcW w:w="3676" w:type="dxa"/>
            <w:gridSpan w:val="3"/>
          </w:tcPr>
          <w:p w14:paraId="619CD284" w14:textId="32D60045" w:rsidR="003E5D32" w:rsidRDefault="00D72E3E">
            <w:pPr>
              <w:snapToGrid w:val="0"/>
              <w:spacing w:line="0" w:lineRule="atLeast"/>
              <w:jc w:val="left"/>
              <w:rPr>
                <w:sz w:val="21"/>
                <w:szCs w:val="16"/>
              </w:rPr>
            </w:pPr>
            <w:r w:rsidRPr="00D72E3E">
              <w:rPr>
                <w:sz w:val="21"/>
                <w:szCs w:val="16"/>
              </w:rPr>
              <w:t xml:space="preserve">Design and production of freezers and grandstands; Production of dissecting table, crystal coffin and urn box (including production of cremator, incinerator, tail gas </w:t>
            </w:r>
            <w:proofErr w:type="spellStart"/>
            <w:r w:rsidRPr="00D72E3E">
              <w:rPr>
                <w:sz w:val="21"/>
                <w:szCs w:val="16"/>
              </w:rPr>
              <w:t>dedusting</w:t>
            </w:r>
            <w:proofErr w:type="spellEnd"/>
            <w:r w:rsidRPr="00D72E3E">
              <w:rPr>
                <w:sz w:val="21"/>
                <w:szCs w:val="16"/>
              </w:rPr>
              <w:t xml:space="preserve"> and purification equipment and air purification equipment of Jiangxi </w:t>
            </w:r>
            <w:proofErr w:type="spellStart"/>
            <w:r w:rsidRPr="00D72E3E">
              <w:rPr>
                <w:sz w:val="21"/>
                <w:szCs w:val="16"/>
              </w:rPr>
              <w:t>Fangming</w:t>
            </w:r>
            <w:proofErr w:type="spellEnd"/>
            <w:r w:rsidRPr="00D72E3E">
              <w:rPr>
                <w:sz w:val="21"/>
                <w:szCs w:val="16"/>
              </w:rPr>
              <w:t xml:space="preserve"> Environmental Protection Technology Co., Ltd. located at No. 1218, </w:t>
            </w:r>
            <w:proofErr w:type="spellStart"/>
            <w:r w:rsidRPr="00D72E3E">
              <w:rPr>
                <w:sz w:val="21"/>
                <w:szCs w:val="16"/>
              </w:rPr>
              <w:t>Jingkai</w:t>
            </w:r>
            <w:proofErr w:type="spellEnd"/>
            <w:r w:rsidRPr="00D72E3E">
              <w:rPr>
                <w:sz w:val="21"/>
                <w:szCs w:val="16"/>
              </w:rPr>
              <w:t xml:space="preserve"> East Road, </w:t>
            </w:r>
            <w:proofErr w:type="spellStart"/>
            <w:r w:rsidRPr="00D72E3E">
              <w:rPr>
                <w:sz w:val="21"/>
                <w:szCs w:val="16"/>
              </w:rPr>
              <w:t>Chengbei</w:t>
            </w:r>
            <w:proofErr w:type="spellEnd"/>
            <w:r w:rsidRPr="00D72E3E">
              <w:rPr>
                <w:sz w:val="21"/>
                <w:szCs w:val="16"/>
              </w:rPr>
              <w:t xml:space="preserve"> Economic and Technological Development Zone, </w:t>
            </w:r>
            <w:proofErr w:type="spellStart"/>
            <w:r w:rsidRPr="00D72E3E">
              <w:rPr>
                <w:sz w:val="21"/>
                <w:szCs w:val="16"/>
              </w:rPr>
              <w:t>Zhangshu</w:t>
            </w:r>
            <w:proofErr w:type="spellEnd"/>
            <w:r w:rsidRPr="00D72E3E">
              <w:rPr>
                <w:sz w:val="21"/>
                <w:szCs w:val="16"/>
              </w:rPr>
              <w:t xml:space="preserve"> City, Jiangxi Province) and relevant environmental management activities related to the site</w:t>
            </w:r>
          </w:p>
        </w:tc>
      </w:tr>
      <w:tr w:rsidR="003E5D32" w14:paraId="635AE578" w14:textId="77777777">
        <w:trPr>
          <w:trHeight w:val="412"/>
        </w:trPr>
        <w:tc>
          <w:tcPr>
            <w:tcW w:w="1576" w:type="dxa"/>
            <w:vMerge w:val="restart"/>
          </w:tcPr>
          <w:p w14:paraId="6BB12764" w14:textId="77777777" w:rsidR="003E5D32" w:rsidRDefault="00C36FF4">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14:paraId="738CA85E" w14:textId="77777777" w:rsidR="00E642B8" w:rsidRPr="00C36FF4" w:rsidRDefault="00E642B8" w:rsidP="00E642B8">
            <w:pPr>
              <w:pStyle w:val="a3"/>
              <w:spacing w:line="400" w:lineRule="exact"/>
              <w:ind w:firstLine="0"/>
              <w:rPr>
                <w:sz w:val="22"/>
                <w:szCs w:val="22"/>
              </w:rPr>
            </w:pPr>
            <w:r w:rsidRPr="00C36FF4">
              <w:rPr>
                <w:rFonts w:hint="eastAsia"/>
                <w:sz w:val="22"/>
                <w:szCs w:val="22"/>
              </w:rPr>
              <w:t xml:space="preserve">No.1 Road, </w:t>
            </w:r>
            <w:proofErr w:type="spellStart"/>
            <w:r w:rsidRPr="00C36FF4">
              <w:rPr>
                <w:rFonts w:hint="eastAsia"/>
                <w:sz w:val="22"/>
                <w:szCs w:val="22"/>
              </w:rPr>
              <w:t>Zhangjiashan</w:t>
            </w:r>
            <w:proofErr w:type="spellEnd"/>
            <w:r w:rsidRPr="00C36FF4">
              <w:rPr>
                <w:rFonts w:hint="eastAsia"/>
                <w:sz w:val="22"/>
                <w:szCs w:val="22"/>
              </w:rPr>
              <w:t xml:space="preserve"> Industrial Park, </w:t>
            </w:r>
            <w:proofErr w:type="spellStart"/>
            <w:r w:rsidRPr="00C36FF4">
              <w:rPr>
                <w:rFonts w:hint="eastAsia"/>
                <w:sz w:val="22"/>
                <w:szCs w:val="22"/>
              </w:rPr>
              <w:t>Zhangshu</w:t>
            </w:r>
            <w:proofErr w:type="spellEnd"/>
            <w:r w:rsidRPr="00C36FF4">
              <w:rPr>
                <w:rFonts w:hint="eastAsia"/>
                <w:sz w:val="22"/>
                <w:szCs w:val="22"/>
              </w:rPr>
              <w:t xml:space="preserve"> City, Jiangxi Province</w:t>
            </w:r>
          </w:p>
          <w:p w14:paraId="06412570" w14:textId="3A052C98" w:rsidR="003E5D32" w:rsidRDefault="003E5D32" w:rsidP="00E642B8">
            <w:pPr>
              <w:pStyle w:val="a3"/>
              <w:spacing w:line="400" w:lineRule="exact"/>
              <w:ind w:firstLineChars="286" w:firstLine="629"/>
              <w:rPr>
                <w:sz w:val="22"/>
                <w:szCs w:val="22"/>
              </w:rPr>
            </w:pPr>
          </w:p>
        </w:tc>
        <w:tc>
          <w:tcPr>
            <w:tcW w:w="1337" w:type="dxa"/>
          </w:tcPr>
          <w:p w14:paraId="0C45E1C7" w14:textId="77777777" w:rsidR="003E5D32" w:rsidRDefault="00C36FF4">
            <w:pPr>
              <w:snapToGrid w:val="0"/>
              <w:spacing w:line="0" w:lineRule="atLeast"/>
              <w:jc w:val="left"/>
              <w:rPr>
                <w:sz w:val="22"/>
                <w:szCs w:val="22"/>
              </w:rPr>
            </w:pPr>
            <w:r>
              <w:rPr>
                <w:rFonts w:hint="eastAsia"/>
                <w:sz w:val="22"/>
                <w:szCs w:val="22"/>
              </w:rPr>
              <w:t>OHSMS</w:t>
            </w:r>
          </w:p>
        </w:tc>
        <w:tc>
          <w:tcPr>
            <w:tcW w:w="3676" w:type="dxa"/>
            <w:gridSpan w:val="3"/>
          </w:tcPr>
          <w:p w14:paraId="6FF34996" w14:textId="5C019EA4" w:rsidR="003E5D32" w:rsidRDefault="00D72E3E">
            <w:pPr>
              <w:snapToGrid w:val="0"/>
              <w:spacing w:line="0" w:lineRule="atLeast"/>
              <w:jc w:val="left"/>
              <w:rPr>
                <w:sz w:val="22"/>
                <w:szCs w:val="22"/>
              </w:rPr>
            </w:pPr>
            <w:r w:rsidRPr="00D72E3E">
              <w:rPr>
                <w:sz w:val="22"/>
                <w:szCs w:val="22"/>
              </w:rPr>
              <w:t xml:space="preserve">Design and production of freezers and grandstands; Production of dissecting table, crystal coffin and urn box (including the production of cremator, incinerator, tail gas </w:t>
            </w:r>
            <w:proofErr w:type="spellStart"/>
            <w:r w:rsidRPr="00D72E3E">
              <w:rPr>
                <w:sz w:val="22"/>
                <w:szCs w:val="22"/>
              </w:rPr>
              <w:t>dedusting</w:t>
            </w:r>
            <w:proofErr w:type="spellEnd"/>
            <w:r w:rsidRPr="00D72E3E">
              <w:rPr>
                <w:sz w:val="22"/>
                <w:szCs w:val="22"/>
              </w:rPr>
              <w:t xml:space="preserve"> and purification equipment and air purification equipment of Jiangxi </w:t>
            </w:r>
            <w:proofErr w:type="spellStart"/>
            <w:r w:rsidRPr="00D72E3E">
              <w:rPr>
                <w:sz w:val="22"/>
                <w:szCs w:val="22"/>
              </w:rPr>
              <w:t>Fangming</w:t>
            </w:r>
            <w:proofErr w:type="spellEnd"/>
            <w:r w:rsidRPr="00D72E3E">
              <w:rPr>
                <w:sz w:val="22"/>
                <w:szCs w:val="22"/>
              </w:rPr>
              <w:t xml:space="preserve"> Environmental Protection Technology Co., Ltd. located at No. 1218, </w:t>
            </w:r>
            <w:proofErr w:type="spellStart"/>
            <w:r w:rsidRPr="00D72E3E">
              <w:rPr>
                <w:sz w:val="22"/>
                <w:szCs w:val="22"/>
              </w:rPr>
              <w:t>Jingkai</w:t>
            </w:r>
            <w:proofErr w:type="spellEnd"/>
            <w:r w:rsidRPr="00D72E3E">
              <w:rPr>
                <w:sz w:val="22"/>
                <w:szCs w:val="22"/>
              </w:rPr>
              <w:t xml:space="preserve"> East Road, </w:t>
            </w:r>
            <w:proofErr w:type="spellStart"/>
            <w:r w:rsidRPr="00D72E3E">
              <w:rPr>
                <w:sz w:val="22"/>
                <w:szCs w:val="22"/>
              </w:rPr>
              <w:t>Chengbei</w:t>
            </w:r>
            <w:proofErr w:type="spellEnd"/>
            <w:r w:rsidRPr="00D72E3E">
              <w:rPr>
                <w:sz w:val="22"/>
                <w:szCs w:val="22"/>
              </w:rPr>
              <w:t xml:space="preserve"> Economic and Technological Development Zone, </w:t>
            </w:r>
            <w:proofErr w:type="spellStart"/>
            <w:r w:rsidRPr="00D72E3E">
              <w:rPr>
                <w:sz w:val="22"/>
                <w:szCs w:val="22"/>
              </w:rPr>
              <w:t>Zhangshu</w:t>
            </w:r>
            <w:proofErr w:type="spellEnd"/>
            <w:r w:rsidRPr="00D72E3E">
              <w:rPr>
                <w:sz w:val="22"/>
                <w:szCs w:val="22"/>
              </w:rPr>
              <w:t xml:space="preserve"> City, Jiangxi Province) and related </w:t>
            </w:r>
            <w:bookmarkStart w:id="22" w:name="_GoBack"/>
            <w:bookmarkEnd w:id="22"/>
            <w:r w:rsidRPr="00D72E3E">
              <w:rPr>
                <w:sz w:val="22"/>
                <w:szCs w:val="22"/>
              </w:rPr>
              <w:t>occupational health and safety management activities in the involved places</w:t>
            </w:r>
          </w:p>
        </w:tc>
      </w:tr>
      <w:tr w:rsidR="003E5D32" w14:paraId="342ED9EA" w14:textId="77777777">
        <w:trPr>
          <w:trHeight w:val="421"/>
        </w:trPr>
        <w:tc>
          <w:tcPr>
            <w:tcW w:w="1576" w:type="dxa"/>
            <w:vMerge/>
          </w:tcPr>
          <w:p w14:paraId="31220EAD" w14:textId="77777777" w:rsidR="003E5D32" w:rsidRDefault="003E5D32">
            <w:pPr>
              <w:snapToGrid w:val="0"/>
              <w:spacing w:line="0" w:lineRule="atLeast"/>
              <w:jc w:val="left"/>
              <w:rPr>
                <w:sz w:val="22"/>
                <w:szCs w:val="16"/>
              </w:rPr>
            </w:pPr>
          </w:p>
        </w:tc>
        <w:tc>
          <w:tcPr>
            <w:tcW w:w="3373" w:type="dxa"/>
            <w:vMerge/>
          </w:tcPr>
          <w:p w14:paraId="0299D3C6" w14:textId="77777777" w:rsidR="003E5D32" w:rsidRDefault="003E5D32">
            <w:pPr>
              <w:snapToGrid w:val="0"/>
              <w:spacing w:line="0" w:lineRule="atLeast"/>
              <w:jc w:val="left"/>
              <w:rPr>
                <w:rFonts w:cs="Arial"/>
                <w:b/>
                <w:bCs/>
                <w:sz w:val="22"/>
                <w:szCs w:val="16"/>
              </w:rPr>
            </w:pPr>
          </w:p>
        </w:tc>
        <w:tc>
          <w:tcPr>
            <w:tcW w:w="1337" w:type="dxa"/>
          </w:tcPr>
          <w:p w14:paraId="625E0CFF" w14:textId="77777777" w:rsidR="003E5D32" w:rsidRDefault="00C36FF4">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3"/>
          </w:tcPr>
          <w:p w14:paraId="4D258A13" w14:textId="77777777" w:rsidR="003E5D32" w:rsidRDefault="003E5D32">
            <w:pPr>
              <w:snapToGrid w:val="0"/>
              <w:spacing w:line="0" w:lineRule="atLeast"/>
              <w:jc w:val="left"/>
              <w:rPr>
                <w:sz w:val="22"/>
                <w:szCs w:val="22"/>
              </w:rPr>
            </w:pPr>
          </w:p>
        </w:tc>
      </w:tr>
      <w:tr w:rsidR="003E5D32" w14:paraId="6BA67972" w14:textId="77777777">
        <w:trPr>
          <w:trHeight w:val="459"/>
        </w:trPr>
        <w:tc>
          <w:tcPr>
            <w:tcW w:w="1576" w:type="dxa"/>
            <w:vMerge w:val="restart"/>
          </w:tcPr>
          <w:p w14:paraId="046AA5C7" w14:textId="77777777" w:rsidR="003E5D32" w:rsidRDefault="00C36FF4">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14:paraId="0C033376" w14:textId="77777777" w:rsidR="00E642B8" w:rsidRPr="00C36FF4" w:rsidRDefault="00E642B8" w:rsidP="00E642B8">
            <w:pPr>
              <w:pStyle w:val="a3"/>
              <w:spacing w:line="400" w:lineRule="exact"/>
              <w:ind w:firstLine="0"/>
              <w:rPr>
                <w:sz w:val="22"/>
                <w:szCs w:val="22"/>
              </w:rPr>
            </w:pPr>
            <w:r w:rsidRPr="00C36FF4">
              <w:rPr>
                <w:rFonts w:hint="eastAsia"/>
                <w:sz w:val="22"/>
                <w:szCs w:val="22"/>
              </w:rPr>
              <w:t xml:space="preserve">No.1 Road, </w:t>
            </w:r>
            <w:proofErr w:type="spellStart"/>
            <w:r w:rsidRPr="00C36FF4">
              <w:rPr>
                <w:rFonts w:hint="eastAsia"/>
                <w:sz w:val="22"/>
                <w:szCs w:val="22"/>
              </w:rPr>
              <w:t>Zhangjiashan</w:t>
            </w:r>
            <w:proofErr w:type="spellEnd"/>
            <w:r w:rsidRPr="00C36FF4">
              <w:rPr>
                <w:rFonts w:hint="eastAsia"/>
                <w:sz w:val="22"/>
                <w:szCs w:val="22"/>
              </w:rPr>
              <w:t xml:space="preserve"> Industrial Park, </w:t>
            </w:r>
            <w:proofErr w:type="spellStart"/>
            <w:r w:rsidRPr="00C36FF4">
              <w:rPr>
                <w:rFonts w:hint="eastAsia"/>
                <w:sz w:val="22"/>
                <w:szCs w:val="22"/>
              </w:rPr>
              <w:t>Zhangshu</w:t>
            </w:r>
            <w:proofErr w:type="spellEnd"/>
            <w:r w:rsidRPr="00C36FF4">
              <w:rPr>
                <w:rFonts w:hint="eastAsia"/>
                <w:sz w:val="22"/>
                <w:szCs w:val="22"/>
              </w:rPr>
              <w:t xml:space="preserve"> City, Jiangxi Province</w:t>
            </w:r>
          </w:p>
          <w:p w14:paraId="0A666683" w14:textId="4EF690DB" w:rsidR="003E5D32" w:rsidRDefault="00E642B8" w:rsidP="00E642B8">
            <w:pPr>
              <w:pStyle w:val="a3"/>
              <w:spacing w:line="400" w:lineRule="exact"/>
              <w:ind w:firstLineChars="286" w:firstLine="632"/>
              <w:rPr>
                <w:sz w:val="22"/>
                <w:szCs w:val="22"/>
              </w:rPr>
            </w:pPr>
            <w:r>
              <w:rPr>
                <w:rFonts w:hint="eastAsia"/>
                <w:b/>
                <w:color w:val="000000" w:themeColor="text1"/>
                <w:sz w:val="22"/>
                <w:szCs w:val="22"/>
              </w:rPr>
              <w:t xml:space="preserve"> </w:t>
            </w:r>
          </w:p>
        </w:tc>
        <w:tc>
          <w:tcPr>
            <w:tcW w:w="1337" w:type="dxa"/>
          </w:tcPr>
          <w:p w14:paraId="1577714E" w14:textId="77777777" w:rsidR="003E5D32" w:rsidRDefault="00C36FF4">
            <w:pPr>
              <w:snapToGrid w:val="0"/>
              <w:spacing w:line="0" w:lineRule="atLeast"/>
              <w:jc w:val="left"/>
              <w:rPr>
                <w:sz w:val="22"/>
                <w:szCs w:val="22"/>
              </w:rPr>
            </w:pPr>
            <w:r>
              <w:rPr>
                <w:rFonts w:hint="eastAsia"/>
                <w:sz w:val="22"/>
                <w:szCs w:val="22"/>
              </w:rPr>
              <w:t>FSMS</w:t>
            </w:r>
          </w:p>
        </w:tc>
        <w:tc>
          <w:tcPr>
            <w:tcW w:w="3676" w:type="dxa"/>
            <w:gridSpan w:val="3"/>
          </w:tcPr>
          <w:p w14:paraId="22427C47" w14:textId="77777777" w:rsidR="003E5D32" w:rsidRDefault="003E5D32">
            <w:pPr>
              <w:snapToGrid w:val="0"/>
              <w:spacing w:line="0" w:lineRule="atLeast"/>
              <w:jc w:val="left"/>
              <w:rPr>
                <w:sz w:val="22"/>
                <w:szCs w:val="22"/>
              </w:rPr>
            </w:pPr>
          </w:p>
        </w:tc>
      </w:tr>
      <w:tr w:rsidR="003E5D32" w14:paraId="604EEE7C" w14:textId="77777777">
        <w:trPr>
          <w:trHeight w:val="374"/>
        </w:trPr>
        <w:tc>
          <w:tcPr>
            <w:tcW w:w="1576" w:type="dxa"/>
            <w:vMerge/>
          </w:tcPr>
          <w:p w14:paraId="6C8DF975" w14:textId="77777777" w:rsidR="003E5D32" w:rsidRDefault="003E5D32">
            <w:pPr>
              <w:snapToGrid w:val="0"/>
              <w:spacing w:line="0" w:lineRule="atLeast"/>
              <w:jc w:val="left"/>
              <w:rPr>
                <w:rFonts w:cs="Arial"/>
                <w:b/>
                <w:bCs/>
                <w:sz w:val="22"/>
                <w:szCs w:val="16"/>
              </w:rPr>
            </w:pPr>
          </w:p>
        </w:tc>
        <w:tc>
          <w:tcPr>
            <w:tcW w:w="3373" w:type="dxa"/>
            <w:vMerge/>
          </w:tcPr>
          <w:p w14:paraId="1DA7DED7" w14:textId="77777777" w:rsidR="003E5D32" w:rsidRDefault="003E5D32">
            <w:pPr>
              <w:snapToGrid w:val="0"/>
              <w:spacing w:line="0" w:lineRule="atLeast"/>
              <w:jc w:val="left"/>
              <w:rPr>
                <w:rFonts w:cs="Arial"/>
                <w:b/>
                <w:bCs/>
                <w:sz w:val="22"/>
                <w:szCs w:val="16"/>
              </w:rPr>
            </w:pPr>
          </w:p>
        </w:tc>
        <w:tc>
          <w:tcPr>
            <w:tcW w:w="1337" w:type="dxa"/>
          </w:tcPr>
          <w:p w14:paraId="4C1C8FC8" w14:textId="77777777" w:rsidR="003E5D32" w:rsidRDefault="00C36FF4">
            <w:pPr>
              <w:snapToGrid w:val="0"/>
              <w:spacing w:line="0" w:lineRule="atLeast"/>
              <w:jc w:val="left"/>
              <w:rPr>
                <w:sz w:val="22"/>
                <w:szCs w:val="22"/>
              </w:rPr>
            </w:pPr>
            <w:r>
              <w:rPr>
                <w:rFonts w:hint="eastAsia"/>
                <w:sz w:val="22"/>
                <w:szCs w:val="22"/>
              </w:rPr>
              <w:t>HACCP</w:t>
            </w:r>
          </w:p>
        </w:tc>
        <w:tc>
          <w:tcPr>
            <w:tcW w:w="3676" w:type="dxa"/>
            <w:gridSpan w:val="3"/>
          </w:tcPr>
          <w:p w14:paraId="7EC4D5E7" w14:textId="77777777" w:rsidR="003E5D32" w:rsidRDefault="003E5D32">
            <w:pPr>
              <w:snapToGrid w:val="0"/>
              <w:spacing w:line="0" w:lineRule="atLeast"/>
              <w:jc w:val="left"/>
              <w:rPr>
                <w:sz w:val="22"/>
                <w:szCs w:val="22"/>
              </w:rPr>
            </w:pPr>
          </w:p>
        </w:tc>
      </w:tr>
      <w:tr w:rsidR="003E5D32" w14:paraId="1848CB5C" w14:textId="77777777">
        <w:trPr>
          <w:trHeight w:val="90"/>
        </w:trPr>
        <w:tc>
          <w:tcPr>
            <w:tcW w:w="9962" w:type="dxa"/>
            <w:gridSpan w:val="6"/>
          </w:tcPr>
          <w:p w14:paraId="4F1FF6B8" w14:textId="77777777" w:rsidR="003E5D32" w:rsidRDefault="00C36FF4">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3E5D32" w14:paraId="28A99C4B" w14:textId="77777777">
        <w:tc>
          <w:tcPr>
            <w:tcW w:w="9962" w:type="dxa"/>
            <w:gridSpan w:val="6"/>
          </w:tcPr>
          <w:p w14:paraId="3BAE4C15" w14:textId="77777777" w:rsidR="003E5D32" w:rsidRDefault="00C36FF4">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3E5D32" w14:paraId="3C98AAAB" w14:textId="77777777">
        <w:trPr>
          <w:trHeight w:val="862"/>
        </w:trPr>
        <w:tc>
          <w:tcPr>
            <w:tcW w:w="1576" w:type="dxa"/>
          </w:tcPr>
          <w:p w14:paraId="0DDDBAD9" w14:textId="77777777" w:rsidR="003E5D32" w:rsidRDefault="00C36FF4">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14:paraId="0E55C2E5" w14:textId="77777777" w:rsidR="003E5D32" w:rsidRDefault="003E5D32">
            <w:pPr>
              <w:snapToGrid w:val="0"/>
              <w:spacing w:line="0" w:lineRule="atLeast"/>
              <w:jc w:val="left"/>
              <w:rPr>
                <w:rFonts w:cs="Arial"/>
                <w:b/>
                <w:bCs/>
                <w:sz w:val="22"/>
                <w:szCs w:val="16"/>
              </w:rPr>
            </w:pPr>
          </w:p>
          <w:p w14:paraId="0B22772E" w14:textId="77777777" w:rsidR="003E5D32" w:rsidRDefault="003E5D32">
            <w:pPr>
              <w:snapToGrid w:val="0"/>
              <w:spacing w:line="0" w:lineRule="atLeast"/>
              <w:jc w:val="left"/>
              <w:rPr>
                <w:rFonts w:cs="Arial"/>
                <w:b/>
                <w:bCs/>
                <w:sz w:val="22"/>
                <w:szCs w:val="16"/>
              </w:rPr>
            </w:pPr>
          </w:p>
          <w:p w14:paraId="4442C4BA" w14:textId="77777777" w:rsidR="003E5D32" w:rsidRDefault="003E5D32">
            <w:pPr>
              <w:snapToGrid w:val="0"/>
              <w:spacing w:line="0" w:lineRule="atLeast"/>
              <w:jc w:val="left"/>
              <w:rPr>
                <w:rFonts w:cs="Arial"/>
                <w:b/>
                <w:bCs/>
                <w:sz w:val="22"/>
                <w:szCs w:val="16"/>
              </w:rPr>
            </w:pPr>
          </w:p>
          <w:p w14:paraId="5081E312" w14:textId="77777777" w:rsidR="003E5D32" w:rsidRDefault="003E5D32">
            <w:pPr>
              <w:snapToGrid w:val="0"/>
              <w:spacing w:line="0" w:lineRule="atLeast"/>
              <w:jc w:val="left"/>
              <w:rPr>
                <w:rFonts w:cs="Arial"/>
                <w:b/>
                <w:bCs/>
                <w:sz w:val="22"/>
                <w:szCs w:val="16"/>
              </w:rPr>
            </w:pPr>
          </w:p>
        </w:tc>
        <w:tc>
          <w:tcPr>
            <w:tcW w:w="1370" w:type="dxa"/>
          </w:tcPr>
          <w:p w14:paraId="21F0F8AA" w14:textId="77777777" w:rsidR="003E5D32" w:rsidRDefault="00C36FF4">
            <w:pPr>
              <w:snapToGrid w:val="0"/>
              <w:spacing w:line="0" w:lineRule="atLeast"/>
              <w:jc w:val="left"/>
              <w:rPr>
                <w:sz w:val="22"/>
                <w:szCs w:val="22"/>
              </w:rPr>
            </w:pPr>
            <w:r>
              <w:rPr>
                <w:rFonts w:hint="eastAsia"/>
                <w:sz w:val="22"/>
                <w:szCs w:val="18"/>
              </w:rPr>
              <w:t>审核组长签字</w:t>
            </w:r>
          </w:p>
        </w:tc>
        <w:tc>
          <w:tcPr>
            <w:tcW w:w="1976" w:type="dxa"/>
          </w:tcPr>
          <w:p w14:paraId="34806468" w14:textId="77777777" w:rsidR="003E5D32" w:rsidRDefault="003E5D32">
            <w:pPr>
              <w:snapToGrid w:val="0"/>
              <w:spacing w:line="0" w:lineRule="atLeast"/>
              <w:jc w:val="left"/>
              <w:rPr>
                <w:sz w:val="22"/>
                <w:szCs w:val="22"/>
              </w:rPr>
            </w:pPr>
          </w:p>
        </w:tc>
      </w:tr>
    </w:tbl>
    <w:p w14:paraId="47D84780" w14:textId="77777777" w:rsidR="003E5D32" w:rsidRDefault="003E5D32">
      <w:pPr>
        <w:snapToGrid w:val="0"/>
        <w:spacing w:line="0" w:lineRule="atLeast"/>
        <w:jc w:val="center"/>
        <w:rPr>
          <w:szCs w:val="24"/>
        </w:rPr>
      </w:pPr>
    </w:p>
    <w:p w14:paraId="4B9996E2" w14:textId="77777777" w:rsidR="003E5D32" w:rsidRDefault="00C36FF4">
      <w:pPr>
        <w:snapToGrid w:val="0"/>
        <w:spacing w:line="0" w:lineRule="atLeast"/>
      </w:pPr>
      <w:r>
        <w:rPr>
          <w:rFonts w:hint="eastAsia"/>
        </w:rPr>
        <w:lastRenderedPageBreak/>
        <w:t>注：</w:t>
      </w:r>
    </w:p>
    <w:p w14:paraId="5E3E49A5" w14:textId="77777777" w:rsidR="003E5D32" w:rsidRDefault="00C36FF4">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14:paraId="169C2E36" w14:textId="77777777" w:rsidR="003E5D32" w:rsidRDefault="00C36FF4">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14:paraId="00A59D58" w14:textId="77777777" w:rsidR="003E5D32" w:rsidRDefault="00C36FF4">
      <w:pPr>
        <w:snapToGrid w:val="0"/>
        <w:spacing w:line="0" w:lineRule="atLeast"/>
      </w:pPr>
      <w:r>
        <w:rPr>
          <w:rFonts w:hint="eastAsia"/>
        </w:rPr>
        <w:t>3</w:t>
      </w:r>
      <w:r>
        <w:rPr>
          <w:rFonts w:hint="eastAsia"/>
        </w:rPr>
        <w:t>、请在申请认证组织名称处加盖公章；</w:t>
      </w:r>
    </w:p>
    <w:p w14:paraId="6C91F6A2" w14:textId="77777777" w:rsidR="003E5D32" w:rsidRDefault="00C36FF4">
      <w:pPr>
        <w:snapToGrid w:val="0"/>
        <w:spacing w:line="0" w:lineRule="atLeast"/>
      </w:pPr>
      <w:r>
        <w:rPr>
          <w:rFonts w:hint="eastAsia"/>
        </w:rPr>
        <w:t>4</w:t>
      </w:r>
      <w:r>
        <w:rPr>
          <w:rFonts w:hint="eastAsia"/>
        </w:rPr>
        <w:t>、组织三个地址一致时只需填写一个，其余填“同上”，不同时分别填写；</w:t>
      </w:r>
    </w:p>
    <w:p w14:paraId="36AF9180" w14:textId="77777777" w:rsidR="003E5D32" w:rsidRDefault="00C36FF4">
      <w:pPr>
        <w:snapToGrid w:val="0"/>
        <w:spacing w:line="0" w:lineRule="atLeast"/>
      </w:pPr>
      <w:r>
        <w:rPr>
          <w:rFonts w:hint="eastAsia"/>
        </w:rPr>
        <w:t>5</w:t>
      </w:r>
      <w:r>
        <w:rPr>
          <w:rFonts w:hint="eastAsia"/>
        </w:rPr>
        <w:t>、组织需自行提供英文版认证证书信息。</w:t>
      </w:r>
    </w:p>
    <w:p w14:paraId="086DA90E" w14:textId="77777777" w:rsidR="003E5D32" w:rsidRDefault="00C36FF4">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14:paraId="71FB317C" w14:textId="77777777" w:rsidR="003E5D32" w:rsidRDefault="00C36FF4">
      <w:pPr>
        <w:snapToGrid w:val="0"/>
        <w:spacing w:line="0" w:lineRule="atLeast"/>
      </w:pPr>
      <w:r>
        <w:rPr>
          <w:rFonts w:hint="eastAsia"/>
        </w:rPr>
        <w:t>7</w:t>
      </w:r>
      <w:r>
        <w:rPr>
          <w:rFonts w:hint="eastAsia"/>
        </w:rPr>
        <w:t>、翻译费用可直接与审核费用一同汇入我公司账户或由审核组长从现场带回。</w:t>
      </w:r>
    </w:p>
    <w:p w14:paraId="4CA6531D" w14:textId="77777777" w:rsidR="003E5D32" w:rsidRDefault="003E5D32">
      <w:pPr>
        <w:snapToGrid w:val="0"/>
        <w:spacing w:line="0" w:lineRule="atLeast"/>
      </w:pPr>
    </w:p>
    <w:sectPr w:rsidR="003E5D32">
      <w:headerReference w:type="default" r:id="rId8"/>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44CE04" w14:textId="77777777" w:rsidR="007B0474" w:rsidRDefault="007B0474">
      <w:r>
        <w:separator/>
      </w:r>
    </w:p>
  </w:endnote>
  <w:endnote w:type="continuationSeparator" w:id="0">
    <w:p w14:paraId="6035EE5C" w14:textId="77777777" w:rsidR="007B0474" w:rsidRDefault="007B0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B2B051" w14:textId="77777777" w:rsidR="007B0474" w:rsidRDefault="007B0474">
      <w:r>
        <w:separator/>
      </w:r>
    </w:p>
  </w:footnote>
  <w:footnote w:type="continuationSeparator" w:id="0">
    <w:p w14:paraId="7AA5788B" w14:textId="77777777" w:rsidR="007B0474" w:rsidRDefault="007B04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430AF" w14:textId="77777777" w:rsidR="003E5D32" w:rsidRDefault="00C36FF4">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14:anchorId="2CB9BDC1" wp14:editId="6CB15D9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D72E3E">
      <w:pict w14:anchorId="6B5F7650">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mso-width-relative:page;mso-height-relative:page" stroked="f">
          <v:textbox>
            <w:txbxContent>
              <w:p w14:paraId="484AD7F8" w14:textId="77777777" w:rsidR="003E5D32" w:rsidRDefault="00C36FF4">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C9CA3A2" w14:textId="77777777" w:rsidR="003E5D32" w:rsidRDefault="00C36FF4">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1MWMwZjFmNDgxNmRlYjQ1MmI0MGNlYTRjNGU0ZDUifQ=="/>
  </w:docVars>
  <w:rsids>
    <w:rsidRoot w:val="003E5D32"/>
    <w:rsid w:val="001138F2"/>
    <w:rsid w:val="003507D1"/>
    <w:rsid w:val="003E5D32"/>
    <w:rsid w:val="003E7970"/>
    <w:rsid w:val="007B0474"/>
    <w:rsid w:val="00C36FF4"/>
    <w:rsid w:val="00D72E3E"/>
    <w:rsid w:val="00E642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0DD6B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napToGrid w:val="0"/>
      <w:spacing w:line="336" w:lineRule="auto"/>
      <w:ind w:firstLine="630"/>
    </w:pPr>
    <w:rPr>
      <w:sz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491</Words>
  <Characters>2803</Characters>
  <Application>Microsoft Office Word</Application>
  <DocSecurity>0</DocSecurity>
  <Lines>23</Lines>
  <Paragraphs>6</Paragraphs>
  <ScaleCrop>false</ScaleCrop>
  <Company>微软中国</Company>
  <LinksUpToDate>false</LinksUpToDate>
  <CharactersWithSpaces>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36</cp:revision>
  <cp:lastPrinted>2019-05-13T03:13:00Z</cp:lastPrinted>
  <dcterms:created xsi:type="dcterms:W3CDTF">2016-02-16T02:49:00Z</dcterms:created>
  <dcterms:modified xsi:type="dcterms:W3CDTF">2022-09-17T01:52:00Z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