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石家庄市藁城区华联水泥制品有限公司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0788-2021-Q-2022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河北省石家庄市藁城区南孟镇贤庄村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王建海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河北省石家庄市藁城区南孟镇贤庄村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王建海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13603218665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13603218665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Q：环形混凝土电杆的加工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E：环形混凝土电杆的加工所涉及场所的相关环境管理活动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O：环形混凝土电杆的加工所涉及场所的相关职业健康安全管理活动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Q：16.02.01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E：16.02.01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吉洁2021.9.2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EO6.1.3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吉洁2022.9.1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65B762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2022-09-30T01:49:58Z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