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2B" w:rsidRDefault="00771DA1" w:rsidP="00FB3F7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F6B2B" w:rsidRDefault="00771DA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4F6B2B" w:rsidRDefault="004F6B2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F6B2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F6B2B" w:rsidRDefault="00771D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F6B2B" w:rsidRDefault="00FB3F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重庆霸鸿石油科技有限公司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F6B2B" w:rsidRDefault="00771DA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F6B2B" w:rsidRDefault="00771DA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B3F78" w:rsidRDefault="00FB3F78" w:rsidP="00FB3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 34.06.00</w:t>
            </w:r>
          </w:p>
          <w:p w:rsidR="004F6B2B" w:rsidRDefault="004F6B2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4F6B2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F6B2B" w:rsidRDefault="00771D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F6B2B" w:rsidRDefault="00FB3F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4F6B2B" w:rsidRDefault="00771D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B3F78" w:rsidRDefault="00FB3F78" w:rsidP="00FB3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 34.06.00</w:t>
            </w:r>
          </w:p>
          <w:p w:rsidR="004F6B2B" w:rsidRDefault="004F6B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F6B2B" w:rsidRDefault="00771D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F6B2B" w:rsidRDefault="00FB3F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4F6B2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F6B2B" w:rsidRDefault="00771D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F6B2B" w:rsidRDefault="00771DA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F6B2B" w:rsidRDefault="00FB3F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4F6B2B" w:rsidRDefault="004F6B2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4F6B2B" w:rsidRDefault="004F6B2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F6B2B" w:rsidRDefault="004F6B2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F6B2B" w:rsidRDefault="004F6B2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F6B2B" w:rsidRDefault="004F6B2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F6B2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6B2B" w:rsidRDefault="00771D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F6B2B" w:rsidRDefault="00771D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B3F78" w:rsidRPr="00BD2147" w:rsidRDefault="00FB3F78" w:rsidP="00FB3F78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  <w:r w:rsidRPr="00BD2147">
              <w:rPr>
                <w:rFonts w:asciiTheme="minorEastAsia" w:eastAsiaTheme="minorEastAsia" w:hAnsiTheme="minorEastAsia" w:hint="eastAsia"/>
              </w:rPr>
              <w:t>技术服务流程：顾客提出服务要求— 签定服务合同—拟定技术方案—交付方案</w:t>
            </w:r>
          </w:p>
          <w:p w:rsidR="004F6B2B" w:rsidRDefault="00FB3F78" w:rsidP="00FB3F78">
            <w:pPr>
              <w:spacing w:line="360" w:lineRule="auto"/>
              <w:jc w:val="left"/>
              <w:rPr>
                <w:b/>
                <w:sz w:val="20"/>
              </w:rPr>
            </w:pPr>
            <w:r w:rsidRPr="00BD2147">
              <w:rPr>
                <w:rFonts w:asciiTheme="minorEastAsia" w:eastAsiaTheme="minorEastAsia" w:hAnsiTheme="minorEastAsia" w:hint="eastAsia"/>
              </w:rPr>
              <w:t>研发流程：顾客提出需求---设计图纸---客户确认---现场使用验收---完成。</w:t>
            </w:r>
          </w:p>
        </w:tc>
      </w:tr>
      <w:tr w:rsidR="004F6B2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6B2B" w:rsidRDefault="00771D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FB3F78" w:rsidRDefault="00FB3F78" w:rsidP="00FB3F78">
            <w:pPr>
              <w:spacing w:line="320" w:lineRule="exact"/>
              <w:rPr>
                <w:rFonts w:ascii="新宋体" w:eastAsia="新宋体" w:hAnsi="新宋体"/>
              </w:rPr>
            </w:pPr>
            <w:r w:rsidRPr="00FB3F78">
              <w:rPr>
                <w:rFonts w:hint="eastAsia"/>
                <w:b/>
                <w:sz w:val="21"/>
                <w:szCs w:val="21"/>
              </w:rPr>
              <w:t>关键过程：设计、</w:t>
            </w:r>
            <w:r w:rsidRPr="00FB3F78">
              <w:rPr>
                <w:rFonts w:asciiTheme="minorEastAsia" w:eastAsiaTheme="minorEastAsia" w:hAnsiTheme="minorEastAsia" w:hint="eastAsia"/>
                <w:sz w:val="21"/>
                <w:szCs w:val="21"/>
              </w:rPr>
              <w:t>拟定技术方案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过程。主要控制参数：设计输入、技术参数及功能（测斜仪为例：</w:t>
            </w:r>
            <w:r>
              <w:rPr>
                <w:rFonts w:ascii="新宋体" w:eastAsia="新宋体" w:hAnsi="新宋体" w:hint="eastAsia"/>
              </w:rPr>
              <w:t>井斜：0.1(0-180°)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</w:rPr>
              <w:t>方位：±0.1°[0~360°)(Inc≥5°)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</w:rPr>
              <w:t xml:space="preserve">最高工作温度：175℃/347F 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</w:rPr>
              <w:t>最大耐压：173MPa/25000ps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</w:rPr>
              <w:t>外形尺寸：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Φ</w:t>
            </w:r>
            <w:r>
              <w:rPr>
                <w:rFonts w:ascii="新宋体" w:eastAsia="新宋体" w:hAnsi="新宋体" w:hint="eastAsia"/>
              </w:rPr>
              <w:t>48x5695/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Φ</w:t>
            </w:r>
            <w:r>
              <w:rPr>
                <w:rFonts w:ascii="新宋体" w:eastAsia="新宋体" w:hAnsi="新宋体" w:hint="eastAsia"/>
              </w:rPr>
              <w:t xml:space="preserve">1.9x224.2in 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</w:rPr>
              <w:t>测量范围</w:t>
            </w:r>
            <w:r>
              <w:rPr>
                <w:rFonts w:ascii="新宋体" w:eastAsia="新宋体" w:hAnsi="新宋体" w:hint="eastAsia"/>
              </w:rPr>
              <w:t>：</w:t>
            </w:r>
            <w:r>
              <w:rPr>
                <w:rFonts w:ascii="新宋体" w:eastAsia="新宋体" w:hAnsi="新宋体" w:hint="eastAsia"/>
              </w:rPr>
              <w:t xml:space="preserve">500/1000API 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</w:rPr>
              <w:t>测量精度</w:t>
            </w:r>
            <w:r>
              <w:rPr>
                <w:rFonts w:ascii="新宋体" w:eastAsia="新宋体" w:hAnsi="新宋体" w:hint="eastAsia"/>
              </w:rPr>
              <w:t>：</w:t>
            </w:r>
            <w:r>
              <w:rPr>
                <w:rFonts w:ascii="新宋体" w:eastAsia="新宋体" w:hAnsi="新宋体" w:hint="eastAsia"/>
              </w:rPr>
              <w:t>±2%</w:t>
            </w:r>
          </w:p>
          <w:p w:rsidR="00FB3F78" w:rsidRDefault="00FB3F78" w:rsidP="00FB3F78">
            <w:pPr>
              <w:spacing w:line="3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垂直分辨率</w:t>
            </w:r>
            <w:r>
              <w:rPr>
                <w:rFonts w:ascii="新宋体" w:eastAsia="新宋体" w:hAnsi="新宋体" w:hint="eastAsia"/>
              </w:rPr>
              <w:t>：</w:t>
            </w:r>
            <w:r>
              <w:rPr>
                <w:rFonts w:ascii="新宋体" w:eastAsia="新宋体" w:hAnsi="新宋体" w:hint="eastAsia"/>
              </w:rPr>
              <w:t>153mm(6inch)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</w:rPr>
              <w:t>探测深度</w:t>
            </w:r>
            <w:r>
              <w:rPr>
                <w:rFonts w:ascii="新宋体" w:eastAsia="新宋体" w:hAnsi="新宋体" w:hint="eastAsia"/>
              </w:rPr>
              <w:t>：</w:t>
            </w:r>
            <w:r>
              <w:rPr>
                <w:rFonts w:ascii="新宋体" w:eastAsia="新宋体" w:hAnsi="新宋体" w:hint="eastAsia"/>
              </w:rPr>
              <w:t>200mm</w:t>
            </w:r>
            <w:r>
              <w:rPr>
                <w:rFonts w:ascii="新宋体" w:eastAsia="新宋体" w:hAnsi="新宋体" w:hint="eastAsia"/>
              </w:rPr>
              <w:t>等）</w:t>
            </w:r>
          </w:p>
          <w:p w:rsidR="004F6B2B" w:rsidRPr="00FB3F78" w:rsidRDefault="004F6B2B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:rsidR="004F6B2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6B2B" w:rsidRDefault="00771DA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B3F78" w:rsidRPr="001A1100" w:rsidRDefault="00FB3F78" w:rsidP="00FB3F78">
            <w:pPr>
              <w:pStyle w:val="a6"/>
              <w:jc w:val="left"/>
            </w:pPr>
            <w:r>
              <w:rPr>
                <w:rFonts w:ascii="新宋体" w:eastAsia="新宋体" w:hAnsi="新宋体" w:hint="eastAsia"/>
              </w:rPr>
              <w:t>SY/T 5722-1995连续测斜仪通用技术条件、</w:t>
            </w:r>
            <w:r>
              <w:rPr>
                <w:rFonts w:ascii="新宋体" w:eastAsia="新宋体" w:hAnsi="新宋体" w:hint="eastAsia"/>
                <w:bCs w:val="0"/>
              </w:rPr>
              <w:t>DZ 0023-1991</w:t>
            </w:r>
            <w:r>
              <w:rPr>
                <w:rFonts w:ascii="新宋体" w:eastAsia="新宋体" w:hAnsi="新宋体"/>
                <w:bCs w:val="0"/>
              </w:rPr>
              <w:t>测斜仪校验台通用技术条件</w:t>
            </w:r>
            <w:r>
              <w:rPr>
                <w:rFonts w:ascii="新宋体" w:eastAsia="新宋体" w:hAnsi="新宋体"/>
                <w:bCs w:val="0"/>
              </w:rPr>
              <w:t>，客户合同及技术协议等</w:t>
            </w:r>
          </w:p>
          <w:p w:rsidR="004F6B2B" w:rsidRDefault="004F6B2B" w:rsidP="00FB3F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F6B2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6B2B" w:rsidRDefault="00771DA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4F6B2B" w:rsidRDefault="00FB3F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测斜仪检验项目：尺寸、测量精度等。</w:t>
            </w:r>
          </w:p>
        </w:tc>
      </w:tr>
      <w:tr w:rsidR="004F6B2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6B2B" w:rsidRDefault="00771DA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F6B2B" w:rsidRDefault="00FB3F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F6B2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6B2B" w:rsidRDefault="00771DA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F6B2B" w:rsidRDefault="00771D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F6B2B" w:rsidRDefault="00FB3F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49530</wp:posOffset>
                  </wp:positionV>
                  <wp:extent cx="371475" cy="34290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4F6B2B" w:rsidRDefault="00771D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F6B2B" w:rsidRDefault="00FB3F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2022.10.24</w:t>
            </w:r>
          </w:p>
        </w:tc>
      </w:tr>
      <w:tr w:rsidR="004F6B2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F6B2B" w:rsidRDefault="00771D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F6B2B" w:rsidRDefault="00FB3F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-90170</wp:posOffset>
                  </wp:positionV>
                  <wp:extent cx="371475" cy="34290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F6B2B" w:rsidRDefault="00771D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F6B2B" w:rsidRDefault="00FB3F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2022.10.24</w:t>
            </w:r>
          </w:p>
        </w:tc>
      </w:tr>
    </w:tbl>
    <w:p w:rsidR="004F6B2B" w:rsidRDefault="004F6B2B">
      <w:pPr>
        <w:snapToGrid w:val="0"/>
        <w:rPr>
          <w:rFonts w:ascii="宋体"/>
          <w:b/>
          <w:sz w:val="22"/>
          <w:szCs w:val="22"/>
        </w:rPr>
      </w:pPr>
    </w:p>
    <w:p w:rsidR="004F6B2B" w:rsidRDefault="00771DA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771DA1" w:rsidP="00FB3F7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F6B2B" w:rsidRDefault="007E7D2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771DA1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B3F7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B3F78" w:rsidRDefault="00FB3F78" w:rsidP="003270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B3F78" w:rsidRDefault="00FB3F78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重庆霸鸿石油科技有限公司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B3F78" w:rsidRDefault="00FB3F78" w:rsidP="003270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B3F78" w:rsidRDefault="00FB3F78" w:rsidP="003270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B3F78" w:rsidRDefault="00FB3F78" w:rsidP="00FB3F78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:19.05.01</w:t>
            </w:r>
          </w:p>
        </w:tc>
      </w:tr>
      <w:tr w:rsidR="00FB3F7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B3F78" w:rsidRDefault="00FB3F78" w:rsidP="003270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B3F78" w:rsidRDefault="00FB3F78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FB3F78" w:rsidRDefault="00FB3F78" w:rsidP="003270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B3F78" w:rsidRDefault="00FB3F78" w:rsidP="003270B3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:19.05.01</w:t>
            </w:r>
          </w:p>
        </w:tc>
        <w:tc>
          <w:tcPr>
            <w:tcW w:w="1719" w:type="dxa"/>
            <w:gridSpan w:val="2"/>
            <w:vAlign w:val="center"/>
          </w:tcPr>
          <w:p w:rsidR="00FB3F78" w:rsidRDefault="00FB3F78" w:rsidP="003270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B3F78" w:rsidRDefault="00FB3F78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FB3F7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B3F78" w:rsidRDefault="00FB3F78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B3F78" w:rsidRDefault="00FB3F78" w:rsidP="003270B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B3F78" w:rsidRDefault="00FB3F78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FB3F78" w:rsidRDefault="00FB3F78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B3F78" w:rsidRDefault="00FB3F78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B3F78" w:rsidRDefault="00FB3F78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B3F78" w:rsidRDefault="00FB3F78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B3F78" w:rsidRDefault="00FB3F78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B3F7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3F78" w:rsidRDefault="00FB3F78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B3F78" w:rsidRDefault="00FB3F78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B3F78" w:rsidRDefault="00FB3F78" w:rsidP="003270B3">
            <w:pPr>
              <w:spacing w:line="360" w:lineRule="auto"/>
              <w:jc w:val="left"/>
              <w:rPr>
                <w:b/>
                <w:sz w:val="20"/>
              </w:rPr>
            </w:pPr>
            <w:r w:rsidRPr="00BD2147">
              <w:rPr>
                <w:rFonts w:asciiTheme="minorEastAsia" w:eastAsiaTheme="minorEastAsia" w:hAnsiTheme="minorEastAsia" w:hint="eastAsia"/>
              </w:rPr>
              <w:t>研发流程：顾客提出需求---设计图纸---客户确认---现场使用验收---完成。</w:t>
            </w:r>
          </w:p>
        </w:tc>
      </w:tr>
      <w:tr w:rsidR="00FB3F7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3F78" w:rsidRDefault="00FB3F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FB3F78" w:rsidRDefault="00FB3F7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重要环境因素：固废排放、潜在火灾，控制措施：管理方案和应急预案进行控制</w:t>
            </w:r>
          </w:p>
        </w:tc>
      </w:tr>
      <w:tr w:rsidR="00FB3F7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3F78" w:rsidRDefault="00FB3F7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B3F78" w:rsidRPr="007E7D23" w:rsidRDefault="007E7D23" w:rsidP="007E7D23"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 w:rsidRPr="007E7D23">
              <w:rPr>
                <w:rFonts w:hint="eastAsia"/>
                <w:szCs w:val="24"/>
              </w:rPr>
              <w:t>中华人民共和国环境保护法、中华人民共和国固体废物污染环境防治法、中华人民共和国消防法</w:t>
            </w:r>
            <w:r>
              <w:rPr>
                <w:rFonts w:hint="eastAsia"/>
                <w:szCs w:val="24"/>
              </w:rPr>
              <w:t>等</w:t>
            </w:r>
          </w:p>
        </w:tc>
      </w:tr>
      <w:tr w:rsidR="00FB3F7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3F78" w:rsidRDefault="00FB3F7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B3F78" w:rsidRDefault="007E7D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FB3F7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B3F78" w:rsidRDefault="00FB3F7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B3F78" w:rsidRDefault="007E7D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E7D2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E7D23" w:rsidRDefault="007E7D2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E7D23" w:rsidRDefault="007E7D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E7D23" w:rsidRDefault="007E7D23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49530</wp:posOffset>
                  </wp:positionV>
                  <wp:extent cx="371475" cy="342900"/>
                  <wp:effectExtent l="19050" t="0" r="9525" b="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7E7D23" w:rsidRDefault="007E7D23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E7D23" w:rsidRDefault="007E7D23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2022.10.24</w:t>
            </w:r>
          </w:p>
        </w:tc>
      </w:tr>
      <w:tr w:rsidR="007E7D2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E7D23" w:rsidRDefault="007E7D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E7D23" w:rsidRDefault="007E7D23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-90170</wp:posOffset>
                  </wp:positionV>
                  <wp:extent cx="371475" cy="342900"/>
                  <wp:effectExtent l="19050" t="0" r="9525" b="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E7D23" w:rsidRDefault="007E7D23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E7D23" w:rsidRDefault="007E7D23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2022.10.24</w:t>
            </w:r>
          </w:p>
        </w:tc>
      </w:tr>
    </w:tbl>
    <w:p w:rsidR="004F6B2B" w:rsidRDefault="004F6B2B">
      <w:pPr>
        <w:snapToGrid w:val="0"/>
        <w:rPr>
          <w:rFonts w:ascii="宋体"/>
          <w:b/>
          <w:sz w:val="22"/>
          <w:szCs w:val="22"/>
        </w:rPr>
      </w:pPr>
    </w:p>
    <w:p w:rsidR="004F6B2B" w:rsidRDefault="00771DA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771DA1" w:rsidP="00FB3F7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F6B2B" w:rsidRDefault="007E7D2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771DA1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60F9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重庆霸鸿石油科技有限公司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60F90" w:rsidRDefault="00E60F90" w:rsidP="003270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60F90" w:rsidRDefault="00E60F90" w:rsidP="003270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60F90" w:rsidRDefault="00E60F90" w:rsidP="003270B3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:19.05.01</w:t>
            </w:r>
          </w:p>
        </w:tc>
      </w:tr>
      <w:tr w:rsidR="00E60F9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60F90" w:rsidRDefault="00E60F90" w:rsidP="003270B3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:19.05.01</w:t>
            </w:r>
          </w:p>
        </w:tc>
        <w:tc>
          <w:tcPr>
            <w:tcW w:w="1719" w:type="dxa"/>
            <w:gridSpan w:val="2"/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E60F9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60F90" w:rsidRDefault="00E60F90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60F90" w:rsidRDefault="00E60F90" w:rsidP="003270B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60F90" w:rsidRDefault="00E60F90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E60F90" w:rsidRDefault="00E60F90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E60F90" w:rsidRDefault="00E60F90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60F90" w:rsidRDefault="00E60F90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60F90" w:rsidRDefault="00E60F90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60F90" w:rsidRDefault="00E60F90" w:rsidP="00327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60F9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60F90" w:rsidRDefault="00E60F90" w:rsidP="003270B3">
            <w:pPr>
              <w:spacing w:line="360" w:lineRule="auto"/>
              <w:jc w:val="left"/>
              <w:rPr>
                <w:b/>
                <w:sz w:val="20"/>
              </w:rPr>
            </w:pPr>
            <w:r w:rsidRPr="00E60F90">
              <w:rPr>
                <w:rFonts w:hint="eastAsia"/>
                <w:b/>
                <w:sz w:val="20"/>
              </w:rPr>
              <w:t>研发流程：顾客提出需求</w:t>
            </w:r>
            <w:r w:rsidRPr="00E60F90">
              <w:rPr>
                <w:rFonts w:hint="eastAsia"/>
                <w:b/>
                <w:sz w:val="20"/>
              </w:rPr>
              <w:t>---</w:t>
            </w:r>
            <w:r w:rsidRPr="00E60F90">
              <w:rPr>
                <w:rFonts w:hint="eastAsia"/>
                <w:b/>
                <w:sz w:val="20"/>
              </w:rPr>
              <w:t>设计图纸</w:t>
            </w:r>
            <w:r w:rsidRPr="00E60F90">
              <w:rPr>
                <w:rFonts w:hint="eastAsia"/>
                <w:b/>
                <w:sz w:val="20"/>
              </w:rPr>
              <w:t>---</w:t>
            </w:r>
            <w:r w:rsidRPr="00E60F90">
              <w:rPr>
                <w:rFonts w:hint="eastAsia"/>
                <w:b/>
                <w:sz w:val="20"/>
              </w:rPr>
              <w:t>客户确认</w:t>
            </w:r>
            <w:r w:rsidRPr="00E60F90">
              <w:rPr>
                <w:rFonts w:hint="eastAsia"/>
                <w:b/>
                <w:sz w:val="20"/>
              </w:rPr>
              <w:t>---</w:t>
            </w:r>
            <w:r w:rsidRPr="00E60F90">
              <w:rPr>
                <w:rFonts w:hint="eastAsia"/>
                <w:b/>
                <w:sz w:val="20"/>
              </w:rPr>
              <w:t>现场使用验收</w:t>
            </w:r>
            <w:r w:rsidRPr="00E60F90">
              <w:rPr>
                <w:rFonts w:hint="eastAsia"/>
                <w:b/>
                <w:sz w:val="20"/>
              </w:rPr>
              <w:t>---</w:t>
            </w:r>
            <w:r w:rsidRPr="00E60F90">
              <w:rPr>
                <w:rFonts w:hint="eastAsia"/>
                <w:b/>
                <w:sz w:val="20"/>
              </w:rPr>
              <w:t>完成。</w:t>
            </w:r>
          </w:p>
        </w:tc>
      </w:tr>
      <w:tr w:rsidR="00E60F9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0F90" w:rsidRDefault="00E60F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E60F90" w:rsidRDefault="00E60F90" w:rsidP="003270B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</w:rPr>
              <w:t>、潜在火灾，控制措施：管理方案和应急预案进行控制</w:t>
            </w:r>
          </w:p>
        </w:tc>
      </w:tr>
      <w:tr w:rsidR="00E60F9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0F90" w:rsidRDefault="00E60F9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60F90" w:rsidRPr="00E60F90" w:rsidRDefault="00E60F90" w:rsidP="00E60F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60F90">
              <w:rPr>
                <w:rFonts w:hint="eastAsia"/>
                <w:b/>
                <w:sz w:val="20"/>
              </w:rPr>
              <w:t>中华人民共和国消防法、突发环境事件应急管理办法、工伤保险条例、</w:t>
            </w:r>
            <w:r w:rsidRPr="00E60F90">
              <w:rPr>
                <w:b/>
                <w:sz w:val="20"/>
              </w:rPr>
              <w:t>重庆市工伤保险实施暂行办法等</w:t>
            </w:r>
          </w:p>
        </w:tc>
      </w:tr>
      <w:tr w:rsidR="00E60F9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0F90" w:rsidRDefault="00E60F9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60F90" w:rsidRDefault="00E60F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E60F9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0F90" w:rsidRDefault="00E60F9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60F90" w:rsidRDefault="00E60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E60F9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0F90" w:rsidRDefault="00E60F9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60F90" w:rsidRDefault="00E60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49530</wp:posOffset>
                  </wp:positionV>
                  <wp:extent cx="371475" cy="342900"/>
                  <wp:effectExtent l="19050" t="0" r="9525" b="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2022.10.24</w:t>
            </w:r>
          </w:p>
        </w:tc>
      </w:tr>
      <w:tr w:rsidR="00E60F9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60F90" w:rsidRDefault="00E60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-90170</wp:posOffset>
                  </wp:positionV>
                  <wp:extent cx="371475" cy="342900"/>
                  <wp:effectExtent l="19050" t="0" r="9525" b="0"/>
                  <wp:wrapNone/>
                  <wp:docPr id="7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60F90" w:rsidRDefault="00E60F90" w:rsidP="00327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2022.10.24</w:t>
            </w:r>
          </w:p>
        </w:tc>
      </w:tr>
    </w:tbl>
    <w:p w:rsidR="004F6B2B" w:rsidRDefault="004F6B2B">
      <w:pPr>
        <w:snapToGrid w:val="0"/>
        <w:rPr>
          <w:rFonts w:ascii="宋体"/>
          <w:b/>
          <w:sz w:val="22"/>
          <w:szCs w:val="22"/>
        </w:rPr>
      </w:pPr>
    </w:p>
    <w:p w:rsidR="004F6B2B" w:rsidRDefault="00771DA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6B2B" w:rsidRDefault="004F6B2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F6B2B" w:rsidSect="004F6B2B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A1" w:rsidRDefault="00771DA1" w:rsidP="004F6B2B">
      <w:r>
        <w:separator/>
      </w:r>
    </w:p>
  </w:endnote>
  <w:endnote w:type="continuationSeparator" w:id="0">
    <w:p w:rsidR="00771DA1" w:rsidRDefault="00771DA1" w:rsidP="004F6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A1" w:rsidRDefault="00771DA1" w:rsidP="004F6B2B">
      <w:r>
        <w:separator/>
      </w:r>
    </w:p>
  </w:footnote>
  <w:footnote w:type="continuationSeparator" w:id="0">
    <w:p w:rsidR="00771DA1" w:rsidRDefault="00771DA1" w:rsidP="004F6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B2B" w:rsidRDefault="00771DA1" w:rsidP="00FB3F7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F6B2B" w:rsidRDefault="004F6B2B" w:rsidP="00FB3F78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4F6B2B" w:rsidRDefault="00771DA1" w:rsidP="00FB3F7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71DA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71DA1">
      <w:rPr>
        <w:rStyle w:val="CharChar1"/>
        <w:rFonts w:hint="default"/>
        <w:w w:val="90"/>
      </w:rPr>
      <w:t>Co.,Ltd</w:t>
    </w:r>
    <w:proofErr w:type="spellEnd"/>
    <w:r w:rsidR="00771DA1">
      <w:rPr>
        <w:rStyle w:val="CharChar1"/>
        <w:rFonts w:hint="default"/>
        <w:w w:val="90"/>
      </w:rPr>
      <w:t>.</w:t>
    </w:r>
  </w:p>
  <w:p w:rsidR="004F6B2B" w:rsidRDefault="004F6B2B">
    <w:pPr>
      <w:pStyle w:val="a5"/>
    </w:pPr>
  </w:p>
  <w:p w:rsidR="004F6B2B" w:rsidRDefault="004F6B2B" w:rsidP="00FB3F7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4F6B2B"/>
    <w:rsid w:val="003A04DD"/>
    <w:rsid w:val="004F6B2B"/>
    <w:rsid w:val="00771DA1"/>
    <w:rsid w:val="007E7D23"/>
    <w:rsid w:val="00E60F90"/>
    <w:rsid w:val="00FB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2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F6B2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F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F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F6B2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4F6B2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F6B2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4F6B2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qFormat/>
    <w:rsid w:val="00FB3F78"/>
    <w:pPr>
      <w:spacing w:before="25" w:after="25"/>
    </w:pPr>
    <w:rPr>
      <w:bCs/>
      <w:spacing w:val="1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215</Words>
  <Characters>1230</Characters>
  <Application>Microsoft Office Word</Application>
  <DocSecurity>0</DocSecurity>
  <Lines>10</Lines>
  <Paragraphs>2</Paragraphs>
  <ScaleCrop>false</ScaleCrop>
  <Company>微软中国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2015-06-17T11:40:00Z</dcterms:created>
  <dcterms:modified xsi:type="dcterms:W3CDTF">2022-10-31T04:00:00Z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