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1379-2021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2025年12月05日上午至2025年12月06日下午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546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