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威交通设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沧县汪家铺乡汪家铺村沧盐公路路南10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317222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护栏、护栏立柱、标志牌、标志杆的生产（法规强制要求范围除外）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6日 上午至2020年04月06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