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134</w:t>
      </w:r>
      <w:r>
        <w:rPr>
          <w:rFonts w:hint="eastAsia"/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19</w:t>
      </w:r>
      <w:r>
        <w:rPr>
          <w:rFonts w:hint="eastAsia"/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 w:val="20"/>
              </w:rPr>
              <w:t>试剂称重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</w:rPr>
              <w:t>50g±0.001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GB/T 11893-1989 水质 总磷的测定 钼酸铵分光光度法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315" w:firstLineChars="1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1、</w:t>
            </w:r>
            <w:r>
              <w:rPr>
                <w:rFonts w:hint="eastAsia"/>
                <w:color w:val="auto"/>
              </w:rPr>
              <w:t>被测参数要求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±0.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</w:t>
            </w:r>
            <w:r>
              <w:rPr>
                <w:rFonts w:hint="eastAsia"/>
                <w:color w:val="auto"/>
              </w:rPr>
              <w:t>，两端拓展范围为：（0～100）g</w:t>
            </w:r>
          </w:p>
          <w:p>
            <w:pPr>
              <w:ind w:firstLine="315" w:firstLineChars="15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ind w:firstLine="315" w:firstLineChars="1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计量要求导出：</w:t>
            </w:r>
            <w:r>
              <w:rPr>
                <w:rFonts w:hint="eastAsia"/>
                <w:color w:val="auto"/>
                <w:lang w:val="en-US" w:eastAsia="zh-CN"/>
              </w:rPr>
              <w:t xml:space="preserve">T=0.002g      </w:t>
            </w:r>
            <w:r>
              <w:rPr>
                <w:rFonts w:hint="eastAsia"/>
                <w:color w:val="auto"/>
              </w:rPr>
              <w:t>△</w:t>
            </w:r>
            <w:r>
              <w:rPr>
                <w:rFonts w:hint="eastAsia"/>
                <w:color w:val="auto"/>
                <w:sz w:val="18"/>
                <w:vertAlign w:val="subscript"/>
              </w:rPr>
              <w:t>允</w:t>
            </w:r>
            <w:r>
              <w:rPr>
                <w:rFonts w:hint="eastAsia"/>
                <w:color w:val="auto"/>
              </w:rPr>
              <w:t>≤T/3=</w:t>
            </w:r>
            <w:r>
              <w:rPr>
                <w:rFonts w:hint="eastAsia"/>
                <w:color w:val="auto"/>
                <w:lang w:val="en-US" w:eastAsia="zh-CN"/>
              </w:rPr>
              <w:t>0.002</w:t>
            </w:r>
            <w:r>
              <w:rPr>
                <w:rFonts w:hint="eastAsia"/>
                <w:color w:val="auto"/>
              </w:rPr>
              <w:t>/3=0.</w:t>
            </w:r>
            <w:r>
              <w:rPr>
                <w:rFonts w:hint="eastAsia"/>
                <w:color w:val="auto"/>
                <w:lang w:val="en-US" w:eastAsia="zh-CN"/>
              </w:rPr>
              <w:t>00067g</w:t>
            </w: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电子天平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T1026820072475121406010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（0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hint="eastAsia" w:ascii="宋体" w:hAnsi="宋体"/>
                <w:szCs w:val="21"/>
              </w:rPr>
              <w:t>220）g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±0.0005g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JD818018707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</w:pPr>
            <w:r>
              <w:rPr>
                <w:rFonts w:hint="eastAsia"/>
                <w:color w:val="auto"/>
              </w:rPr>
              <w:t>被测参数要求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±0.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)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g，</w:t>
            </w:r>
            <w:r>
              <w:rPr>
                <w:rFonts w:hint="eastAsia"/>
              </w:rPr>
              <w:t>选择测量设备电子天平的测量范围为（0～220）g，满足导出要求（0～100）g的要求。</w:t>
            </w:r>
          </w:p>
          <w:p>
            <w:pPr>
              <w:ind w:firstLine="315" w:firstLineChars="1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△</w:t>
            </w:r>
            <w:r>
              <w:rPr>
                <w:rFonts w:hint="eastAsia"/>
                <w:color w:val="auto"/>
                <w:sz w:val="18"/>
                <w:vertAlign w:val="subscript"/>
              </w:rPr>
              <w:t>允</w:t>
            </w:r>
            <w:r>
              <w:rPr>
                <w:rFonts w:hint="eastAsia"/>
                <w:color w:val="auto"/>
              </w:rPr>
              <w:t>≤T/3=</w:t>
            </w:r>
            <w:r>
              <w:rPr>
                <w:rFonts w:hint="eastAsia"/>
                <w:color w:val="auto"/>
                <w:lang w:val="en-US" w:eastAsia="zh-CN"/>
              </w:rPr>
              <w:t>0.002</w:t>
            </w:r>
            <w:r>
              <w:rPr>
                <w:rFonts w:hint="eastAsia"/>
                <w:color w:val="auto"/>
              </w:rPr>
              <w:t>/3=0.</w:t>
            </w:r>
            <w:r>
              <w:rPr>
                <w:rFonts w:hint="eastAsia"/>
                <w:color w:val="auto"/>
                <w:lang w:val="en-US" w:eastAsia="zh-CN"/>
              </w:rPr>
              <w:t>00067g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选择测量设备电子天平的最大允许误差±0.0005g；0.0005g</w:t>
            </w:r>
            <w:r>
              <w:rPr>
                <w:rFonts w:hint="eastAsia" w:ascii="宋体" w:hAnsi="宋体" w:eastAsia="宋体"/>
              </w:rPr>
              <w:t>＜</w:t>
            </w:r>
            <w:r>
              <w:rPr>
                <w:rFonts w:hint="eastAsia"/>
              </w:rPr>
              <w:t>0.0007g，满足导出计量要求的要求。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   验证合格，符合要求验证结论：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110490</wp:posOffset>
                  </wp:positionV>
                  <wp:extent cx="1160780" cy="529590"/>
                  <wp:effectExtent l="0" t="0" r="0" b="0"/>
                  <wp:wrapNone/>
                  <wp:docPr id="4" name="图片 2" descr="9ec8cf34f192c918db3f0565c43bb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9ec8cf34f192c918db3f0565c43bbb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2022.7.15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46355</wp:posOffset>
                  </wp:positionV>
                  <wp:extent cx="582295" cy="365125"/>
                  <wp:effectExtent l="0" t="0" r="0" b="635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69215</wp:posOffset>
                  </wp:positionV>
                  <wp:extent cx="1029970" cy="656590"/>
                  <wp:effectExtent l="0" t="0" r="0" b="0"/>
                  <wp:wrapNone/>
                  <wp:docPr id="3" name="图片 3" descr="bd3a01419cb0bf7e60338e94559cb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3a01419cb0bf7e60338e94559cb1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2022.9.28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kZDgxMGIyNmFjZjVhNjM2YTE5MDQ0ZDM4YzMxNjMifQ=="/>
  </w:docVars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5C53CC8"/>
    <w:rsid w:val="06B6206D"/>
    <w:rsid w:val="0D7D3331"/>
    <w:rsid w:val="11250B13"/>
    <w:rsid w:val="11BD057B"/>
    <w:rsid w:val="13F03DB7"/>
    <w:rsid w:val="15696710"/>
    <w:rsid w:val="1BA30459"/>
    <w:rsid w:val="1F034FBA"/>
    <w:rsid w:val="22335E64"/>
    <w:rsid w:val="223503F0"/>
    <w:rsid w:val="2F286A34"/>
    <w:rsid w:val="326A2049"/>
    <w:rsid w:val="34B279C1"/>
    <w:rsid w:val="3AAD48B5"/>
    <w:rsid w:val="3B85671E"/>
    <w:rsid w:val="3C9B18E8"/>
    <w:rsid w:val="48631ADA"/>
    <w:rsid w:val="49286765"/>
    <w:rsid w:val="52246CAB"/>
    <w:rsid w:val="55717352"/>
    <w:rsid w:val="574450A6"/>
    <w:rsid w:val="5F4E1BDD"/>
    <w:rsid w:val="613D6C31"/>
    <w:rsid w:val="63881D90"/>
    <w:rsid w:val="6B801166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583</Characters>
  <Lines>2</Lines>
  <Paragraphs>1</Paragraphs>
  <TotalTime>2</TotalTime>
  <ScaleCrop>false</ScaleCrop>
  <LinksUpToDate>false</LinksUpToDate>
  <CharactersWithSpaces>642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2021-09-09T03:23:00Z</cp:lastPrinted>
  <dcterms:modified xsi:type="dcterms:W3CDTF">2022-09-29T00:42:48Z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28B3711F0B014588AA324F3818A536F5</vt:lpwstr>
  </property>
</Properties>
</file>