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0134-2019-2022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江苏旭龙环境科技有限公司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2022年09月28日 上午至2022年09月28日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CB1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2022-09-28T07:21:24Z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