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宜昌市宝业建筑工业化有限公司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0559-2021-QEO-2022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宜昌市伍家岗区桔乡路489号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2" w:name="法人"/>
            <w:r>
              <w:rPr>
                <w:bCs/>
                <w:sz w:val="18"/>
                <w:szCs w:val="18"/>
              </w:rPr>
              <w:t>李昌阳</w:t>
            </w:r>
            <w:bookmarkEnd w:id="2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3" w:name="生产地址"/>
            <w:r>
              <w:rPr>
                <w:rFonts w:ascii="宋体"/>
                <w:bCs/>
                <w:sz w:val="24"/>
              </w:rPr>
              <w:t>宜昌市伍家岗区桔乡路489号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张雅丽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13872450069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13872450069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Q：预拌混凝土、预制构件的生产（限资质范围内）及销售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E：预拌混凝土、预制构件的生产（限资质范围内）及销售所涉及场所的相关环境管理活动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O：预拌混凝土、预制构件的生产（限资质范围内）及销售所涉及场所的相关职业健康安全管理活动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Q：16.02.01;16.02.03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E：16.02.01;16.02.03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O：16.02.01;16.02.03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86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Q:86,E:86,O:86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</w:pPr>
            <w:r>
              <w:rPr>
                <w:rFonts w:hint="eastAsia"/>
              </w:rPr>
              <w:t>本次审核要素：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审核的部门/条款：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管理层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QMS：4.1,4.2,4.3,4.4,</w:t>
            </w:r>
            <w:r>
              <w:t>5.2</w:t>
            </w:r>
            <w:r>
              <w:rPr>
                <w:rFonts w:hint="eastAsia"/>
              </w:rPr>
              <w:t xml:space="preserve">, </w:t>
            </w:r>
            <w:r>
              <w:t>5.3</w:t>
            </w:r>
            <w:r>
              <w:rPr>
                <w:rFonts w:hint="eastAsia"/>
              </w:rPr>
              <w:t>,6.1.6.2.</w:t>
            </w:r>
            <w:r>
              <w:t>6.3</w:t>
            </w:r>
            <w:r>
              <w:rPr>
                <w:rFonts w:hint="eastAsia"/>
              </w:rPr>
              <w:t>, 9.3,</w:t>
            </w:r>
            <w:r>
              <w:rPr>
                <w:rFonts w:hint="eastAsia"/>
                <w:lang w:val="en-US" w:eastAsia="zh-CN"/>
              </w:rPr>
              <w:t>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EMS：4.1,4.2 ,4.3,4.4, 5.2, 5.3,6.1 ,6.2,9.3,</w:t>
            </w:r>
            <w:r>
              <w:rPr>
                <w:rFonts w:hint="eastAsia"/>
                <w:lang w:val="en-US" w:eastAsia="zh-CN"/>
              </w:rPr>
              <w:t>10.2</w:t>
            </w:r>
          </w:p>
          <w:p>
            <w:pPr>
              <w:pStyle w:val="3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OHS：4.1, 4.2, 4.3, 4.4,  5.2 ,5.3 ,6.1, 6.2,9.3, </w:t>
            </w:r>
            <w:r>
              <w:rPr>
                <w:rFonts w:hint="eastAsia"/>
                <w:lang w:val="en-US" w:eastAsia="zh-CN"/>
              </w:rPr>
              <w:t>10.2</w:t>
            </w:r>
          </w:p>
          <w:p>
            <w:pPr>
              <w:spacing w:line="30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综合办</w:t>
            </w:r>
          </w:p>
          <w:p>
            <w:pPr>
              <w:pStyle w:val="16"/>
              <w:spacing w:after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QMS:5.3,6.2,7.1.6,7.2</w:t>
            </w:r>
            <w:r>
              <w:rPr>
                <w:rFonts w:hint="eastAsia"/>
              </w:rPr>
              <w:t>,9.1.3,</w:t>
            </w:r>
            <w:r>
              <w:rPr>
                <w:rFonts w:hint="eastAsia"/>
                <w:lang w:val="en-US" w:eastAsia="zh-CN"/>
              </w:rPr>
              <w:t>9.2，</w:t>
            </w:r>
          </w:p>
          <w:p>
            <w:pPr>
              <w:pStyle w:val="16"/>
              <w:spacing w:after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EMS:5.3,6.1.2,6.1.3,6.1.4,6.2,7.2,8.1,8.2,9.1.1，9.1.2,9.2，</w:t>
            </w:r>
          </w:p>
          <w:p>
            <w:pPr>
              <w:pStyle w:val="3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OHS:</w:t>
            </w:r>
            <w:r>
              <w:rPr>
                <w:rFonts w:hint="eastAsia"/>
                <w:lang w:val="en-US" w:eastAsia="zh-CN"/>
              </w:rPr>
              <w:t>5.3,</w:t>
            </w:r>
            <w:r>
              <w:rPr>
                <w:rFonts w:hint="eastAsia"/>
              </w:rPr>
              <w:t>6.1.2,6.1.3,6.1.4,</w:t>
            </w:r>
            <w:r>
              <w:rPr>
                <w:rFonts w:hint="eastAsia"/>
                <w:lang w:val="en-US" w:eastAsia="zh-CN"/>
              </w:rPr>
              <w:t>6.2,7.2,8.1,8.2,9.1.1，</w:t>
            </w:r>
            <w:r>
              <w:rPr>
                <w:rFonts w:hint="eastAsia"/>
              </w:rPr>
              <w:t>9.1.2,</w:t>
            </w:r>
            <w:r>
              <w:rPr>
                <w:rFonts w:hint="eastAsia"/>
                <w:lang w:val="en-US" w:eastAsia="zh-CN"/>
              </w:rPr>
              <w:t>9.2，</w:t>
            </w:r>
          </w:p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PC事业部</w:t>
            </w:r>
          </w:p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sz w:val="21"/>
                <w:szCs w:val="21"/>
                <w:lang w:val="de-DE"/>
              </w:rPr>
              <w:t>MS:</w:t>
            </w:r>
            <w:r>
              <w:rPr>
                <w:rFonts w:hint="eastAsia"/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8.5.1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8.6、8.7</w:t>
            </w:r>
            <w:r>
              <w:rPr>
                <w:rFonts w:hint="eastAsia"/>
                <w:sz w:val="21"/>
                <w:szCs w:val="21"/>
                <w:lang w:val="de-DE"/>
              </w:rPr>
              <w:t>，5.3、6.2、8.5.2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8.5.6，</w:t>
            </w:r>
          </w:p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EMS:6.1.2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  <w:r>
              <w:rPr>
                <w:sz w:val="21"/>
                <w:szCs w:val="21"/>
                <w:lang w:val="de-DE"/>
              </w:rPr>
              <w:t>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  <w:lang w:val="de-DE"/>
              </w:rPr>
              <w:t>8.2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</w:rPr>
              <w:t>OHS:6.1.2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  <w:lang w:val="de-DE"/>
              </w:rPr>
              <w:t>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  <w:lang w:val="de-DE"/>
              </w:rPr>
              <w:t>8.2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预拌混凝土事业部</w:t>
            </w:r>
          </w:p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sz w:val="21"/>
                <w:szCs w:val="21"/>
                <w:lang w:val="de-DE"/>
              </w:rPr>
              <w:t>MS:</w:t>
            </w:r>
            <w:r>
              <w:rPr>
                <w:rFonts w:hint="eastAsia"/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8.5.1，5.3、6.2、</w:t>
            </w:r>
            <w:r>
              <w:rPr>
                <w:rFonts w:ascii="宋体" w:hAnsi="宋体"/>
                <w:sz w:val="21"/>
                <w:szCs w:val="21"/>
              </w:rPr>
              <w:t>7.1.3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7.1.4</w:t>
            </w:r>
            <w:r>
              <w:rPr>
                <w:rFonts w:hint="eastAsia" w:ascii="宋体" w:hAnsi="宋体"/>
                <w:sz w:val="21"/>
                <w:szCs w:val="21"/>
              </w:rPr>
              <w:t>、7.1.5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8.5.6，</w:t>
            </w:r>
          </w:p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EMS:6.1.2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  <w:r>
              <w:rPr>
                <w:sz w:val="21"/>
                <w:szCs w:val="21"/>
                <w:lang w:val="de-DE"/>
              </w:rPr>
              <w:t>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  <w:lang w:val="de-DE"/>
              </w:rPr>
              <w:t>8.2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</w:rPr>
              <w:t>OHS:6.1.2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  <w:lang w:val="de-DE"/>
              </w:rPr>
              <w:t>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  <w:lang w:val="de-DE"/>
              </w:rPr>
              <w:t>8.2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>
            <w:pPr>
              <w:pStyle w:val="2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实验室</w:t>
            </w:r>
          </w:p>
          <w:p>
            <w:pPr>
              <w:pStyle w:val="16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Q</w:t>
            </w:r>
            <w:r>
              <w:rPr>
                <w:rFonts w:ascii="宋体" w:hAnsi="宋体" w:eastAsia="宋体"/>
                <w:sz w:val="21"/>
                <w:szCs w:val="21"/>
              </w:rPr>
              <w:t>MS: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5.3、6.2，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8.6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、8.7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, </w:t>
            </w:r>
          </w:p>
          <w:p>
            <w:pPr>
              <w:pStyle w:val="16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EMS: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5.3、6.2，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6.1.2,8.1,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8.2，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  <w:p>
            <w:pPr>
              <w:pStyle w:val="2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OHS: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5.3、6.2，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6.1.2,8.1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,8.2，</w:t>
            </w:r>
          </w:p>
          <w:p>
            <w:pPr>
              <w:pStyle w:val="2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市场部</w:t>
            </w:r>
          </w:p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QMS：5.3、6.2，</w:t>
            </w:r>
            <w:r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8.</w:t>
            </w:r>
            <w:r>
              <w:rPr>
                <w:rFonts w:hint="eastAsia" w:ascii="宋体" w:hAnsi="宋体"/>
                <w:sz w:val="21"/>
                <w:szCs w:val="21"/>
              </w:rPr>
              <w:t>4、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8.5.1，</w:t>
            </w:r>
            <w:r>
              <w:rPr>
                <w:rFonts w:hint="eastAsia" w:ascii="宋体" w:hAnsi="宋体"/>
                <w:sz w:val="21"/>
                <w:szCs w:val="21"/>
              </w:rPr>
              <w:t>8.5.2、8.5.4，8.5.3、8.5.5、</w:t>
            </w:r>
          </w:p>
          <w:p>
            <w:pPr>
              <w:pStyle w:val="16"/>
              <w:spacing w:after="0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EMS: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5.3，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6.1.2,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6.2，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8.1, 8.2, </w:t>
            </w:r>
          </w:p>
          <w:p>
            <w:pPr>
              <w:pStyle w:val="2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OHS: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5.3，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6.1.2,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6.2，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8.1, 8.2,</w:t>
            </w:r>
          </w:p>
          <w:p>
            <w:pPr>
              <w:pStyle w:val="2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员工代表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OHS：5.4，10.2</w:t>
            </w:r>
          </w:p>
          <w:p>
            <w:pPr>
              <w:pStyle w:val="2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财务部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EMS: 7.1、8.1，</w:t>
            </w:r>
          </w:p>
          <w:p>
            <w:pPr>
              <w:pStyle w:val="2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OHS：7.1、8.1，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综合办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Q4.2/ES9.1.1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关注特种设备、监视测量资源及建筑防雷、职业危害因素监测等的定期检定/校准。</w:t>
            </w:r>
            <w:bookmarkStart w:id="17" w:name="_GoBack"/>
            <w:bookmarkEnd w:id="17"/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 2022.9.10.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3NDJhNGRkNmZiZjA2OTg3ZjZiMDhkODZkNmNlMjcifQ=="/>
  </w:docVars>
  <w:rsids>
    <w:rsidRoot w:val="00000000"/>
    <w:rsid w:val="093A5CA7"/>
    <w:rsid w:val="152C35F8"/>
    <w:rsid w:val="20FC225B"/>
    <w:rsid w:val="2DE53D06"/>
    <w:rsid w:val="3E85224B"/>
    <w:rsid w:val="4F0B7D8C"/>
    <w:rsid w:val="564E6C07"/>
    <w:rsid w:val="580A1C19"/>
    <w:rsid w:val="5BD12BF7"/>
    <w:rsid w:val="63A252D2"/>
    <w:rsid w:val="693B5FAC"/>
    <w:rsid w:val="69407B45"/>
    <w:rsid w:val="6D3B5498"/>
    <w:rsid w:val="73DB3FB6"/>
    <w:rsid w:val="7CE571BA"/>
    <w:rsid w:val="7F4D31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2025</Words>
  <Characters>2782</Characters>
  <Lines>16</Lines>
  <Paragraphs>4</Paragraphs>
  <TotalTime>5</TotalTime>
  <ScaleCrop>false</ScaleCrop>
  <LinksUpToDate>false</LinksUpToDate>
  <CharactersWithSpaces>3362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2022-09-11T23:17:13Z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2052-11.1.0.12353</vt:lpwstr>
  </property>
</Properties>
</file>