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-965835</wp:posOffset>
            </wp:positionV>
            <wp:extent cx="5922645" cy="9222105"/>
            <wp:effectExtent l="0" t="0" r="5715" b="133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92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01E0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2022-09-12T00:02:44Z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2052-11.1.0.12353</vt:lpwstr>
  </property>
</Properties>
</file>