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808"/>
        <w:gridCol w:w="393"/>
        <w:gridCol w:w="618"/>
        <w:gridCol w:w="439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07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大同亚联煤机有限公司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707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山西省大同经济技术开发区装备制造产业园区云州街1169号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707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山西省大同经济技术开发区装备制造产业园区云州街1169号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0984-2022-Q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799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王建明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15135212955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39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1611825387@qq.com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王建明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39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07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707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707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707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707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资质范围内矿用机械设备的维修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008" w:type="dxa"/>
            <w:gridSpan w:val="3"/>
            <w:vAlign w:val="center"/>
          </w:tcPr>
          <w:p>
            <w:bookmarkStart w:id="21" w:name="专业代码"/>
            <w:r>
              <w:t>18.08.00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07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  <w:bookmarkStart w:id="32" w:name="_GoBack"/>
            <w:bookmarkEnd w:id="32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(手册版本号：A/0 )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07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2022年08月16日 上午至2022年08月16日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07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403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温红玲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郭亚金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ISC-JSZJ-560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朔州正德科技发展有限公司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18.08.00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17535275912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121" w:type="dxa"/>
            <w:gridSpan w:val="2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95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121" w:type="dxa"/>
            <w:gridSpan w:val="2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95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121" w:type="dxa"/>
            <w:gridSpan w:val="2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95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121" w:type="dxa"/>
            <w:gridSpan w:val="2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95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403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21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5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郭亚金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ISC-JSZJ-560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朔州正德科技发展有限公司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21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18.08.00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951" w:type="dxa"/>
            <w:vAlign w:val="center"/>
          </w:tcPr>
          <w:p>
            <w:r>
              <w:rPr>
                <w:sz w:val="21"/>
                <w:szCs w:val="21"/>
              </w:rPr>
              <w:t>17535275912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121" w:type="dxa"/>
            <w:gridSpan w:val="2"/>
            <w:vAlign w:val="center"/>
          </w:tcPr>
          <w:p/>
        </w:tc>
        <w:tc>
          <w:tcPr>
            <w:tcW w:w="1450" w:type="dxa"/>
            <w:gridSpan w:val="3"/>
            <w:vAlign w:val="center"/>
          </w:tcPr>
          <w:p/>
        </w:tc>
        <w:tc>
          <w:tcPr>
            <w:tcW w:w="95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403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</w:p>
          <w:p>
            <w:pPr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  <w:bookmarkEnd w:id="31"/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099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099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099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2022-8-16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(B提供技术支持）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9:30~10:00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10:00~10:30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10:30~11:00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11:00~11:30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11:30~12:00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30387703"/>
    <w:rsid w:val="7EE42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1456</Words>
  <Characters>1850</Characters>
  <Lines>26</Lines>
  <Paragraphs>7</Paragraphs>
  <TotalTime>2</TotalTime>
  <ScaleCrop>false</ScaleCrop>
  <LinksUpToDate>false</LinksUpToDate>
  <CharactersWithSpaces>1908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2022-08-13T04:29:14Z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2052-11.1.0.12313</vt:lpwstr>
  </property>
</Properties>
</file>