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王秋华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菏泽埔拓环保科技有限公司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2022年08月21日 上午至2022年08月21日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-262255</wp:posOffset>
                  </wp:positionV>
                  <wp:extent cx="332105" cy="927100"/>
                  <wp:effectExtent l="0" t="0" r="0" b="1079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210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C6122"/>
    <w:rsid w:val="599F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2022-08-30T08:21:30Z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2052-11.1.0.9914</vt:lpwstr>
  </property>
</Properties>
</file>