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hint="eastAsia" w:ascii="Times New Roman" w:hAnsi="Times New Roman" w:cs="Times New Roman"/>
          <w:u w:val="single"/>
          <w:lang w:val="en-US" w:eastAsia="zh-CN"/>
        </w:rPr>
        <w:t>0983</w:t>
      </w:r>
      <w:r>
        <w:rPr>
          <w:rFonts w:ascii="Times New Roman" w:hAnsi="Times New Roman" w:cs="Times New Roman"/>
          <w:u w:val="single"/>
        </w:rPr>
        <w:t>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536"/>
        <w:gridCol w:w="977"/>
        <w:gridCol w:w="787"/>
        <w:gridCol w:w="1520"/>
        <w:gridCol w:w="708"/>
        <w:gridCol w:w="1354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压力传感器精度检验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  <w:lang w:val="en-US" w:eastAsia="zh-CN"/>
              </w:rPr>
              <w:t>(30±0.05%)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JJG 882-2019压力变送器检定规程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测量参数公差范围：T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0.03MPa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position w:val="-14"/>
                <w:sz w:val="21"/>
                <w:szCs w:val="21"/>
                <w:lang w:eastAsia="zh-CN"/>
              </w:rPr>
              <w:object>
                <v:shape id="_x0000_i1025" o:spt="75" type="#_x0000_t75" style="height:19pt;width:31.9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T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/3=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0.03MPa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=0.01MPa</w:t>
            </w:r>
          </w:p>
          <w:p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被测参数测量范围：</w:t>
            </w:r>
            <w:r>
              <w:rPr>
                <w:rFonts w:hint="eastAsia" w:ascii="宋体" w:hAnsi="宋体" w:cs="宋体"/>
              </w:rPr>
              <w:t>测量设备的测量范围需覆盖被测参数范围，因此选择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～40)M</w:t>
            </w:r>
            <w:r>
              <w:rPr>
                <w:rFonts w:hint="eastAsia" w:ascii="宋体" w:hAnsi="宋体" w:cs="宋体"/>
                <w:lang w:val="en-US" w:eastAsia="zh-CN"/>
              </w:rPr>
              <w:t>Pa压力检验校验台</w:t>
            </w:r>
            <w:r>
              <w:rPr>
                <w:rFonts w:hint="eastAsia" w:ascii="宋体" w:hAnsi="宋体" w:cs="宋体"/>
              </w:rPr>
              <w:t>即可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81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22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354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481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819" w:type="dxa"/>
            <w:gridSpan w:val="2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压力检验校验台4577001</w:t>
            </w:r>
          </w:p>
        </w:tc>
        <w:tc>
          <w:tcPr>
            <w:tcW w:w="1764" w:type="dxa"/>
            <w:gridSpan w:val="2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～40)MPa</w:t>
            </w:r>
          </w:p>
        </w:tc>
        <w:tc>
          <w:tcPr>
            <w:tcW w:w="2228" w:type="dxa"/>
            <w:gridSpan w:val="2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0.02级</w:t>
            </w:r>
          </w:p>
        </w:tc>
        <w:tc>
          <w:tcPr>
            <w:tcW w:w="135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530013-AL-0</w:t>
            </w:r>
          </w:p>
        </w:tc>
        <w:tc>
          <w:tcPr>
            <w:tcW w:w="1481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2022.4.29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81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76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228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54" w:type="dxa"/>
          </w:tcPr>
          <w:p>
            <w:pPr>
              <w:rPr>
                <w:color w:val="FF0000"/>
              </w:rPr>
            </w:pPr>
          </w:p>
        </w:tc>
        <w:tc>
          <w:tcPr>
            <w:tcW w:w="1481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819" w:type="dxa"/>
            <w:gridSpan w:val="2"/>
          </w:tcPr>
          <w:p/>
        </w:tc>
        <w:tc>
          <w:tcPr>
            <w:tcW w:w="1764" w:type="dxa"/>
            <w:gridSpan w:val="2"/>
          </w:tcPr>
          <w:p/>
        </w:tc>
        <w:tc>
          <w:tcPr>
            <w:tcW w:w="2228" w:type="dxa"/>
            <w:gridSpan w:val="2"/>
          </w:tcPr>
          <w:p/>
        </w:tc>
        <w:tc>
          <w:tcPr>
            <w:tcW w:w="1354" w:type="dxa"/>
          </w:tcPr>
          <w:p/>
        </w:tc>
        <w:tc>
          <w:tcPr>
            <w:tcW w:w="148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r>
              <w:rPr>
                <w:rFonts w:hint="eastAsia"/>
              </w:rPr>
              <w:t>1）测量设备的测</w:t>
            </w:r>
            <w:r>
              <w:rPr>
                <w:rFonts w:hint="eastAsia"/>
                <w:color w:val="auto"/>
              </w:rPr>
              <w:t>量范围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～40)MPa</w:t>
            </w:r>
            <w:r>
              <w:rPr>
                <w:rFonts w:hint="eastAsia"/>
                <w:color w:val="auto"/>
              </w:rPr>
              <w:t>压力表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</w:rPr>
              <w:t>，</w:t>
            </w:r>
            <w:r>
              <w:rPr>
                <w:rFonts w:hint="eastAsia"/>
              </w:rPr>
              <w:t>满足计量要求的测量范围</w:t>
            </w:r>
            <w:r>
              <w:rPr>
                <w:rFonts w:hint="eastAsia"/>
                <w:lang w:val="en-US" w:eastAsia="zh-CN"/>
              </w:rPr>
              <w:t>(30±0.05%)</w:t>
            </w:r>
            <w:r>
              <w:rPr>
                <w:rFonts w:hint="eastAsia"/>
              </w:rPr>
              <w:t>MPa的要求。</w:t>
            </w:r>
          </w:p>
          <w:p>
            <w:r>
              <w:rPr>
                <w:rFonts w:hint="eastAsia"/>
              </w:rPr>
              <w:t>2）测量设备的最大允许误差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MPa×(±</w:t>
            </w:r>
            <w:r>
              <w:rPr>
                <w:rFonts w:hint="eastAsia"/>
                <w:lang w:val="en-US" w:eastAsia="zh-CN"/>
              </w:rPr>
              <w:t>0.02</w:t>
            </w:r>
            <w:r>
              <w:rPr>
                <w:rFonts w:hint="eastAsia"/>
              </w:rPr>
              <w:t>%)=±0.</w:t>
            </w:r>
            <w:r>
              <w:rPr>
                <w:rFonts w:hint="eastAsia"/>
                <w:lang w:val="en-US" w:eastAsia="zh-CN"/>
              </w:rPr>
              <w:t>008</w:t>
            </w:r>
            <w:r>
              <w:rPr>
                <w:rFonts w:hint="eastAsia"/>
              </w:rPr>
              <w:t>MPa，满足导出的测量设备最大允许误差△允</w:t>
            </w:r>
            <w:r>
              <w:rPr>
                <w:rFonts w:hint="eastAsia" w:ascii="宋体" w:hAnsi="宋体" w:eastAsia="宋体"/>
              </w:rPr>
              <w:t>≤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0.01MPa</w:t>
            </w:r>
            <w:r>
              <w:rPr>
                <w:rFonts w:hint="eastAsia"/>
              </w:rPr>
              <w:t>的要求。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inline distT="0" distB="0" distL="114300" distR="114300">
                  <wp:extent cx="635000" cy="282575"/>
                  <wp:effectExtent l="0" t="0" r="5080" b="0"/>
                  <wp:docPr id="4" name="图片 4" descr="0a9137bb72ab9a45500b6487578f2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a9137bb72ab9a45500b6487578f27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测量设备检定/校准合格。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  <w:bookmarkStart w:id="1" w:name="_GoBack"/>
            <w:bookmarkEnd w:id="1"/>
          </w:p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5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</w:t>
            </w:r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inline distT="0" distB="0" distL="114300" distR="114300">
                  <wp:extent cx="635000" cy="282575"/>
                  <wp:effectExtent l="0" t="0" r="5080" b="0"/>
                  <wp:docPr id="5" name="图片 5" descr="0a9137bb72ab9a45500b6487578f2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0a9137bb72ab9a45500b6487578f27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审核日期： 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D ISC-A-I-08  计量要求导出和计量验证记录表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2AA6AD"/>
    <w:multiLevelType w:val="singleLevel"/>
    <w:tmpl w:val="242AA6A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08A71E11"/>
    <w:rsid w:val="0ADD1F13"/>
    <w:rsid w:val="0F177C6F"/>
    <w:rsid w:val="103E531D"/>
    <w:rsid w:val="1FD969AC"/>
    <w:rsid w:val="2C9836F8"/>
    <w:rsid w:val="307A2FBA"/>
    <w:rsid w:val="42F502A9"/>
    <w:rsid w:val="5E1C020E"/>
    <w:rsid w:val="646404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603</Characters>
  <Lines>2</Lines>
  <Paragraphs>1</Paragraphs>
  <TotalTime>1</TotalTime>
  <ScaleCrop>false</ScaleCrop>
  <LinksUpToDate>false</LinksUpToDate>
  <CharactersWithSpaces>638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</cp:lastModifiedBy>
  <cp:lastPrinted>2017-02-16T05:50:00Z</cp:lastPrinted>
  <dcterms:modified xsi:type="dcterms:W3CDTF">2022-08-14T05:38:03Z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284319B32DC6462C865DA48230D98F8D</vt:lpwstr>
  </property>
</Properties>
</file>