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2" w:name="组织名称"/>
            <w:r>
              <w:rPr>
                <w:sz w:val="21"/>
                <w:szCs w:val="21"/>
              </w:rPr>
              <w:t>河北汇成物业服务有限公司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提供服务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宋体" w:hAnsi="宋体" w:cs="Times New Roman"/>
                <w:bCs/>
                <w:color w:val="000000"/>
                <w:szCs w:val="21"/>
                <w:lang w:val="en-US" w:eastAsia="zh-CN"/>
              </w:rPr>
              <w:t>保安、保洁、垃圾清运、维修、接待等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1"/>
                <w:szCs w:val="21"/>
              </w:rPr>
              <w:t>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</w:rPr>
              <w:t>保洁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保安、垃圾清运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物业管理条例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2007.10.1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中华人民共和国国务院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清洁服务.质量度量系统的基本要求和推荐方法 EN 13549-2001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CJJ/T 126-2008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2009.5.1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城市道路清扫保洁质量与作业要求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DB11/T 353-2014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2015-04-01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城市生活垃圾管理办法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建设部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2015.5.4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清洁行业经营服务规范SB/T 10595-2011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建筑及居住区数字化技术应用 第3部分：物业管理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20299.3-2006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社区服务指南 第9部分：物业服务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20647.9-2006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167640</wp:posOffset>
                  </wp:positionV>
                  <wp:extent cx="673100" cy="374650"/>
                  <wp:effectExtent l="0" t="0" r="0" b="635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104775</wp:posOffset>
                  </wp:positionV>
                  <wp:extent cx="850265" cy="409575"/>
                  <wp:effectExtent l="0" t="0" r="0" b="0"/>
                  <wp:wrapNone/>
                  <wp:docPr id="5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E053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2022-08-16T00:46:04Z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