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昌黎县金福地肉类食品加工厂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0875-2022-Q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余家龙</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组长</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yellow"/>
                <w:lang w:val="en-US" w:eastAsia="zh-CN" w:bidi="ar-SA"/>
              </w:rPr>
            </w:pPr>
            <w:r>
              <w:rPr>
                <w:sz w:val="22"/>
                <w:szCs w:val="22"/>
                <w:highlight w:val="yellow"/>
              </w:rPr>
              <w:t>张瑞丰</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yellow"/>
                <w:lang w:val="en-US" w:eastAsia="zh-CN" w:bidi="ar-SA"/>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ISC-JSZJ-552</w:t>
            </w:r>
          </w:p>
          <w:p>
            <w:pPr>
              <w:snapToGrid w:val="0"/>
              <w:spacing w:line="320" w:lineRule="exact"/>
              <w:ind w:left="1309" w:leftChars="0"/>
              <w:rPr>
                <w:rFonts w:ascii="Times New Roman" w:hAnsi="Times New Roman" w:eastAsia="宋体" w:cs="Times New Roman"/>
                <w:kern w:val="2"/>
                <w:sz w:val="22"/>
                <w:szCs w:val="22"/>
                <w:highlight w:val="yellow"/>
                <w:lang w:val="en-US" w:eastAsia="zh-CN" w:bidi="ar-SA"/>
              </w:rPr>
            </w:pPr>
            <w:r>
              <w:rPr>
                <w:sz w:val="22"/>
                <w:szCs w:val="22"/>
                <w:highlight w:val="yellow"/>
              </w:rPr>
              <w:t>青龙满族自治县三泰阳光牧业有限公司13011965025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88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2022年8月9日</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2022年8月10日</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2022年8月10日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GQyZmQ4MWM5YTdlOTM3ZWEzMDQwZGU2MjkwZTUyZWYifQ=="/>
  </w:docVars>
  <w:rsids>
    <w:rsidRoot w:val="00000000"/>
    <w:rsid w:val="59CC1A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518</Words>
  <Characters>645</Characters>
  <Lines>5</Lines>
  <Paragraphs>1</Paragraphs>
  <TotalTime>6</TotalTime>
  <ScaleCrop>false</ScaleCrop>
  <LinksUpToDate>false</LinksUpToDate>
  <CharactersWithSpaces>670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2022-08-10T02:54:43Z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2052-11.1.0.12302</vt:lpwstr>
  </property>
</Properties>
</file>