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0263-2019-2022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大庆市广运机械制造有限公司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质量技术部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闫洪振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质量技术部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未对测量设备检定校准的服务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供方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“深圳华星计量检测技术有限公司”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，进行合格供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方评价，不符合GB/T19022-2003条款的6.4外部供方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  <w:lang w:val="en-US" w:eastAsia="zh-CN"/>
              </w:rPr>
              <w:t>的规定要求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 xml:space="preserve">。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B/T19022-2003条款的6.4外部供方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2525395</wp:posOffset>
                  </wp:positionH>
                  <wp:positionV relativeFrom="paragraph">
                    <wp:posOffset>294640</wp:posOffset>
                  </wp:positionV>
                  <wp:extent cx="737235" cy="273050"/>
                  <wp:effectExtent l="0" t="0" r="9525" b="1270"/>
                  <wp:wrapNone/>
                  <wp:docPr id="4" name="图片 1" descr="艳红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艳红真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23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1353185</wp:posOffset>
                  </wp:positionH>
                  <wp:positionV relativeFrom="paragraph">
                    <wp:posOffset>178435</wp:posOffset>
                  </wp:positionV>
                  <wp:extent cx="737235" cy="273050"/>
                  <wp:effectExtent l="0" t="0" r="9525" b="1270"/>
                  <wp:wrapNone/>
                  <wp:docPr id="2" name="图片 1" descr="艳红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艳红真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23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2022.8.7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组织相关人员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深圳华星计量检测技术有限公司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进行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合格供方评价</w:t>
            </w:r>
            <w:r>
              <w:rPr>
                <w:rFonts w:hint="eastAsia" w:ascii="宋体" w:hAnsi="宋体"/>
                <w:szCs w:val="21"/>
                <w:lang w:eastAsia="zh-CN"/>
              </w:rPr>
              <w:t>，并做好记录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2.对公司其他供方评价情况进行检查杜绝类似问题的发生。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1283970</wp:posOffset>
                  </wp:positionH>
                  <wp:positionV relativeFrom="paragraph">
                    <wp:posOffset>229870</wp:posOffset>
                  </wp:positionV>
                  <wp:extent cx="737235" cy="273050"/>
                  <wp:effectExtent l="0" t="0" r="9525" b="1270"/>
                  <wp:wrapNone/>
                  <wp:docPr id="3" name="图片 1" descr="艳红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艳红真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23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6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纠正措施已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落实</w:t>
            </w:r>
            <w:r>
              <w:rPr>
                <w:rFonts w:hint="eastAsia" w:ascii="宋体" w:hAnsi="宋体" w:cs="宋体"/>
                <w:kern w:val="0"/>
                <w:szCs w:val="21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验证有效。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7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2022.8.7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245C17AB"/>
    <w:rsid w:val="5FB116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402</Characters>
  <Lines>2</Lines>
  <Paragraphs>1</Paragraphs>
  <TotalTime>0</TotalTime>
  <ScaleCrop>false</ScaleCrop>
  <LinksUpToDate>false</LinksUpToDate>
  <CharactersWithSpaces>498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2022-08-07T03:07:39Z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6FDA152804EB4FFE9219EBCF002011D1</vt:lpwstr>
  </property>
</Properties>
</file>