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0263-2019-2022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1309"/>
        <w:gridCol w:w="1172"/>
        <w:gridCol w:w="982"/>
        <w:gridCol w:w="1237"/>
        <w:gridCol w:w="1672"/>
        <w:gridCol w:w="1528"/>
        <w:gridCol w:w="1018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024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大庆市广运机械制造有限公司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0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外螺纹锥度量规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LA30KH0130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ET-7001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=4μm,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卧式测长仪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=0.3μm,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深圳华星计量检测技术有限公司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2022.6.10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电子万能材料试验机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S0353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CMT-50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=0.4%,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标准测力仪0.3级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深圳华星计量检测技术有限公司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2022.4.30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0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超声波探伤仪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23195812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EUT900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=1.2%,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超声波探伤仪检定装置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=3.5%,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深圳华星计量检测技术有限公司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2022.4.30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0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EMI全管体漏磁探伤设备（带测厚）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EMI-FTTS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=1.5%,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磁粉探伤标准试片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±0.3μm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深圳华星计量检测技术有限公司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2022.6.10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0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</w:t>
            </w:r>
            <w:bookmarkStart w:id="2" w:name="_GoBack"/>
            <w:bookmarkEnd w:id="2"/>
            <w:r>
              <w:rPr>
                <w:rFonts w:hint="eastAsia"/>
                <w:sz w:val="18"/>
                <w:szCs w:val="18"/>
                <w:lang w:val="en-US" w:eastAsia="zh-CN"/>
              </w:rPr>
              <w:t>尺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JR23KH0159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(0~300)㎜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±0.04㎜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量块5等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刀口形直尺0级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数显外径千分尺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=0.7μm+3*10</w:t>
            </w:r>
            <w:r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  <w:t>-6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Ln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深圳华星计量检测技术有限公司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2022.6.10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0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磁粉探伤机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0234597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CY1000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=5.4%,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磁粉探伤标准试片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±3.0μm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电流互感器0.2级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深圳华星计量检测技术有限公司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2022.4.30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质量技术部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深圳华星计量检测技术有限公司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质量技术部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全天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4658360</wp:posOffset>
                  </wp:positionH>
                  <wp:positionV relativeFrom="paragraph">
                    <wp:posOffset>98425</wp:posOffset>
                  </wp:positionV>
                  <wp:extent cx="737235" cy="273050"/>
                  <wp:effectExtent l="0" t="0" r="9525" b="1270"/>
                  <wp:wrapNone/>
                  <wp:docPr id="4" name="图片 1" descr="艳红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艳红真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23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4B1470EE"/>
    <w:rsid w:val="5F185FA5"/>
    <w:rsid w:val="7D2631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526</Words>
  <Characters>775</Characters>
  <Lines>3</Lines>
  <Paragraphs>1</Paragraphs>
  <TotalTime>1</TotalTime>
  <ScaleCrop>false</ScaleCrop>
  <LinksUpToDate>false</LinksUpToDate>
  <CharactersWithSpaces>809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</cp:lastModifiedBy>
  <dcterms:modified xsi:type="dcterms:W3CDTF">2022-08-07T02:53:49Z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4BC8C24D89A144FAAD192A7D15E793A5</vt:lpwstr>
  </property>
</Properties>
</file>