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7-2019-2022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四川省重贵玻璃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