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0099-2018-2022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t>PE</w:t>
            </w:r>
            <w:r>
              <w:rPr>
                <w:rFonts w:hint="eastAsia" w:cs="宋体"/>
              </w:rPr>
              <w:t>管材壁厚测量过程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ascii="宋体" w:hAnsi="宋体" w:cs="宋体"/>
              </w:rPr>
              <w:t>2.3</w:t>
            </w:r>
            <w:r>
              <w:rPr>
                <w:rFonts w:hint="eastAsia" w:ascii="宋体" w:hAnsi="宋体" w:cs="宋体"/>
                <w:vertAlign w:val="superscript"/>
              </w:rPr>
              <w:t>+</w:t>
            </w:r>
            <w:r>
              <w:rPr>
                <w:rFonts w:hint="eastAsia" w:ascii="宋体" w:hAnsi="宋体" w:cs="宋体"/>
                <w:vertAlign w:val="subscript"/>
              </w:rPr>
              <w:t>0</w:t>
            </w:r>
            <w:r>
              <w:rPr>
                <w:rFonts w:hint="eastAsia" w:ascii="宋体" w:hAnsi="宋体" w:cs="宋体"/>
                <w:vertAlign w:val="superscript"/>
              </w:rPr>
              <w:t>0.4</w:t>
            </w:r>
            <w:r>
              <w:rPr>
                <w:rFonts w:ascii="宋体" w:hAnsi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t>GB/T13663.2-2018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被测参数要求</w:t>
            </w:r>
            <w:r>
              <w:rPr>
                <w:rFonts w:ascii="宋体" w:hAnsi="宋体" w:cs="宋体"/>
              </w:rPr>
              <w:t>2.3</w:t>
            </w:r>
            <w:r>
              <w:rPr>
                <w:rFonts w:hint="eastAsia" w:ascii="宋体" w:hAnsi="宋体" w:cs="宋体"/>
                <w:vertAlign w:val="superscript"/>
              </w:rPr>
              <w:t>+</w:t>
            </w:r>
            <w:r>
              <w:rPr>
                <w:rFonts w:hint="eastAsia" w:ascii="宋体" w:hAnsi="宋体" w:cs="宋体"/>
                <w:vertAlign w:val="subscript"/>
              </w:rPr>
              <w:t>0</w:t>
            </w:r>
            <w:r>
              <w:rPr>
                <w:rFonts w:hint="eastAsia" w:ascii="宋体" w:hAnsi="宋体" w:cs="宋体"/>
                <w:vertAlign w:val="superscript"/>
              </w:rPr>
              <w:t>0.4</w:t>
            </w:r>
            <w:r>
              <w:rPr>
                <w:rFonts w:ascii="宋体" w:hAnsi="宋体" w:cs="宋体"/>
              </w:rPr>
              <w:t>mm</w:t>
            </w:r>
            <w:r>
              <w:rPr>
                <w:rFonts w:hint="eastAsia" w:cs="宋体"/>
              </w:rPr>
              <w:t>，选用测量设备的测量范围：（</w:t>
            </w:r>
            <w:r>
              <w:t>0-150</w:t>
            </w:r>
            <w:r>
              <w:rPr>
                <w:rFonts w:hint="eastAsia" w:cs="宋体"/>
              </w:rPr>
              <w:t>）</w:t>
            </w:r>
            <w:r>
              <w:t>mm</w:t>
            </w:r>
            <w:r>
              <w:rPr>
                <w:rFonts w:hint="eastAsia"/>
              </w:rPr>
              <w:t>数显</w:t>
            </w:r>
            <w:r>
              <w:rPr>
                <w:rFonts w:hint="eastAsia" w:cs="宋体"/>
              </w:rPr>
              <w:t>卡尺。</w:t>
            </w:r>
          </w:p>
          <w:p>
            <w:r>
              <w:t>2</w:t>
            </w:r>
            <w:r>
              <w:rPr>
                <w:rFonts w:hint="eastAsia" w:cs="宋体"/>
              </w:rPr>
              <w:t>、被测参数允差：△</w:t>
            </w:r>
            <w:r>
              <w:rPr>
                <w:rFonts w:hint="eastAsia" w:cs="宋体"/>
                <w:sz w:val="18"/>
                <w:szCs w:val="18"/>
                <w:vertAlign w:val="subscript"/>
              </w:rPr>
              <w:t>允</w:t>
            </w:r>
            <w:r>
              <w:rPr>
                <w:rFonts w:hint="eastAsia" w:cs="宋体"/>
                <w:sz w:val="18"/>
                <w:szCs w:val="18"/>
              </w:rPr>
              <w:t>≤T</w:t>
            </w:r>
            <w:r>
              <w:t>/3=0.4</w:t>
            </w:r>
            <w:r>
              <w:rPr>
                <w:rFonts w:ascii="宋体" w:hAnsi="宋体" w:cs="宋体"/>
              </w:rPr>
              <w:t>/</w:t>
            </w:r>
            <w:r>
              <w:t>3=0.133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</w:rPr>
              <w:t>数显卡尺</w:t>
            </w:r>
            <w:r>
              <w:rPr>
                <w:rFonts w:hint="eastAsia" w:cs="宋体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LS09-060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</w:rPr>
              <w:t>（</w:t>
            </w:r>
            <w:r>
              <w:t>0-150</w:t>
            </w:r>
            <w:r>
              <w:rPr>
                <w:rFonts w:hint="eastAsia" w:cs="宋体"/>
              </w:rPr>
              <w:t>）</w:t>
            </w:r>
            <w:r>
              <w:t>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±</w:t>
            </w:r>
            <w:r>
              <w:rPr>
                <w:rFonts w:ascii="宋体" w:cs="宋体"/>
              </w:rPr>
              <w:t>0.0</w:t>
            </w:r>
            <w:r>
              <w:rPr>
                <w:rFonts w:hint="eastAsia" w:asci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mm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421031058-001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2022.6.15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被测参数</w:t>
            </w:r>
            <w:r>
              <w:rPr>
                <w:rFonts w:ascii="宋体" w:hAnsi="宋体" w:cs="宋体"/>
              </w:rPr>
              <w:t>2.3</w:t>
            </w:r>
            <w:r>
              <w:rPr>
                <w:rFonts w:hint="eastAsia" w:ascii="宋体" w:hAnsi="宋体" w:cs="宋体"/>
                <w:vertAlign w:val="superscript"/>
              </w:rPr>
              <w:t>+</w:t>
            </w:r>
            <w:r>
              <w:rPr>
                <w:rFonts w:hint="eastAsia" w:ascii="宋体" w:hAnsi="宋体" w:cs="宋体"/>
                <w:vertAlign w:val="subscript"/>
              </w:rPr>
              <w:t>0</w:t>
            </w:r>
            <w:r>
              <w:rPr>
                <w:rFonts w:hint="eastAsia" w:ascii="宋体" w:hAnsi="宋体" w:cs="宋体"/>
                <w:vertAlign w:val="superscript"/>
              </w:rPr>
              <w:t>0.4</w:t>
            </w:r>
            <w:r>
              <w:rPr>
                <w:rFonts w:ascii="宋体" w:hAnsi="宋体" w:cs="宋体"/>
              </w:rPr>
              <w:t>mm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</w:rPr>
              <w:t>选用测量设备数显</w:t>
            </w:r>
            <w:r>
              <w:rPr>
                <w:rFonts w:hint="eastAsia" w:cs="宋体"/>
              </w:rPr>
              <w:t>卡尺</w:t>
            </w:r>
            <w:r>
              <w:rPr>
                <w:rFonts w:hint="eastAsia" w:cs="宋体"/>
                <w:color w:val="000000"/>
              </w:rPr>
              <w:t>测量范围是</w:t>
            </w:r>
            <w:r>
              <w:rPr>
                <w:rFonts w:hint="eastAsia" w:cs="宋体"/>
              </w:rPr>
              <w:t>（</w:t>
            </w:r>
            <w:r>
              <w:t>0-150</w:t>
            </w:r>
            <w:r>
              <w:rPr>
                <w:rFonts w:hint="eastAsia" w:cs="宋体"/>
              </w:rPr>
              <w:t>）</w:t>
            </w:r>
            <w:r>
              <w:t>mm</w:t>
            </w:r>
            <w:r>
              <w:rPr>
                <w:rFonts w:hint="eastAsia"/>
              </w:rPr>
              <w:t>，。</w:t>
            </w:r>
          </w:p>
          <w:p>
            <w:pPr>
              <w:spacing w:line="300" w:lineRule="auto"/>
              <w:ind w:firstLine="420" w:firstLineChars="200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被测参数要求控制在</w:t>
            </w:r>
            <w:r>
              <w:rPr>
                <w:rFonts w:ascii="宋体" w:hAnsi="宋体" w:cs="宋体"/>
              </w:rPr>
              <w:t>2.3</w:t>
            </w:r>
            <w:r>
              <w:rPr>
                <w:rFonts w:hint="eastAsia" w:ascii="宋体" w:hAnsi="宋体" w:cs="宋体"/>
                <w:vertAlign w:val="superscript"/>
              </w:rPr>
              <w:t>+</w:t>
            </w:r>
            <w:r>
              <w:rPr>
                <w:rFonts w:hint="eastAsia" w:ascii="宋体" w:hAnsi="宋体" w:cs="宋体"/>
                <w:vertAlign w:val="subscript"/>
              </w:rPr>
              <w:t>0</w:t>
            </w:r>
            <w:r>
              <w:rPr>
                <w:rFonts w:hint="eastAsia" w:ascii="宋体" w:hAnsi="宋体" w:cs="宋体"/>
                <w:vertAlign w:val="superscript"/>
              </w:rPr>
              <w:t>0.4</w:t>
            </w:r>
            <w:r>
              <w:rPr>
                <w:rFonts w:ascii="宋体" w:hAnsi="宋体" w:cs="宋体"/>
              </w:rPr>
              <w:t>mm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cs="宋体"/>
              </w:rPr>
              <w:t>△</w:t>
            </w:r>
            <w:r>
              <w:rPr>
                <w:rFonts w:hint="eastAsia" w:cs="宋体"/>
                <w:sz w:val="18"/>
                <w:szCs w:val="18"/>
                <w:vertAlign w:val="subscript"/>
              </w:rPr>
              <w:t>允</w:t>
            </w:r>
            <w:r>
              <w:t>=0.133mm</w:t>
            </w:r>
            <w:r>
              <w:rPr>
                <w:rFonts w:hint="eastAsia" w:ascii="宋体" w:hAnsi="宋体" w:cs="宋体"/>
              </w:rPr>
              <w:t>，选用数显</w:t>
            </w:r>
            <w:r>
              <w:rPr>
                <w:rFonts w:hint="eastAsia" w:cs="宋体"/>
              </w:rPr>
              <w:t>卡尺</w:t>
            </w:r>
            <w:r>
              <w:rPr>
                <w:rFonts w:hint="eastAsia" w:ascii="宋体" w:hAnsi="宋体" w:cs="宋体"/>
              </w:rPr>
              <w:t>的最大允许误差为±</w:t>
            </w:r>
            <w:r>
              <w:rPr>
                <w:rFonts w:ascii="宋体" w:hAnsi="宋体" w:cs="宋体"/>
              </w:rPr>
              <w:t>0.0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mm</w:t>
            </w:r>
            <w:r>
              <w:rPr>
                <w:rFonts w:hint="eastAsia" w:cs="宋体"/>
              </w:rPr>
              <w:t>。</w:t>
            </w:r>
          </w:p>
          <w:p>
            <w:pPr>
              <w:spacing w:line="300" w:lineRule="auto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ascii="宋体" w:cs="宋体"/>
              </w:rPr>
              <w:t>0.0</w:t>
            </w:r>
            <w:r>
              <w:rPr>
                <w:rFonts w:hint="eastAsia" w:asci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mm</w:t>
            </w:r>
            <w:r>
              <w:rPr>
                <w:rFonts w:hint="eastAsia" w:cs="宋体"/>
              </w:rPr>
              <w:t>＜</w:t>
            </w:r>
            <w:r>
              <w:t>0.133mm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ind w:firstLine="420" w:firstLineChars="200"/>
              <w:rPr>
                <w:rFonts w:ascii="宋体" w:cs="Times New Roman"/>
              </w:rPr>
            </w:pPr>
          </w:p>
          <w:p>
            <w:pPr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 w:cs="宋体"/>
                <w:color w:val="000000"/>
              </w:rPr>
              <w:t>满足测量过程的计量要求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cs="宋体"/>
              </w:rPr>
              <w:drawing>
                <wp:inline distT="0" distB="0" distL="114300" distR="114300">
                  <wp:extent cx="866775" cy="333375"/>
                  <wp:effectExtent l="0" t="0" r="0" b="0"/>
                  <wp:docPr id="1" name="图片 1" descr="张佳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佳骅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测量设备经过检定。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测量设备验证方法正确，验证结果满足要求。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</w:pPr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40005</wp:posOffset>
                  </wp:positionV>
                  <wp:extent cx="582295" cy="365125"/>
                  <wp:effectExtent l="0" t="0" r="0" b="635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  <w:bookmarkStart w:id="1" w:name="_GoBack"/>
            <w:bookmarkEnd w:id="1"/>
          </w:p>
          <w:p/>
          <w:p>
            <w:r>
              <w:drawing>
                <wp:anchor distT="0" distB="0" distL="114300" distR="114300" simplePos="0" relativeHeight="3072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36830</wp:posOffset>
                  </wp:positionV>
                  <wp:extent cx="939800" cy="446405"/>
                  <wp:effectExtent l="0" t="0" r="3175" b="1270"/>
                  <wp:wrapNone/>
                  <wp:docPr id="3" name="图片 3" descr="b8cfc0e9ed57bdab2f931910907f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8cfc0e9ed57bdab2f931910907f4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上午至8月17日下午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F4470"/>
    <w:multiLevelType w:val="multilevel"/>
    <w:tmpl w:val="79DF447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0B3C14"/>
    <w:rsid w:val="53C23163"/>
    <w:rsid w:val="67C25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2022-08-17T02:13:59Z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