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0940-2022-Q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深州市卓伦橡塑磨具有限公司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深州市卓伦橡塑磨具有限公司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深州市大屯镇丁家安村东南</w:t>
            </w:r>
            <w:bookmarkEnd w:id="6"/>
          </w:p>
        </w:tc>
        <w:tc>
          <w:tcPr>
            <w:tcW w:w="1242" w:type="dxa"/>
            <w:vMerge w:val="restart"/>
            <w:vAlign w:val="center"/>
          </w:tcPr>
          <w:p>
            <w:r>
              <w:rPr>
                <w:rFonts w:hint="eastAsia"/>
              </w:rPr>
              <w:t>邮编</w:t>
            </w:r>
          </w:p>
        </w:tc>
        <w:tc>
          <w:tcPr>
            <w:tcW w:w="1771" w:type="dxa"/>
          </w:tcPr>
          <w:p>
            <w:bookmarkStart w:id="7" w:name="注册邮编"/>
            <w:r>
              <w:t>053800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深州市大屯镇丁家安村东南</w:t>
            </w:r>
            <w:bookmarkEnd w:id="8"/>
          </w:p>
        </w:tc>
        <w:tc>
          <w:tcPr>
            <w:tcW w:w="1242" w:type="dxa"/>
            <w:vMerge w:val="continue"/>
            <w:vAlign w:val="center"/>
          </w:tcPr>
          <w:p/>
        </w:tc>
        <w:tc>
          <w:tcPr>
            <w:tcW w:w="1771" w:type="dxa"/>
          </w:tcPr>
          <w:p>
            <w:bookmarkStart w:id="9" w:name="办公邮编"/>
            <w:r>
              <w:t>053800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刘建伦</w:t>
            </w:r>
            <w:bookmarkEnd w:id="10"/>
          </w:p>
        </w:tc>
        <w:tc>
          <w:tcPr>
            <w:tcW w:w="1313" w:type="dxa"/>
            <w:vAlign w:val="center"/>
          </w:tcPr>
          <w:p>
            <w:r>
              <w:rPr>
                <w:rFonts w:hint="eastAsia"/>
              </w:rPr>
              <w:t>电话.</w:t>
            </w:r>
          </w:p>
        </w:tc>
        <w:tc>
          <w:tcPr>
            <w:tcW w:w="2180" w:type="dxa"/>
            <w:vAlign w:val="center"/>
          </w:tcPr>
          <w:p>
            <w:bookmarkStart w:id="11" w:name="联系人电话"/>
            <w:r>
              <w:t>13932888299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刘建伦</w:t>
            </w:r>
            <w:bookmarkEnd w:id="13"/>
          </w:p>
        </w:tc>
        <w:tc>
          <w:tcPr>
            <w:tcW w:w="1313" w:type="dxa"/>
            <w:vAlign w:val="center"/>
          </w:tcPr>
          <w:p>
            <w:r>
              <w:rPr>
                <w:rFonts w:hint="eastAsia"/>
              </w:rPr>
              <w:t>管理者代表</w:t>
            </w:r>
          </w:p>
        </w:tc>
        <w:tc>
          <w:tcPr>
            <w:tcW w:w="2180" w:type="dxa"/>
          </w:tcPr>
          <w:p>
            <w:bookmarkStart w:id="14" w:name="管理者代表"/>
            <w:r>
              <w:t>刘建伦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eastAsia="宋体"/>
                <w:b/>
                <w:bCs/>
                <w:sz w:val="24"/>
                <w:szCs w:val="24"/>
                <w:lang w:val="en-US" w:eastAsia="zh-CN"/>
              </w:rPr>
              <w:t>汽车零部件</w:t>
            </w:r>
            <w:r>
              <w:rPr>
                <w:sz w:val="24"/>
                <w:szCs w:val="24"/>
              </w:rPr>
              <w:t>（汽车座椅防尘罩）</w:t>
            </w:r>
            <w:r>
              <w:rPr>
                <w:rFonts w:hint="eastAsia"/>
                <w:sz w:val="24"/>
                <w:szCs w:val="24"/>
                <w:lang w:val="en-US" w:eastAsia="zh-CN"/>
              </w:rPr>
              <w:t>生产工艺：</w:t>
            </w:r>
            <w:r>
              <w:rPr>
                <w:rFonts w:hint="eastAsia" w:ascii="宋体" w:hAnsi="宋体" w:eastAsia="宋体"/>
                <w:b/>
                <w:bCs/>
                <w:sz w:val="24"/>
                <w:szCs w:val="24"/>
                <w:lang w:val="en-US" w:eastAsia="zh-CN"/>
              </w:rPr>
              <w:t>购进半成品橡塑片----压制---裁边----成品---包装入库</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2022年08月09日 上午至2022年08月10日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50"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深州市大屯镇丁家安村东南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汽车零部件（汽车座椅防尘罩）的生产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22.03.02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深州市卓伦橡塑磨具有限公司</w:t>
            </w:r>
          </w:p>
          <w:p>
            <w:pPr>
              <w:pStyle w:val="2"/>
              <w:rPr>
                <w:lang w:val="de-DE" w:eastAsia="ja-JP"/>
              </w:rPr>
            </w:pPr>
            <w:r>
              <w:rPr>
                <w:sz w:val="21"/>
                <w:szCs w:val="21"/>
              </w:rPr>
              <w:t>深州市大屯镇丁家安村东南</w:t>
            </w:r>
          </w:p>
        </w:tc>
        <w:tc>
          <w:tcPr>
            <w:tcW w:w="2267" w:type="dxa"/>
          </w:tcPr>
          <w:p>
            <w:pPr>
              <w:rPr>
                <w:lang w:val="de-DE" w:eastAsia="ja-JP"/>
              </w:rPr>
            </w:pPr>
            <w:r>
              <w:rPr>
                <w:sz w:val="21"/>
                <w:szCs w:val="21"/>
              </w:rPr>
              <w:t>深州市大屯镇丁家安村东南</w:t>
            </w:r>
          </w:p>
        </w:tc>
        <w:tc>
          <w:tcPr>
            <w:tcW w:w="571" w:type="dxa"/>
            <w:vAlign w:val="center"/>
          </w:tcPr>
          <w:p>
            <w:pPr>
              <w:rPr>
                <w:rFonts w:hint="eastAsia" w:eastAsia="宋体"/>
                <w:lang w:val="en-US" w:eastAsia="zh-CN"/>
              </w:rPr>
            </w:pPr>
            <w:r>
              <w:rPr>
                <w:rFonts w:hint="eastAsia"/>
                <w:lang w:val="en-US" w:eastAsia="zh-CN"/>
              </w:rPr>
              <w:t>30</w:t>
            </w:r>
          </w:p>
        </w:tc>
        <w:tc>
          <w:tcPr>
            <w:tcW w:w="2803" w:type="dxa"/>
            <w:vAlign w:val="center"/>
          </w:tcPr>
          <w:p>
            <w:pPr>
              <w:rPr>
                <w:lang w:eastAsia="ja-JP"/>
              </w:rPr>
            </w:pPr>
            <w:r>
              <w:t>汽车零部件（汽车座椅防尘罩）的生产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17550" cy="2730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17550" cy="2730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2022.8.10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cs="宋体"/>
                    </w:rPr>
                    <w:t>▇</w:t>
                  </w:r>
                  <w:r>
                    <w:rPr>
                      <w:rFonts w:hint="eastAsia"/>
                    </w:rPr>
                    <w:t>法律法规</w:t>
                  </w:r>
                  <w:r>
                    <w:rPr>
                      <w:rFonts w:hint="eastAsia" w:ascii="宋体" w:hAnsi="宋体" w:cs="宋体"/>
                    </w:rPr>
                    <w:t>▇</w:t>
                  </w:r>
                  <w:r>
                    <w:rPr>
                      <w:rFonts w:hint="eastAsia"/>
                    </w:rPr>
                    <w:t>技术</w:t>
                  </w:r>
                  <w:r>
                    <w:rPr>
                      <w:rFonts w:hint="eastAsia" w:ascii="宋体" w:hAnsi="宋体" w:cs="宋体"/>
                    </w:rPr>
                    <w:t>▇</w:t>
                  </w:r>
                  <w:r>
                    <w:rPr>
                      <w:rFonts w:hint="eastAsia"/>
                    </w:rPr>
                    <w:t>竞争</w:t>
                  </w:r>
                  <w:r>
                    <w:rPr>
                      <w:rFonts w:hint="eastAsia" w:ascii="宋体" w:hAnsi="宋体" w:cs="宋体"/>
                    </w:rPr>
                    <w:t>▇</w:t>
                  </w:r>
                  <w:r>
                    <w:rPr>
                      <w:rFonts w:hint="eastAsia"/>
                    </w:rPr>
                    <w:t>市场</w:t>
                  </w:r>
                  <w:r>
                    <w:rPr>
                      <w:rFonts w:hint="eastAsia" w:ascii="宋体" w:hAnsi="宋体" w:cs="宋体"/>
                    </w:rPr>
                    <w:t>▇</w:t>
                  </w:r>
                  <w:r>
                    <w:rPr>
                      <w:rFonts w:hint="eastAsia"/>
                    </w:rPr>
                    <w:t>文化</w:t>
                  </w:r>
                  <w:r>
                    <w:rPr>
                      <w:rFonts w:hint="eastAsia" w:ascii="宋体" w:hAnsi="宋体" w:cs="宋体"/>
                    </w:rPr>
                    <w:t>▇</w:t>
                  </w:r>
                  <w:r>
                    <w:rPr>
                      <w:rFonts w:hint="eastAsia"/>
                    </w:rPr>
                    <w:t>社会</w:t>
                  </w:r>
                  <w:r>
                    <w:rPr>
                      <w:rFonts w:hint="eastAsia" w:ascii="宋体" w:hAnsi="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cs="宋体"/>
                    </w:rPr>
                    <w:t>▇</w:t>
                  </w:r>
                  <w:r>
                    <w:rPr>
                      <w:rFonts w:hint="eastAsia"/>
                    </w:rPr>
                    <w:t>价值观</w:t>
                  </w:r>
                  <w:r>
                    <w:rPr>
                      <w:rFonts w:hint="eastAsia" w:ascii="宋体" w:hAnsi="宋体" w:cs="宋体"/>
                    </w:rPr>
                    <w:t>▇</w:t>
                  </w:r>
                  <w:r>
                    <w:rPr>
                      <w:rFonts w:hint="eastAsia"/>
                    </w:rPr>
                    <w:t>文化</w:t>
                  </w:r>
                  <w:r>
                    <w:rPr>
                      <w:rFonts w:hint="eastAsia" w:ascii="宋体" w:hAnsi="宋体" w:cs="宋体"/>
                    </w:rPr>
                    <w:t>▇</w:t>
                  </w:r>
                  <w:r>
                    <w:rPr>
                      <w:rFonts w:hint="eastAsia"/>
                    </w:rPr>
                    <w:t>知识</w:t>
                  </w:r>
                  <w:r>
                    <w:rPr>
                      <w:rFonts w:hint="eastAsia" w:ascii="宋体" w:hAnsi="宋体" w:cs="宋体"/>
                    </w:rPr>
                    <w:t>▇</w:t>
                  </w:r>
                  <w:r>
                    <w:rPr>
                      <w:rFonts w:hint="eastAsia"/>
                    </w:rPr>
                    <w:t>绩效</w:t>
                  </w:r>
                  <w:r>
                    <w:rPr>
                      <w:rFonts w:hint="eastAsia" w:ascii="宋体" w:hAnsi="宋体" w:cs="宋体"/>
                    </w:rPr>
                    <w:t>▇</w:t>
                  </w:r>
                  <w:r>
                    <w:rPr>
                      <w:rFonts w:hint="eastAsia"/>
                    </w:rPr>
                    <w:t>工艺</w:t>
                  </w:r>
                  <w:r>
                    <w:rPr>
                      <w:rFonts w:hint="eastAsia" w:ascii="宋体" w:hAnsi="宋体" w:cs="宋体"/>
                    </w:rPr>
                    <w:t>▇</w:t>
                  </w:r>
                  <w:r>
                    <w:rPr>
                      <w:rFonts w:hint="eastAsia"/>
                    </w:rPr>
                    <w:t>设备</w:t>
                  </w:r>
                  <w:r>
                    <w:rPr>
                      <w:rFonts w:hint="eastAsia" w:ascii="宋体" w:hAnsi="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cs="宋体"/>
              </w:rPr>
              <w:t>▇</w:t>
            </w:r>
            <w:r>
              <w:rPr>
                <w:rFonts w:hint="eastAsia"/>
              </w:rPr>
              <w:t>市场拓展</w:t>
            </w:r>
            <w:r>
              <w:rPr>
                <w:rFonts w:hint="eastAsia" w:ascii="宋体" w:hAnsi="宋体" w:cs="宋体"/>
              </w:rPr>
              <w:t>▇</w:t>
            </w:r>
            <w:r>
              <w:rPr>
                <w:rFonts w:hint="eastAsia"/>
              </w:rPr>
              <w:t>设备能力</w:t>
            </w:r>
            <w:r>
              <w:rPr>
                <w:rFonts w:hint="eastAsia" w:ascii="宋体" w:hAnsi="宋体" w:cs="宋体"/>
              </w:rPr>
              <w:t>▇</w:t>
            </w:r>
            <w:r>
              <w:rPr>
                <w:rFonts w:hint="eastAsia"/>
              </w:rPr>
              <w:t>人员能力</w:t>
            </w:r>
            <w:r>
              <w:rPr>
                <w:rFonts w:hint="eastAsia" w:ascii="宋体" w:hAnsi="宋体" w:cs="宋体"/>
              </w:rPr>
              <w:t>▇</w:t>
            </w:r>
            <w:r>
              <w:rPr>
                <w:rFonts w:hint="eastAsia"/>
              </w:rPr>
              <w:t>检测水平</w:t>
            </w:r>
            <w:r>
              <w:rPr>
                <w:rFonts w:hint="eastAsia" w:ascii="宋体" w:hAnsi="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cs="宋体"/>
              </w:rPr>
              <w:t>▇</w:t>
            </w:r>
            <w:r>
              <w:rPr>
                <w:rFonts w:hint="eastAsia"/>
              </w:rPr>
              <w:t>原材料采购</w:t>
            </w:r>
            <w:r>
              <w:rPr>
                <w:rFonts w:hint="eastAsia" w:ascii="宋体" w:hAnsi="宋体" w:cs="宋体"/>
              </w:rPr>
              <w:t>▇</w:t>
            </w:r>
            <w:r>
              <w:rPr>
                <w:rFonts w:hint="eastAsia"/>
              </w:rPr>
              <w:t>外部供方控制</w:t>
            </w:r>
            <w:r>
              <w:rPr>
                <w:rFonts w:hint="eastAsia" w:ascii="宋体" w:hAnsi="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ascii="宋体" w:hAnsi="宋体" w:cs="宋体"/>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cs="宋体"/>
              </w:rPr>
              <w:t>▇</w:t>
            </w:r>
            <w:r>
              <w:rPr>
                <w:rFonts w:hint="eastAsia"/>
              </w:rPr>
              <w:t>以身作则</w:t>
            </w:r>
            <w:r>
              <w:rPr>
                <w:rFonts w:hint="eastAsia" w:ascii="宋体" w:hAnsi="宋体" w:cs="宋体"/>
              </w:rPr>
              <w:t>▇</w:t>
            </w:r>
            <w:r>
              <w:rPr>
                <w:rFonts w:hint="eastAsia"/>
              </w:rPr>
              <w:t>建立机制</w:t>
            </w:r>
            <w:r>
              <w:rPr>
                <w:rFonts w:hint="eastAsia" w:ascii="宋体" w:hAnsi="宋体" w:cs="宋体"/>
              </w:rPr>
              <w:t>▇</w:t>
            </w:r>
            <w:r>
              <w:rPr>
                <w:rFonts w:hint="eastAsia"/>
              </w:rPr>
              <w:t>法规宣传</w:t>
            </w:r>
            <w:r>
              <w:rPr>
                <w:rFonts w:hint="eastAsia" w:ascii="宋体" w:hAnsi="宋体" w:cs="宋体"/>
              </w:rPr>
              <w:t>▇</w:t>
            </w:r>
            <w:r>
              <w:rPr>
                <w:rFonts w:hint="eastAsia"/>
              </w:rPr>
              <w:t>风险机遇的应对</w:t>
            </w:r>
            <w:r>
              <w:rPr>
                <w:rFonts w:hint="eastAsia" w:ascii="宋体" w:hAnsi="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630"/>
              </w:tabs>
              <w:spacing w:line="440" w:lineRule="exact"/>
              <w:jc w:val="both"/>
              <w:rPr>
                <w:rFonts w:hint="eastAsia" w:ascii="黑体" w:hAnsi="宋体" w:eastAsia="黑体"/>
                <w:bCs/>
                <w:sz w:val="30"/>
                <w:szCs w:val="30"/>
              </w:rPr>
            </w:pPr>
            <w:r>
              <w:rPr>
                <w:rFonts w:hint="eastAsia" w:ascii="黑体" w:hAnsi="宋体" w:eastAsia="黑体"/>
                <w:bCs/>
                <w:sz w:val="30"/>
                <w:szCs w:val="30"/>
              </w:rPr>
              <w:t>质量</w:t>
            </w:r>
            <w:r>
              <w:rPr>
                <w:rFonts w:hint="eastAsia" w:ascii="黑体" w:hAnsi="宋体" w:eastAsia="黑体"/>
                <w:bCs/>
                <w:sz w:val="30"/>
                <w:szCs w:val="30"/>
                <w:lang w:val="en-US" w:eastAsia="zh-CN"/>
              </w:rPr>
              <w:t>第一</w:t>
            </w:r>
            <w:r>
              <w:rPr>
                <w:rFonts w:hint="eastAsia" w:ascii="黑体" w:hAnsi="宋体" w:eastAsia="黑体"/>
                <w:bCs/>
                <w:sz w:val="30"/>
                <w:szCs w:val="30"/>
              </w:rPr>
              <w:t>，顾客</w:t>
            </w:r>
            <w:r>
              <w:rPr>
                <w:rFonts w:hint="eastAsia" w:ascii="黑体" w:hAnsi="宋体" w:eastAsia="黑体"/>
                <w:bCs/>
                <w:sz w:val="30"/>
                <w:szCs w:val="30"/>
                <w:lang w:val="en-US" w:eastAsia="zh-CN"/>
              </w:rPr>
              <w:t>至上</w:t>
            </w:r>
            <w:r>
              <w:rPr>
                <w:rFonts w:hint="eastAsia" w:ascii="黑体" w:hAnsi="宋体" w:eastAsia="黑体"/>
                <w:bCs/>
                <w:sz w:val="30"/>
                <w:szCs w:val="30"/>
              </w:rPr>
              <w:t>；</w:t>
            </w:r>
          </w:p>
          <w:p>
            <w:pPr>
              <w:shd w:val="clear" w:color="auto" w:fill="C7DAF1" w:themeFill="text2" w:themeFillTint="32"/>
              <w:rPr>
                <w:rFonts w:ascii="楷体" w:hAnsi="楷体" w:eastAsia="楷体" w:cs="宋体"/>
                <w:b/>
                <w:szCs w:val="21"/>
              </w:rPr>
            </w:pPr>
            <w:r>
              <w:rPr>
                <w:rFonts w:hint="eastAsia" w:ascii="黑体" w:hAnsi="宋体" w:eastAsia="黑体"/>
                <w:bCs/>
                <w:sz w:val="30"/>
                <w:szCs w:val="30"/>
              </w:rPr>
              <w:t>诚信经营，</w:t>
            </w:r>
            <w:r>
              <w:rPr>
                <w:rFonts w:hint="eastAsia" w:ascii="黑体" w:hAnsi="宋体" w:eastAsia="黑体"/>
                <w:bCs/>
                <w:sz w:val="30"/>
                <w:szCs w:val="30"/>
                <w:lang w:val="en-US" w:eastAsia="zh-CN"/>
              </w:rPr>
              <w:t>不断</w:t>
            </w:r>
            <w:r>
              <w:rPr>
                <w:rFonts w:hint="eastAsia" w:ascii="黑体" w:hAnsi="宋体" w:eastAsia="黑体"/>
                <w:bCs/>
                <w:sz w:val="30"/>
                <w:szCs w:val="30"/>
              </w:rPr>
              <w:t>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pPr>
                    <w:shd w:val="clear" w:color="auto" w:fill="C7DAF1" w:themeFill="text2" w:themeFillTint="32"/>
                  </w:pPr>
                  <w:r>
                    <w:rPr>
                      <w:rFonts w:hint="eastAsia"/>
                    </w:rPr>
                    <w:t>加强原材料的质量控制、增加过程质量控制力度，对质检员严格考核合格后上岗</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b/>
                      <w:sz w:val="21"/>
                      <w:szCs w:val="21"/>
                    </w:rPr>
                    <w:t>产品一次交验合格率≥9</w:t>
                  </w:r>
                  <w:r>
                    <w:rPr>
                      <w:rFonts w:hint="eastAsia" w:ascii="宋体" w:hAnsi="宋体"/>
                      <w:b/>
                      <w:sz w:val="21"/>
                      <w:szCs w:val="21"/>
                      <w:lang w:val="en-US" w:eastAsia="zh-CN"/>
                    </w:rPr>
                    <w:t>8</w:t>
                  </w:r>
                  <w:r>
                    <w:rPr>
                      <w:rFonts w:hint="eastAsia" w:ascii="宋体" w:hAnsi="宋体"/>
                      <w:b/>
                      <w:sz w:val="21"/>
                      <w:szCs w:val="21"/>
                    </w:rPr>
                    <w:t>%</w:t>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w:t>
                  </w:r>
                  <w:r>
                    <w:rPr>
                      <w:rFonts w:hint="eastAsia"/>
                    </w:rPr>
                    <w:tab/>
                  </w:r>
                  <w:r>
                    <w:rPr>
                      <w:rFonts w:hint="eastAsia"/>
                    </w:rPr>
                    <w:t>≥9</w:t>
                  </w:r>
                  <w:r>
                    <w:rPr>
                      <w:rFonts w:hint="eastAsia"/>
                      <w:lang w:val="en-US" w:eastAsia="zh-CN"/>
                    </w:rPr>
                    <w:t>8</w:t>
                  </w:r>
                  <w:r>
                    <w:rPr>
                      <w:rFonts w:hint="eastAsia"/>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w:t>
                  </w:r>
                  <w:r>
                    <w:rPr>
                      <w:rFonts w:hint="eastAsia" w:ascii="宋体" w:hAnsi="宋体"/>
                      <w:lang w:val="en-US" w:eastAsia="zh-CN"/>
                    </w:rPr>
                    <w:t>9</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t>1500</w:t>
            </w:r>
            <w:r>
              <w:rPr>
                <w:rFonts w:hint="eastAsia"/>
              </w:rPr>
              <w:t>余平方米；生产车间</w:t>
            </w:r>
            <w:r>
              <w:t>1</w:t>
            </w:r>
            <w:r>
              <w:rPr>
                <w:rFonts w:hint="eastAsia"/>
              </w:rPr>
              <w:t>个；库房1个；实验室</w:t>
            </w:r>
            <w: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color w:val="000000"/>
                <w:szCs w:val="21"/>
              </w:rPr>
              <w:t>注塑机</w:t>
            </w:r>
            <w:r>
              <w:rPr>
                <w:rFonts w:hint="eastAsia"/>
                <w:color w:val="000000"/>
                <w:szCs w:val="21"/>
                <w:lang w:eastAsia="zh-CN"/>
              </w:rPr>
              <w:t>、</w:t>
            </w:r>
            <w:r>
              <w:rPr>
                <w:rFonts w:hint="eastAsia"/>
                <w:color w:val="000000"/>
                <w:szCs w:val="21"/>
              </w:rPr>
              <w:t>粉碎机</w:t>
            </w:r>
            <w:r>
              <w:rPr>
                <w:rFonts w:hint="eastAsia"/>
                <w:color w:val="000000"/>
                <w:szCs w:val="21"/>
                <w:lang w:eastAsia="zh-CN"/>
              </w:rPr>
              <w:t>、</w:t>
            </w:r>
            <w:r>
              <w:rPr>
                <w:rFonts w:hint="eastAsia"/>
                <w:color w:val="000000"/>
                <w:szCs w:val="21"/>
              </w:rPr>
              <w:t>搅拌（混料）机</w:t>
            </w:r>
            <w:r>
              <w:rPr>
                <w:rFonts w:hint="eastAsia" w:ascii="楷体" w:hAnsi="楷体" w:eastAsia="楷体" w:cs="楷体"/>
                <w:szCs w:val="21"/>
                <w:u w:val="single"/>
              </w:rPr>
              <w:t>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 </w:t>
            </w:r>
            <w:r>
              <w:rPr>
                <w:rFonts w:hint="eastAsia"/>
                <w:lang w:val="en-US" w:eastAsia="zh-CN"/>
              </w:rPr>
              <w:t>无</w:t>
            </w:r>
          </w:p>
          <w:p>
            <w:pPr>
              <w:shd w:val="clear" w:color="auto" w:fill="C7DAF1" w:themeFill="text2" w:themeFillTint="32"/>
            </w:pPr>
            <w:r>
              <w:rPr>
                <w:rFonts w:hint="eastAsia"/>
              </w:rPr>
              <w:t>特种设备管理：</w:t>
            </w:r>
            <w:r>
              <w:rPr>
                <w:rFonts w:hint="eastAsia" w:ascii="Wingdings" w:hAnsi="Wingdings"/>
              </w:rPr>
              <w:t xml:space="preserve"> </w:t>
            </w:r>
          </w:p>
          <w:p>
            <w:pPr>
              <w:shd w:val="clear" w:color="auto" w:fill="C7DAF1" w:themeFill="text2" w:themeFillTint="32"/>
            </w:pPr>
            <w:r>
              <w:rPr>
                <w:rFonts w:hint="eastAsia" w:ascii="宋体" w:hAnsi="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u w:val="single"/>
              </w:rPr>
            </w:pPr>
            <w:r>
              <w:rPr>
                <w:rFonts w:hint="eastAsia"/>
              </w:rPr>
              <w:t>国家强检的计量器具有：</w:t>
            </w:r>
            <w:r>
              <w:rPr>
                <w:rFonts w:hint="eastAsia"/>
                <w:color w:val="000000"/>
                <w:szCs w:val="21"/>
              </w:rPr>
              <w:t>压力表</w:t>
            </w:r>
            <w:r>
              <w:rPr>
                <w:rFonts w:hint="eastAsia"/>
                <w:color w:val="000000"/>
                <w:szCs w:val="21"/>
                <w:lang w:eastAsia="zh-CN"/>
              </w:rPr>
              <w:t>、</w:t>
            </w:r>
            <w:r>
              <w:rPr>
                <w:rFonts w:hint="eastAsia"/>
                <w:color w:val="000000"/>
                <w:szCs w:val="21"/>
              </w:rPr>
              <w:t>电子计价秤</w:t>
            </w:r>
            <w:r>
              <w:rPr>
                <w:rFonts w:hint="eastAsia"/>
                <w:color w:val="000000"/>
                <w:szCs w:val="21"/>
                <w:lang w:eastAsia="zh-CN"/>
              </w:rPr>
              <w:t>、</w:t>
            </w:r>
            <w:r>
              <w:rPr>
                <w:rFonts w:hint="eastAsia"/>
                <w:color w:val="000000"/>
                <w:szCs w:val="21"/>
              </w:rPr>
              <w:t>工业铂电阻</w:t>
            </w:r>
            <w:r>
              <w:rPr>
                <w:rFonts w:hint="eastAsia" w:ascii="楷体" w:hAnsi="楷体" w:eastAsia="楷体" w:cs="楷体"/>
                <w:szCs w:val="21"/>
              </w:rPr>
              <w:t>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Wingdings" w:hAnsi="Wingdings"/>
                <w:lang w:val="en-US" w:eastAsia="zh-CN"/>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ascii="Wingdings" w:hAnsi="Wingdings"/>
              </w:rPr>
              <w:t>¨</w:t>
            </w:r>
            <w:r>
              <w:rPr>
                <w:rFonts w:hint="eastAsia"/>
                <w:lang w:val="en-US" w:eastAsia="zh-CN"/>
              </w:rPr>
              <w:t xml:space="preserve"> 无</w:t>
            </w:r>
          </w:p>
          <w:p>
            <w:pPr>
              <w:shd w:val="clear" w:color="auto" w:fill="C7DAF1" w:themeFill="text2" w:themeFillTint="32"/>
            </w:pPr>
            <w:r>
              <w:rPr>
                <w:rFonts w:hint="eastAsia"/>
              </w:rPr>
              <w:t>特种设备作业人员：</w:t>
            </w:r>
            <w:r>
              <w:rPr>
                <w:rFonts w:hint="eastAsia"/>
                <w:lang w:val="en-US" w:eastAsia="zh-CN"/>
              </w:rPr>
              <w:t>无</w:t>
            </w:r>
            <w:r>
              <w:rPr>
                <w:rFonts w:hint="eastAsia" w:ascii="Wingdings" w:hAnsi="Wingding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r>
              <w:rPr>
                <w:rFonts w:hint="eastAsia"/>
              </w:rPr>
              <w:t>标语</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cs="宋体"/>
              </w:rPr>
              <w:t>▇</w:t>
            </w:r>
            <w:r>
              <w:rPr>
                <w:rFonts w:hint="eastAsia"/>
              </w:rPr>
              <w:t xml:space="preserve">法律法规获取充分，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83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r>
                    <w:rPr>
                      <w:rFonts w:hint="eastAsia"/>
                    </w:rPr>
                    <w:t>产品/服务名称</w:t>
                  </w:r>
                </w:p>
              </w:tc>
              <w:tc>
                <w:tcPr>
                  <w:tcW w:w="283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r>
                    <w:t>汽车零部件（汽车座椅防尘罩）的生产</w:t>
                  </w:r>
                </w:p>
              </w:tc>
              <w:tc>
                <w:tcPr>
                  <w:tcW w:w="2839" w:type="dxa"/>
                </w:tcPr>
                <w:p>
                  <w:pPr>
                    <w:shd w:val="clear" w:color="auto" w:fill="C7DAF1" w:themeFill="text2" w:themeFillTint="32"/>
                    <w:jc w:val="left"/>
                  </w:pPr>
                  <w:r>
                    <w:rPr>
                      <w:rFonts w:hint="eastAsia"/>
                    </w:rPr>
                    <w:t>原材料检验、</w:t>
                  </w:r>
                  <w:r>
                    <w:rPr>
                      <w:rFonts w:hint="eastAsia"/>
                      <w:lang w:val="en-US" w:eastAsia="zh-CN"/>
                    </w:rPr>
                    <w:t>过程控制、压制成型、产品检验</w:t>
                  </w:r>
                </w:p>
              </w:tc>
              <w:tc>
                <w:tcPr>
                  <w:tcW w:w="3265" w:type="dxa"/>
                </w:tcPr>
                <w:p>
                  <w:pPr>
                    <w:rPr>
                      <w:color w:val="000000"/>
                      <w:u w:val="single"/>
                    </w:rPr>
                  </w:pPr>
                  <w:r>
                    <w:rPr>
                      <w:rFonts w:hint="eastAsia"/>
                      <w:color w:val="000000"/>
                      <w:lang w:val="en-US" w:eastAsia="zh-CN"/>
                    </w:rPr>
                    <w:t>温度、压力、拉伸强度、耐老化等</w:t>
                  </w:r>
                  <w:r>
                    <w:rPr>
                      <w:rFonts w:hint="eastAsia"/>
                      <w:color w:val="000000"/>
                      <w:u w:val="single"/>
                    </w:rPr>
                    <w:t>；</w:t>
                  </w:r>
                </w:p>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压制成型</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¨技术要求¨</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2</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4</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46D1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2022-08-10T00:23:53Z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