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北京北方冷流制冷设备有限公司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0918-2022-QEO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t>Q：制冷设备及配件、建筑材料的销售</w:t>
            </w:r>
          </w:p>
          <w:p>
            <w:r>
              <w:t>E：制冷设备及配件、建筑材料的销售所涉及场所的相关环境管理活动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t>O：制冷设备及配件、建筑材料的销售所涉及场所的相关职业健康安全管理活动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r>
              <w:t>Q：制冷设备及配件的销售</w:t>
            </w:r>
          </w:p>
          <w:p>
            <w:r>
              <w:t>E：制冷设备及配件的销售所涉及场所的相关环境管理活动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t>O：制冷设备及配件的销售所涉及场所的相关职业健康安全管理活动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1．涉及专业代码变化：29.10.07;29.11.03变更为 29.10.07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121285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2022年8月5日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2022.8.5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杨森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2022-8-5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bookmarkStart w:id="3" w:name="_GoBack"/>
      <w:bookmarkEnd w:id="3"/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8910"/>
        <w:tab w:val="left" w:pos="9142"/>
      </w:tabs>
      <w:spacing w:line="320" w:lineRule="exact"/>
      <w:ind w:left="-86" w:leftChars="-41" w:firstLine="945" w:firstLineChars="450"/>
      <w:jc w:val="left"/>
    </w:pPr>
    <w:r>
      <w:pict>
        <v:shape id="_x0000_s2049" o:spid="_x0000_s2049" o:spt="202" type="#_x0000_t202" style="position:absolute;left:0pt;margin-left:378.5pt;margin-top:8.45pt;height:20.2pt;width:84.3pt;z-index:251659264;mso-width-relative:page;mso-height-relative:page;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Nm3mdcAAAAJAQAADwAAAAAAAAABACAAAAAiAAAAZHJzL2Rvd25yZXYueG1s&#10;UEsBAhQAFAAAAAgAh07iQOZo2RbAAQAAdwMAAA4AAAAAAAAAAQAgAAAAJgEAAGRycy9lMm9Eb2Mu&#10;eG1sUEsFBgAAAAAGAAYAWQEAAFg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t>北京国标联合认证有限公司</w:t>
    </w:r>
    <w:r>
      <w:tab/>
    </w:r>
    <w:r>
      <w:tab/>
    </w:r>
    <w:r>
      <w:tab/>
    </w:r>
  </w:p>
  <w:p>
    <w:pPr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3A5EBC"/>
    <w:rsid w:val="00076A3D"/>
    <w:rsid w:val="001361CE"/>
    <w:rsid w:val="001649C4"/>
    <w:rsid w:val="003A5EBC"/>
    <w:rsid w:val="008E2C3F"/>
    <w:rsid w:val="00CA3B43"/>
    <w:rsid w:val="5FCC0D0A"/>
    <w:rsid w:val="6A5949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525</Words>
  <Characters>592</Characters>
  <Lines>5</Lines>
  <Paragraphs>1</Paragraphs>
  <TotalTime>3</TotalTime>
  <ScaleCrop>false</ScaleCrop>
  <LinksUpToDate>false</LinksUpToDate>
  <CharactersWithSpaces>636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2022-08-05T02:20:34Z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2052-11.1.0.11875</vt:lpwstr>
  </property>
</Properties>
</file>