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384"/>
        <w:gridCol w:w="880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北京北方冷流制冷设备有限公司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北京市大兴区春和路39号院1号楼1-303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北京市大兴区春和路39号院1号楼1-303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0918-2022-QEO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王树永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2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13683164353</w:t>
            </w:r>
            <w:bookmarkEnd w:id="12"/>
          </w:p>
        </w:tc>
        <w:tc>
          <w:tcPr>
            <w:tcW w:w="8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bflengliu@163.com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王树永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29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880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Q：制冷设备及配件的销售</w:t>
            </w:r>
          </w:p>
          <w:p>
            <w:r>
              <w:t>E：制冷设备及配件的销售所涉及场所的相关环境管理活动</w:t>
            </w:r>
          </w:p>
          <w:p>
            <w:r>
              <w:t>O：制冷设备及配件的销售所涉及场所的相关职业健康安全管理活动</w:t>
            </w:r>
            <w:bookmarkEnd w:id="20"/>
          </w:p>
        </w:tc>
        <w:tc>
          <w:tcPr>
            <w:tcW w:w="939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2093" w:type="dxa"/>
            <w:gridSpan w:val="3"/>
            <w:vAlign w:val="center"/>
          </w:tcPr>
          <w:p>
            <w:bookmarkStart w:id="21" w:name="专业代码"/>
            <w:r>
              <w:t>Q：29.10.07</w:t>
            </w:r>
          </w:p>
          <w:p>
            <w:r>
              <w:t>E：29.10.07</w:t>
            </w:r>
          </w:p>
          <w:p>
            <w:r>
              <w:t>O：29.10.07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2022年08月05日 上午至2022年08月05日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2020-N1QMS-1263722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2020-N1EMS-1263722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  <w:bookmarkStart w:id="32" w:name="_GoBack"/>
            <w:bookmarkEnd w:id="32"/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余家龙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2022年8月4日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2022年8月4日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2022年8月5日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61AC1F38"/>
    <w:rsid w:val="6F9720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2387</Words>
  <Characters>2959</Characters>
  <Lines>26</Lines>
  <Paragraphs>7</Paragraphs>
  <TotalTime>6</TotalTime>
  <ScaleCrop>false</ScaleCrop>
  <LinksUpToDate>false</LinksUpToDate>
  <CharactersWithSpaces>3024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2022-08-05T02:03:48Z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2052-11.1.0.11875</vt:lpwstr>
  </property>
</Properties>
</file>