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四川柒鑫物流有限公司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>
        <w:rPr>
          <w:rFonts w:hint="eastAsia"/>
          <w:b/>
          <w:sz w:val="36"/>
          <w:szCs w:val="36"/>
          <w:u w:val="single"/>
        </w:rPr>
        <w:t>资质范围内普通货物运输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四川柒鑫物流有限公司</w:t>
      </w:r>
      <w:bookmarkEnd w:id="7"/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</w:p>
    <w:p>
      <w:pPr>
        <w:ind w:firstLine="945"/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181447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0</TotalTime>
  <ScaleCrop>false</ScaleCrop>
  <LinksUpToDate>false</LinksUpToDate>
  <CharactersWithSpaces>187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2022-08-01T09:01:09Z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