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960" w:rsidRDefault="008540C8" w:rsidP="00172BB5">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0628-2019-EO</w:t>
      </w:r>
      <w:bookmarkEnd w:id="0"/>
    </w:p>
    <w:p w:rsidR="003C6960" w:rsidRDefault="008540C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3C6960" w:rsidRDefault="008540C8">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3C6960" w:rsidRDefault="008540C8">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河北诚创机车车辆配件有限公司</w:t>
      </w:r>
      <w:bookmarkEnd w:id="1"/>
    </w:p>
    <w:p w:rsidR="003C6960" w:rsidRPr="00172BB5" w:rsidRDefault="008540C8">
      <w:pPr>
        <w:pStyle w:val="a3"/>
        <w:spacing w:line="400" w:lineRule="exact"/>
        <w:ind w:firstLineChars="286" w:firstLine="632"/>
        <w:rPr>
          <w:b/>
          <w:color w:val="FF0000"/>
          <w:sz w:val="22"/>
          <w:szCs w:val="22"/>
        </w:rPr>
      </w:pP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bookmarkStart w:id="2" w:name="组织名称英"/>
      <w:bookmarkEnd w:id="2"/>
      <w:r w:rsidR="00172BB5" w:rsidRPr="00172BB5">
        <w:rPr>
          <w:rFonts w:hint="eastAsia"/>
          <w:b/>
          <w:color w:val="FF0000"/>
          <w:sz w:val="22"/>
          <w:szCs w:val="22"/>
        </w:rPr>
        <w:t>HeBei Chengchuang Locomotive Vehides Accessories Co., Ltd.</w:t>
      </w:r>
    </w:p>
    <w:p w:rsidR="003C6960" w:rsidRDefault="008540C8">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石家庄市桥西区中华南大街</w:t>
      </w:r>
      <w:r>
        <w:rPr>
          <w:rFonts w:hint="eastAsia"/>
          <w:b/>
          <w:color w:val="000000" w:themeColor="text1"/>
          <w:sz w:val="22"/>
          <w:szCs w:val="22"/>
        </w:rPr>
        <w:t>585</w:t>
      </w:r>
      <w:r>
        <w:rPr>
          <w:rFonts w:hint="eastAsia"/>
          <w:b/>
          <w:color w:val="000000" w:themeColor="text1"/>
          <w:sz w:val="22"/>
          <w:szCs w:val="22"/>
        </w:rPr>
        <w:t>号华府园银座</w:t>
      </w:r>
      <w:r>
        <w:rPr>
          <w:rFonts w:hint="eastAsia"/>
          <w:b/>
          <w:color w:val="000000" w:themeColor="text1"/>
          <w:sz w:val="22"/>
          <w:szCs w:val="22"/>
        </w:rPr>
        <w:t>4</w:t>
      </w:r>
      <w:r>
        <w:rPr>
          <w:rFonts w:hint="eastAsia"/>
          <w:b/>
          <w:color w:val="000000" w:themeColor="text1"/>
          <w:sz w:val="22"/>
          <w:szCs w:val="22"/>
        </w:rPr>
        <w:t>单元</w:t>
      </w:r>
      <w:r>
        <w:rPr>
          <w:rFonts w:hint="eastAsia"/>
          <w:b/>
          <w:color w:val="000000" w:themeColor="text1"/>
          <w:sz w:val="22"/>
          <w:szCs w:val="22"/>
        </w:rPr>
        <w:t>1202</w:t>
      </w:r>
      <w:r>
        <w:rPr>
          <w:rFonts w:hint="eastAsia"/>
          <w:b/>
          <w:color w:val="000000" w:themeColor="text1"/>
          <w:sz w:val="22"/>
          <w:szCs w:val="22"/>
        </w:rPr>
        <w:t>室</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050091</w:t>
      </w:r>
      <w:bookmarkEnd w:id="4"/>
    </w:p>
    <w:p w:rsidR="003C6960" w:rsidRPr="00172BB5" w:rsidRDefault="008540C8">
      <w:pPr>
        <w:pStyle w:val="a3"/>
        <w:spacing w:line="400" w:lineRule="exact"/>
        <w:ind w:firstLineChars="286" w:firstLine="632"/>
        <w:rPr>
          <w:b/>
          <w:color w:val="FF0000"/>
          <w:sz w:val="22"/>
          <w:szCs w:val="22"/>
        </w:rPr>
      </w:pP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r w:rsidR="00172BB5" w:rsidRPr="00172BB5">
        <w:rPr>
          <w:rFonts w:hint="eastAsia"/>
          <w:b/>
          <w:color w:val="FF0000"/>
          <w:sz w:val="22"/>
          <w:szCs w:val="22"/>
        </w:rPr>
        <w:t>Room 1202, Unit 4, Ginza, Washington Park, 585 Zhonghua South Street, Qiaoxi District, Shijiazhuang City, Hebei Province</w:t>
      </w:r>
      <w:r w:rsidR="00172BB5">
        <w:rPr>
          <w:rFonts w:hint="eastAsia"/>
          <w:b/>
          <w:color w:val="FF0000"/>
          <w:sz w:val="22"/>
          <w:szCs w:val="22"/>
        </w:rPr>
        <w:t xml:space="preserve">.  </w:t>
      </w:r>
      <w:r w:rsidR="00172BB5" w:rsidRPr="00172BB5">
        <w:rPr>
          <w:b/>
          <w:color w:val="FF0000"/>
          <w:sz w:val="22"/>
          <w:szCs w:val="22"/>
        </w:rPr>
        <w:t>Postcode</w:t>
      </w:r>
      <w:r w:rsidR="00172BB5">
        <w:rPr>
          <w:rFonts w:hint="eastAsia"/>
          <w:b/>
          <w:color w:val="FF0000"/>
          <w:sz w:val="22"/>
          <w:szCs w:val="22"/>
        </w:rPr>
        <w:t>：</w:t>
      </w:r>
      <w:r w:rsidR="00172BB5">
        <w:rPr>
          <w:rFonts w:hint="eastAsia"/>
          <w:b/>
          <w:color w:val="FF0000"/>
          <w:sz w:val="22"/>
          <w:szCs w:val="22"/>
        </w:rPr>
        <w:t>050091</w:t>
      </w:r>
    </w:p>
    <w:p w:rsidR="003C6960" w:rsidRDefault="008540C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河北省石家庄市栾城县冶河镇</w:t>
      </w:r>
      <w:r>
        <w:rPr>
          <w:rFonts w:hint="eastAsia"/>
          <w:b/>
          <w:color w:val="000000" w:themeColor="text1"/>
          <w:sz w:val="22"/>
          <w:szCs w:val="22"/>
        </w:rPr>
        <w:t>308</w:t>
      </w:r>
      <w:r>
        <w:rPr>
          <w:rFonts w:hint="eastAsia"/>
          <w:b/>
          <w:color w:val="000000" w:themeColor="text1"/>
          <w:sz w:val="22"/>
          <w:szCs w:val="22"/>
        </w:rPr>
        <w:t>国道与南车路交口东行</w:t>
      </w:r>
      <w:r>
        <w:rPr>
          <w:rFonts w:hint="eastAsia"/>
          <w:b/>
          <w:color w:val="000000" w:themeColor="text1"/>
          <w:sz w:val="22"/>
          <w:szCs w:val="22"/>
        </w:rPr>
        <w:t>300</w:t>
      </w:r>
      <w:r>
        <w:rPr>
          <w:rFonts w:hint="eastAsia"/>
          <w:b/>
          <w:color w:val="000000" w:themeColor="text1"/>
          <w:sz w:val="22"/>
          <w:szCs w:val="22"/>
        </w:rPr>
        <w:t>米路南</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051430</w:t>
      </w:r>
      <w:bookmarkEnd w:id="6"/>
    </w:p>
    <w:p w:rsidR="003C6960" w:rsidRDefault="008540C8">
      <w:pPr>
        <w:pStyle w:val="a3"/>
        <w:spacing w:line="400" w:lineRule="exact"/>
        <w:ind w:firstLineChars="286" w:firstLine="632"/>
        <w:rPr>
          <w:b/>
          <w:color w:val="FF0000"/>
          <w:sz w:val="22"/>
          <w:szCs w:val="22"/>
          <w:u w:val="single"/>
        </w:rPr>
      </w:pP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r w:rsidR="00172BB5" w:rsidRPr="00172BB5">
        <w:rPr>
          <w:b/>
          <w:color w:val="FF0000"/>
          <w:sz w:val="22"/>
          <w:szCs w:val="22"/>
        </w:rPr>
        <w:t>300 m east-bound south of Yehe Town 308 National Road and Nanche Road intersection, Luancheng County, Shijiazhuang City, Hebei Province</w:t>
      </w:r>
      <w:r w:rsidR="00172BB5">
        <w:rPr>
          <w:rFonts w:hint="eastAsia"/>
          <w:b/>
          <w:color w:val="FF0000"/>
          <w:sz w:val="22"/>
          <w:szCs w:val="22"/>
        </w:rPr>
        <w:t xml:space="preserve">.  </w:t>
      </w:r>
      <w:r w:rsidR="00172BB5" w:rsidRPr="00172BB5">
        <w:rPr>
          <w:b/>
          <w:color w:val="FF0000"/>
          <w:sz w:val="22"/>
          <w:szCs w:val="22"/>
        </w:rPr>
        <w:t>Postcode</w:t>
      </w:r>
      <w:r w:rsidR="00172BB5">
        <w:rPr>
          <w:rFonts w:hint="eastAsia"/>
          <w:b/>
          <w:color w:val="FF0000"/>
          <w:sz w:val="22"/>
          <w:szCs w:val="22"/>
        </w:rPr>
        <w:t>：</w:t>
      </w:r>
      <w:r w:rsidR="00172BB5">
        <w:rPr>
          <w:rFonts w:hint="eastAsia"/>
          <w:b/>
          <w:color w:val="FF0000"/>
          <w:sz w:val="22"/>
          <w:szCs w:val="22"/>
        </w:rPr>
        <w:t>051430</w:t>
      </w:r>
    </w:p>
    <w:p w:rsidR="003C6960" w:rsidRDefault="008540C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3C6960" w:rsidRDefault="008540C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3C6960" w:rsidRDefault="008540C8">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91130100782588020Y</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18103218701</w:t>
      </w:r>
      <w:bookmarkEnd w:id="9"/>
    </w:p>
    <w:p w:rsidR="003C6960" w:rsidRDefault="008540C8" w:rsidP="00172BB5">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马占刚</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李青建</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25</w:t>
      </w:r>
      <w:bookmarkEnd w:id="12"/>
    </w:p>
    <w:p w:rsidR="003C6960" w:rsidRDefault="008540C8">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24001-2016idtISO 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 xml:space="preserve">GB/T 28001-2011idtOHSAS </w:t>
      </w:r>
      <w:r>
        <w:rPr>
          <w:rFonts w:ascii="宋体" w:hAnsi="宋体" w:hint="eastAsia"/>
          <w:b/>
          <w:color w:val="000000" w:themeColor="text1"/>
          <w:sz w:val="22"/>
          <w:szCs w:val="22"/>
          <w:u w:val="single"/>
        </w:rPr>
        <w:t>18001:2007</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3C6960" w:rsidRDefault="008540C8">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3C6960" w:rsidRDefault="008540C8">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w:t>
      </w:r>
      <w:r>
        <w:rPr>
          <w:rFonts w:hint="eastAsia"/>
          <w:b/>
          <w:color w:val="000000" w:themeColor="text1"/>
          <w:sz w:val="22"/>
          <w:szCs w:val="22"/>
        </w:rPr>
        <w:t>：铁路机车车辆配件、螺杆空压机的制造</w:t>
      </w:r>
      <w:r>
        <w:rPr>
          <w:rFonts w:hint="eastAsia"/>
          <w:b/>
          <w:color w:val="000000" w:themeColor="text1"/>
          <w:sz w:val="22"/>
          <w:szCs w:val="22"/>
        </w:rPr>
        <w:t>(</w:t>
      </w:r>
      <w:r>
        <w:rPr>
          <w:rFonts w:hint="eastAsia"/>
          <w:b/>
          <w:color w:val="000000" w:themeColor="text1"/>
          <w:sz w:val="22"/>
          <w:szCs w:val="22"/>
        </w:rPr>
        <w:t>组装）</w:t>
      </w:r>
      <w:r>
        <w:rPr>
          <w:rFonts w:hint="eastAsia"/>
          <w:b/>
          <w:color w:val="000000" w:themeColor="text1"/>
          <w:sz w:val="22"/>
          <w:szCs w:val="22"/>
        </w:rPr>
        <w:t>及修理</w:t>
      </w:r>
      <w:r>
        <w:rPr>
          <w:rFonts w:hint="eastAsia"/>
          <w:b/>
          <w:color w:val="000000" w:themeColor="text1"/>
          <w:sz w:val="22"/>
          <w:szCs w:val="22"/>
        </w:rPr>
        <w:t>(</w:t>
      </w:r>
      <w:r>
        <w:rPr>
          <w:rFonts w:hint="eastAsia"/>
          <w:b/>
          <w:color w:val="000000" w:themeColor="text1"/>
          <w:sz w:val="22"/>
          <w:szCs w:val="22"/>
        </w:rPr>
        <w:t>法规强制要求范围除外</w:t>
      </w:r>
      <w:r>
        <w:rPr>
          <w:rFonts w:hint="eastAsia"/>
          <w:b/>
          <w:color w:val="000000" w:themeColor="text1"/>
          <w:sz w:val="22"/>
          <w:szCs w:val="22"/>
        </w:rPr>
        <w:t>)</w:t>
      </w:r>
      <w:r>
        <w:rPr>
          <w:rFonts w:hint="eastAsia"/>
          <w:b/>
          <w:color w:val="000000" w:themeColor="text1"/>
          <w:sz w:val="22"/>
          <w:szCs w:val="22"/>
        </w:rPr>
        <w:t>及其所涉及的环境管理活动</w:t>
      </w:r>
    </w:p>
    <w:p w:rsidR="003C6960" w:rsidRDefault="008540C8">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：铁路机车车辆配件、螺杆空压机的制造</w:t>
      </w:r>
      <w:r>
        <w:rPr>
          <w:rFonts w:hint="eastAsia"/>
          <w:b/>
          <w:color w:val="000000" w:themeColor="text1"/>
          <w:sz w:val="22"/>
          <w:szCs w:val="22"/>
        </w:rPr>
        <w:t>（</w:t>
      </w:r>
      <w:r>
        <w:rPr>
          <w:rFonts w:hint="eastAsia"/>
          <w:b/>
          <w:color w:val="000000" w:themeColor="text1"/>
          <w:sz w:val="22"/>
          <w:szCs w:val="22"/>
        </w:rPr>
        <w:t>组装）</w:t>
      </w:r>
      <w:r>
        <w:rPr>
          <w:rFonts w:hint="eastAsia"/>
          <w:b/>
          <w:color w:val="000000" w:themeColor="text1"/>
          <w:sz w:val="22"/>
          <w:szCs w:val="22"/>
        </w:rPr>
        <w:t>及修理</w:t>
      </w:r>
      <w:r>
        <w:rPr>
          <w:rFonts w:hint="eastAsia"/>
          <w:b/>
          <w:color w:val="000000" w:themeColor="text1"/>
          <w:sz w:val="22"/>
          <w:szCs w:val="22"/>
        </w:rPr>
        <w:t>(</w:t>
      </w:r>
      <w:r>
        <w:rPr>
          <w:rFonts w:hint="eastAsia"/>
          <w:b/>
          <w:color w:val="000000" w:themeColor="text1"/>
          <w:sz w:val="22"/>
          <w:szCs w:val="22"/>
        </w:rPr>
        <w:t>法规强制要求范围除外</w:t>
      </w:r>
      <w:r>
        <w:rPr>
          <w:rFonts w:hint="eastAsia"/>
          <w:b/>
          <w:color w:val="000000" w:themeColor="text1"/>
          <w:sz w:val="22"/>
          <w:szCs w:val="22"/>
        </w:rPr>
        <w:t>)</w:t>
      </w:r>
      <w:r>
        <w:rPr>
          <w:rFonts w:hint="eastAsia"/>
          <w:b/>
          <w:color w:val="000000" w:themeColor="text1"/>
          <w:sz w:val="22"/>
          <w:szCs w:val="22"/>
        </w:rPr>
        <w:t>及其所涉及的职业健康安全管理活动</w:t>
      </w:r>
      <w:bookmarkStart w:id="16" w:name="审核范围英"/>
      <w:bookmarkEnd w:id="15"/>
    </w:p>
    <w:p w:rsidR="003C6960" w:rsidRDefault="003C6960">
      <w:pPr>
        <w:pStyle w:val="a3"/>
        <w:spacing w:line="240" w:lineRule="auto"/>
        <w:ind w:firstLine="0"/>
        <w:rPr>
          <w:b/>
          <w:color w:val="000000" w:themeColor="text1"/>
          <w:sz w:val="22"/>
          <w:szCs w:val="22"/>
        </w:rPr>
      </w:pPr>
    </w:p>
    <w:p w:rsidR="003C6960" w:rsidRDefault="008540C8">
      <w:pPr>
        <w:pStyle w:val="a3"/>
        <w:spacing w:line="400" w:lineRule="exact"/>
        <w:ind w:firstLine="0"/>
        <w:rPr>
          <w:b/>
          <w:color w:val="FF0000"/>
          <w:sz w:val="22"/>
          <w:szCs w:val="22"/>
          <w:u w:val="single"/>
        </w:rPr>
      </w:pPr>
      <w:r>
        <w:rPr>
          <w:rFonts w:hint="eastAsia"/>
          <w:b/>
          <w:color w:val="000000" w:themeColor="text1"/>
          <w:sz w:val="22"/>
          <w:szCs w:val="22"/>
        </w:rPr>
        <w:t>E</w:t>
      </w: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r w:rsidR="00172BB5" w:rsidRPr="00172BB5">
        <w:rPr>
          <w:rFonts w:hint="eastAsia"/>
          <w:b/>
          <w:color w:val="FF0000"/>
          <w:sz w:val="22"/>
          <w:szCs w:val="22"/>
        </w:rPr>
        <w:t>Manufacture</w:t>
      </w:r>
      <w:r w:rsidR="00172BB5">
        <w:rPr>
          <w:rFonts w:hint="eastAsia"/>
          <w:b/>
          <w:color w:val="FF0000"/>
          <w:sz w:val="22"/>
          <w:szCs w:val="22"/>
        </w:rPr>
        <w:t>(</w:t>
      </w:r>
      <w:r w:rsidR="00172BB5" w:rsidRPr="00172BB5">
        <w:rPr>
          <w:rFonts w:hint="eastAsia"/>
          <w:b/>
          <w:color w:val="FF0000"/>
          <w:sz w:val="22"/>
          <w:szCs w:val="22"/>
        </w:rPr>
        <w:t>Assembling</w:t>
      </w:r>
      <w:r w:rsidR="00172BB5">
        <w:rPr>
          <w:rFonts w:hint="eastAsia"/>
          <w:b/>
          <w:color w:val="FF0000"/>
          <w:sz w:val="22"/>
          <w:szCs w:val="22"/>
        </w:rPr>
        <w:t>)</w:t>
      </w:r>
      <w:r w:rsidR="00172BB5" w:rsidRPr="00172BB5">
        <w:rPr>
          <w:rFonts w:hint="eastAsia"/>
          <w:b/>
          <w:color w:val="FF0000"/>
          <w:sz w:val="22"/>
          <w:szCs w:val="22"/>
        </w:rPr>
        <w:t xml:space="preserve"> and repair of railway locomotive and vehicle accessories and screw air compressor(except for the scope of mandatory requirements)</w:t>
      </w:r>
    </w:p>
    <w:p w:rsidR="003C6960" w:rsidRDefault="003C6960">
      <w:pPr>
        <w:pStyle w:val="a3"/>
        <w:spacing w:line="240" w:lineRule="auto"/>
        <w:ind w:firstLine="0"/>
        <w:rPr>
          <w:b/>
          <w:color w:val="000000" w:themeColor="text1"/>
          <w:sz w:val="22"/>
          <w:szCs w:val="22"/>
        </w:rPr>
      </w:pPr>
    </w:p>
    <w:p w:rsidR="003C6960" w:rsidRDefault="008540C8">
      <w:pPr>
        <w:pStyle w:val="a3"/>
        <w:spacing w:line="400" w:lineRule="exact"/>
        <w:ind w:firstLine="0"/>
        <w:rPr>
          <w:b/>
          <w:color w:val="FF0000"/>
          <w:sz w:val="22"/>
          <w:szCs w:val="22"/>
        </w:rPr>
      </w:pPr>
      <w:r>
        <w:rPr>
          <w:rFonts w:hint="eastAsia"/>
          <w:b/>
          <w:color w:val="000000" w:themeColor="text1"/>
          <w:sz w:val="22"/>
          <w:szCs w:val="22"/>
        </w:rPr>
        <w:t>O</w:t>
      </w: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r w:rsidR="00172BB5" w:rsidRPr="00172BB5">
        <w:rPr>
          <w:rFonts w:hint="eastAsia"/>
          <w:b/>
          <w:color w:val="FF0000"/>
          <w:sz w:val="22"/>
          <w:szCs w:val="22"/>
        </w:rPr>
        <w:t>Manufacture</w:t>
      </w:r>
      <w:r w:rsidR="00172BB5">
        <w:rPr>
          <w:rFonts w:hint="eastAsia"/>
          <w:b/>
          <w:color w:val="FF0000"/>
          <w:sz w:val="22"/>
          <w:szCs w:val="22"/>
        </w:rPr>
        <w:t>(</w:t>
      </w:r>
      <w:r w:rsidR="00172BB5" w:rsidRPr="00172BB5">
        <w:rPr>
          <w:rFonts w:hint="eastAsia"/>
          <w:b/>
          <w:color w:val="FF0000"/>
          <w:sz w:val="22"/>
          <w:szCs w:val="22"/>
        </w:rPr>
        <w:t>Assembling</w:t>
      </w:r>
      <w:r w:rsidR="00172BB5">
        <w:rPr>
          <w:rFonts w:hint="eastAsia"/>
          <w:b/>
          <w:color w:val="FF0000"/>
          <w:sz w:val="22"/>
          <w:szCs w:val="22"/>
        </w:rPr>
        <w:t>)</w:t>
      </w:r>
      <w:r w:rsidR="00172BB5" w:rsidRPr="00172BB5">
        <w:rPr>
          <w:rFonts w:hint="eastAsia"/>
          <w:b/>
          <w:color w:val="FF0000"/>
          <w:sz w:val="22"/>
          <w:szCs w:val="22"/>
        </w:rPr>
        <w:t xml:space="preserve"> and repair of railway locomotive and vehicle accessories and screw air compressor(except for the scope of mandatory requirements)</w:t>
      </w:r>
    </w:p>
    <w:p w:rsidR="003C6960" w:rsidRDefault="003C6960">
      <w:pPr>
        <w:pStyle w:val="a3"/>
        <w:spacing w:line="400" w:lineRule="exact"/>
        <w:ind w:firstLine="0"/>
        <w:rPr>
          <w:b/>
          <w:color w:val="FF0000"/>
          <w:sz w:val="22"/>
          <w:szCs w:val="22"/>
        </w:rPr>
      </w:pPr>
      <w:bookmarkStart w:id="17" w:name="_GoBack"/>
      <w:bookmarkEnd w:id="17"/>
    </w:p>
    <w:bookmarkEnd w:id="16"/>
    <w:p w:rsidR="003C6960" w:rsidRDefault="008540C8">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3C6960" w:rsidRDefault="008540C8">
      <w:pPr>
        <w:pStyle w:val="a3"/>
        <w:spacing w:line="360" w:lineRule="exact"/>
        <w:ind w:firstLine="0"/>
        <w:rPr>
          <w:b/>
          <w:color w:val="000000" w:themeColor="text1"/>
          <w:sz w:val="22"/>
          <w:szCs w:val="22"/>
        </w:rPr>
      </w:pPr>
      <w:r>
        <w:rPr>
          <w:rFonts w:hint="eastAsia"/>
          <w:b/>
          <w:color w:val="000000" w:themeColor="text1"/>
          <w:sz w:val="22"/>
          <w:szCs w:val="22"/>
        </w:rPr>
        <w:t>备注：</w:t>
      </w:r>
    </w:p>
    <w:p w:rsidR="003C6960" w:rsidRDefault="008540C8">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3C6960" w:rsidRDefault="008540C8">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3C6960" w:rsidRDefault="008540C8">
      <w:pPr>
        <w:pStyle w:val="a3"/>
        <w:spacing w:line="0" w:lineRule="atLeast"/>
        <w:ind w:firstLine="0"/>
        <w:rPr>
          <w:b/>
          <w:color w:val="000000" w:themeColor="text1"/>
          <w:sz w:val="18"/>
          <w:szCs w:val="18"/>
        </w:rPr>
      </w:pPr>
      <w:r>
        <w:rPr>
          <w:b/>
          <w:color w:val="000000" w:themeColor="text1"/>
          <w:sz w:val="18"/>
          <w:szCs w:val="18"/>
        </w:rPr>
        <w:t>注：</w:t>
      </w:r>
    </w:p>
    <w:p w:rsidR="003C6960" w:rsidRDefault="008540C8">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3C6960" w:rsidSect="003C6960">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0C8" w:rsidRDefault="008540C8" w:rsidP="003C6960">
      <w:r>
        <w:separator/>
      </w:r>
    </w:p>
  </w:endnote>
  <w:endnote w:type="continuationSeparator" w:id="0">
    <w:p w:rsidR="008540C8" w:rsidRDefault="008540C8" w:rsidP="003C69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960" w:rsidRDefault="003C696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960" w:rsidRDefault="003C696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960" w:rsidRDefault="003C696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0C8" w:rsidRDefault="008540C8" w:rsidP="003C6960">
      <w:r>
        <w:separator/>
      </w:r>
    </w:p>
  </w:footnote>
  <w:footnote w:type="continuationSeparator" w:id="0">
    <w:p w:rsidR="008540C8" w:rsidRDefault="008540C8" w:rsidP="003C69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960" w:rsidRDefault="003C696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960" w:rsidRDefault="008540C8">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C6960" w:rsidRDefault="003C6960">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3C6960" w:rsidRDefault="008540C8">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8540C8">
      <w:rPr>
        <w:rStyle w:val="CharChar1"/>
        <w:rFonts w:hint="default"/>
        <w:w w:val="90"/>
      </w:rPr>
      <w:t>Beijing International Standard united Certification Co.,Ltd.</w:t>
    </w:r>
  </w:p>
  <w:p w:rsidR="003C6960" w:rsidRDefault="003C6960">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960" w:rsidRDefault="003C6960">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6960"/>
    <w:rsid w:val="00172BB5"/>
    <w:rsid w:val="003C6960"/>
    <w:rsid w:val="008540C8"/>
    <w:rsid w:val="00F37A37"/>
    <w:rsid w:val="6EAD07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960"/>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3C6960"/>
    <w:pPr>
      <w:snapToGrid w:val="0"/>
      <w:spacing w:line="336" w:lineRule="auto"/>
      <w:ind w:firstLine="630"/>
    </w:pPr>
    <w:rPr>
      <w:sz w:val="32"/>
    </w:rPr>
  </w:style>
  <w:style w:type="paragraph" w:styleId="a4">
    <w:name w:val="footer"/>
    <w:basedOn w:val="a"/>
    <w:link w:val="Char0"/>
    <w:uiPriority w:val="99"/>
    <w:unhideWhenUsed/>
    <w:rsid w:val="003C6960"/>
    <w:pPr>
      <w:tabs>
        <w:tab w:val="center" w:pos="4153"/>
        <w:tab w:val="right" w:pos="8306"/>
      </w:tabs>
      <w:snapToGrid w:val="0"/>
      <w:jc w:val="left"/>
    </w:pPr>
    <w:rPr>
      <w:sz w:val="18"/>
      <w:szCs w:val="18"/>
    </w:rPr>
  </w:style>
  <w:style w:type="paragraph" w:styleId="a5">
    <w:name w:val="header"/>
    <w:basedOn w:val="a"/>
    <w:link w:val="Char1"/>
    <w:unhideWhenUsed/>
    <w:rsid w:val="003C6960"/>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3C6960"/>
    <w:rPr>
      <w:rFonts w:ascii="Times New Roman" w:eastAsia="宋体" w:hAnsi="Times New Roman" w:cs="Times New Roman"/>
      <w:sz w:val="32"/>
      <w:szCs w:val="20"/>
    </w:rPr>
  </w:style>
  <w:style w:type="character" w:customStyle="1" w:styleId="Char1">
    <w:name w:val="页眉 Char"/>
    <w:basedOn w:val="a0"/>
    <w:link w:val="a5"/>
    <w:uiPriority w:val="99"/>
    <w:qFormat/>
    <w:rsid w:val="003C6960"/>
    <w:rPr>
      <w:rFonts w:ascii="Times New Roman" w:eastAsia="宋体" w:hAnsi="Times New Roman" w:cs="Times New Roman"/>
      <w:sz w:val="18"/>
      <w:szCs w:val="18"/>
    </w:rPr>
  </w:style>
  <w:style w:type="character" w:customStyle="1" w:styleId="Char0">
    <w:name w:val="页脚 Char"/>
    <w:basedOn w:val="a0"/>
    <w:link w:val="a4"/>
    <w:uiPriority w:val="99"/>
    <w:qFormat/>
    <w:rsid w:val="003C6960"/>
    <w:rPr>
      <w:rFonts w:ascii="Times New Roman" w:eastAsia="宋体" w:hAnsi="Times New Roman" w:cs="Times New Roman"/>
      <w:sz w:val="18"/>
      <w:szCs w:val="18"/>
    </w:rPr>
  </w:style>
  <w:style w:type="character" w:customStyle="1" w:styleId="CharChar1">
    <w:name w:val="Char Char1"/>
    <w:qFormat/>
    <w:locked/>
    <w:rsid w:val="003C6960"/>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239</Words>
  <Characters>1366</Characters>
  <Application>Microsoft Office Word</Application>
  <DocSecurity>0</DocSecurity>
  <Lines>11</Lines>
  <Paragraphs>3</Paragraphs>
  <ScaleCrop>false</ScaleCrop>
  <Company>微软中国</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freeuser</cp:lastModifiedBy>
  <cp:revision>24</cp:revision>
  <cp:lastPrinted>2019-05-13T03:13:00Z</cp:lastPrinted>
  <dcterms:created xsi:type="dcterms:W3CDTF">2016-02-16T02:49:00Z</dcterms:created>
  <dcterms:modified xsi:type="dcterms:W3CDTF">2020-01-21T03:23:00Z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