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rFonts w:ascii="宋体" w:hAnsi="宋体" w:cs="宋体"/>
                <w:color w:val="000000"/>
                <w:kern w:val="0"/>
                <w:szCs w:val="21"/>
              </w:rPr>
              <w:t>河北诚创机车车辆配件有限公司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 19001-2016idtISO 9001:2015,E：GB/T 24001-2016idtISO 14001:2015,O：GB/T 28001-2011idtOHSAS 18001:2007</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rFonts w:hint="eastAsia"/>
                <w:sz w:val="22"/>
                <w:szCs w:val="22"/>
              </w:rPr>
              <w:t>06</w:t>
            </w:r>
            <w:r>
              <w:rPr>
                <w:rFonts w:hint="eastAsia"/>
                <w:sz w:val="22"/>
                <w:szCs w:val="22"/>
                <w:lang w:val="en-US" w:eastAsia="zh-CN"/>
              </w:rPr>
              <w:t>28</w:t>
            </w:r>
            <w:r>
              <w:rPr>
                <w:rFonts w:hint="eastAsia"/>
                <w:sz w:val="22"/>
                <w:szCs w:val="22"/>
              </w:rPr>
              <w:t>-</w:t>
            </w:r>
            <w:r>
              <w:rPr>
                <w:sz w:val="22"/>
                <w:szCs w:val="22"/>
              </w:rPr>
              <w:t>2019-EO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sz w:val="16"/>
                <w:szCs w:val="16"/>
              </w:rPr>
              <w:t>李京田</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pacing w:line="240" w:lineRule="exact"/>
              <w:rPr>
                <w:sz w:val="18"/>
                <w:szCs w:val="18"/>
              </w:rPr>
            </w:pPr>
            <w:r>
              <w:rPr>
                <w:sz w:val="18"/>
                <w:szCs w:val="18"/>
              </w:rPr>
              <w:t>E:审核员</w:t>
            </w:r>
          </w:p>
          <w:p>
            <w:pPr>
              <w:snapToGrid w:val="0"/>
              <w:spacing w:line="320" w:lineRule="exact"/>
              <w:rPr>
                <w:sz w:val="16"/>
                <w:szCs w:val="16"/>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20" w:firstLineChars="50"/>
              <w:rPr>
                <w:sz w:val="22"/>
                <w:szCs w:val="22"/>
                <w:highlight w:val="yellow"/>
              </w:rPr>
            </w:pPr>
            <w:r>
              <w:rPr>
                <w:rFonts w:ascii="宋体" w:hAnsi="宋体" w:cs="宋体"/>
                <w:color w:val="000000"/>
                <w:kern w:val="0"/>
                <w:szCs w:val="21"/>
              </w:rPr>
              <w:t>吉洁</w:t>
            </w:r>
          </w:p>
        </w:tc>
        <w:tc>
          <w:tcPr>
            <w:tcW w:w="1184" w:type="dxa"/>
            <w:vAlign w:val="center"/>
          </w:tcPr>
          <w:p>
            <w:pPr>
              <w:snapToGrid w:val="0"/>
              <w:spacing w:line="320" w:lineRule="exact"/>
              <w:ind w:left="572"/>
              <w:rPr>
                <w:sz w:val="22"/>
                <w:szCs w:val="22"/>
                <w:highlight w:val="yellow"/>
              </w:rPr>
            </w:pPr>
            <w:r>
              <w:rPr>
                <w:rFonts w:ascii="宋体" w:hAnsi="宋体" w:cs="宋体"/>
                <w:color w:val="000000"/>
                <w:kern w:val="0"/>
                <w:szCs w:val="21"/>
              </w:rPr>
              <w:t>组员</w:t>
            </w:r>
          </w:p>
        </w:tc>
        <w:tc>
          <w:tcPr>
            <w:tcW w:w="5595" w:type="dxa"/>
            <w:gridSpan w:val="3"/>
            <w:vAlign w:val="center"/>
          </w:tcPr>
          <w:p>
            <w:pPr>
              <w:spacing w:line="240" w:lineRule="exact"/>
              <w:rPr>
                <w:sz w:val="18"/>
                <w:szCs w:val="18"/>
              </w:rPr>
            </w:pPr>
            <w:r>
              <w:rPr>
                <w:sz w:val="18"/>
                <w:szCs w:val="18"/>
              </w:rPr>
              <w:t>E:审核员</w:t>
            </w:r>
          </w:p>
          <w:p>
            <w:pPr>
              <w:snapToGrid w:val="0"/>
              <w:spacing w:line="320" w:lineRule="exact"/>
              <w:rPr>
                <w:rFonts w:hint="default" w:eastAsia="宋体"/>
                <w:sz w:val="22"/>
                <w:szCs w:val="22"/>
                <w:highlight w:val="yellow"/>
                <w:lang w:val="en-US" w:eastAsia="zh-CN"/>
              </w:rPr>
            </w:pPr>
            <w:r>
              <w:rPr>
                <w:sz w:val="18"/>
                <w:szCs w:val="18"/>
              </w:rPr>
              <w:t>O:审核员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：20</w:t>
            </w:r>
            <w:r>
              <w:rPr>
                <w:rFonts w:hint="eastAsia"/>
                <w:sz w:val="20"/>
                <w:lang w:val="en-US" w:eastAsia="zh-CN"/>
              </w:rPr>
              <w:t>20.1.21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：20</w:t>
            </w:r>
            <w:r>
              <w:rPr>
                <w:rFonts w:hint="eastAsia"/>
                <w:sz w:val="20"/>
                <w:lang w:val="en-US" w:eastAsia="zh-CN"/>
              </w:rPr>
              <w:t>20.1.21</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cs="宋体"/>
                <w:b/>
                <w:sz w:val="22"/>
                <w:szCs w:val="22"/>
              </w:rPr>
              <w:t>█</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4" w:firstLineChars="450"/>
              <w:rPr>
                <w:sz w:val="16"/>
                <w:szCs w:val="16"/>
              </w:rPr>
            </w:pPr>
            <w:r>
              <w:rPr>
                <w:rFonts w:hint="eastAsia" w:ascii="宋体" w:hAnsi="宋体" w:cs="宋体"/>
                <w:b/>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：20</w:t>
            </w:r>
            <w:r>
              <w:rPr>
                <w:rFonts w:hint="eastAsia"/>
                <w:sz w:val="20"/>
                <w:lang w:val="en-US" w:eastAsia="zh-CN"/>
              </w:rPr>
              <w:t>20.1.21</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0000000000000000000"/>
    <w:charset w:val="86"/>
    <w:family w:val="modern"/>
    <w:pitch w:val="default"/>
    <w:sig w:usb0="00000000" w:usb1="00000000" w:usb2="00000000" w:usb3="00000000" w:csb0="00040000" w:csb1="00000000"/>
  </w:font>
  <w:font w:name="Wingdings 2">
    <w:altName w:val="Wingdings"/>
    <w:panose1 w:val="00000000000000000000"/>
    <w:charset w:val="02"/>
    <w:family w:val="decorative"/>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3073" o:spid="_x0000_s3073" o:spt="202" type="#_x0000_t202" style="position:absolute;left:0pt;margin-left:308.9pt;margin-top:5.2pt;height:21.75pt;width:175.6pt;z-index:251657216;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3074"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C2207"/>
    <w:rsid w:val="007941A4"/>
    <w:rsid w:val="007B51B6"/>
    <w:rsid w:val="00904383"/>
    <w:rsid w:val="00AB3A04"/>
    <w:rsid w:val="00C129F5"/>
    <w:rsid w:val="00FC2207"/>
    <w:rsid w:val="00FD2DF8"/>
    <w:rsid w:val="092C6EDB"/>
    <w:rsid w:val="366B4722"/>
    <w:rsid w:val="40C834EA"/>
    <w:rsid w:val="7E6C15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112</Words>
  <Characters>642</Characters>
  <Lines>5</Lines>
  <Paragraphs>1</Paragraphs>
  <TotalTime>1</TotalTime>
  <ScaleCrop>false</ScaleCrop>
  <LinksUpToDate>false</LinksUpToDate>
  <CharactersWithSpaces>753</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86136</cp:lastModifiedBy>
  <dcterms:modified xsi:type="dcterms:W3CDTF">2020-01-20T03:47:22Z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