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浙江威罗德汽配股份有限公司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2022年08月13日 上午至2022年08月14日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2022.8.14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32C74E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2022-08-18T02:06:33Z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