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0824-2022-H</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5"/>
        <w:rPr>
          <w:rFonts w:hint="eastAsia"/>
        </w:rPr>
      </w:pPr>
    </w:p>
    <w:p>
      <w:pPr>
        <w:pStyle w:val="15"/>
        <w:rPr>
          <w:rFonts w:hint="eastAsia"/>
        </w:rPr>
      </w:pPr>
    </w:p>
    <w:p>
      <w:pPr>
        <w:pStyle w:val="15"/>
        <w:rPr>
          <w:rFonts w:hint="eastAsia"/>
        </w:rPr>
      </w:pPr>
    </w:p>
    <w:p>
      <w:pPr>
        <w:pStyle w:val="15"/>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福州市好口福餐饮管理有限公司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rPr>
          <w:rFonts w:hint="eastAsia"/>
        </w:rPr>
      </w:pP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福州市好口福餐饮管理有限公司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福建省福州市仓山区临江街道工农路204号仓山港头农贸市场商品房1-3号楼连接体1层09店面-1</w:t>
            </w:r>
            <w:bookmarkEnd w:id="8"/>
          </w:p>
        </w:tc>
        <w:tc>
          <w:tcPr>
            <w:tcW w:w="1242" w:type="dxa"/>
            <w:vMerge w:val="restart"/>
            <w:vAlign w:val="center"/>
          </w:tcPr>
          <w:p>
            <w:r>
              <w:rPr>
                <w:rFonts w:hint="eastAsia"/>
              </w:rPr>
              <w:t>邮编</w:t>
            </w:r>
          </w:p>
        </w:tc>
        <w:tc>
          <w:tcPr>
            <w:tcW w:w="1771" w:type="dxa"/>
          </w:tcPr>
          <w:p>
            <w:bookmarkStart w:id="9" w:name="注册邮编"/>
            <w:r>
              <w:t>350100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福建省福州市闽侯县荆溪镇关口内西山128号颂恩楼三楼【承包福州英华职业学院(荆溪校区)食堂三楼C餐厅】</w:t>
            </w:r>
            <w:bookmarkEnd w:id="10"/>
          </w:p>
        </w:tc>
        <w:tc>
          <w:tcPr>
            <w:tcW w:w="1242" w:type="dxa"/>
            <w:vMerge w:val="continue"/>
            <w:vAlign w:val="center"/>
          </w:tcPr>
          <w:p/>
        </w:tc>
        <w:tc>
          <w:tcPr>
            <w:tcW w:w="1771" w:type="dxa"/>
          </w:tcPr>
          <w:p>
            <w:bookmarkStart w:id="11" w:name="办公邮编"/>
            <w:r>
              <w:t>350100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val="en-US" w:eastAsia="zh-CN"/>
              </w:rPr>
            </w:pPr>
            <w:bookmarkStart w:id="12" w:name="联系人"/>
            <w:r>
              <w:t>廖小</w:t>
            </w:r>
            <w:bookmarkEnd w:id="12"/>
            <w:r>
              <w:rPr>
                <w:rFonts w:hint="eastAsia"/>
                <w:lang w:val="en-US" w:eastAsia="zh-CN"/>
              </w:rPr>
              <w:t>燕</w:t>
            </w:r>
          </w:p>
        </w:tc>
        <w:tc>
          <w:tcPr>
            <w:tcW w:w="1313" w:type="dxa"/>
            <w:vAlign w:val="center"/>
          </w:tcPr>
          <w:p>
            <w:r>
              <w:rPr>
                <w:rFonts w:hint="eastAsia"/>
              </w:rPr>
              <w:t>电话.</w:t>
            </w:r>
          </w:p>
        </w:tc>
        <w:tc>
          <w:tcPr>
            <w:tcW w:w="2180" w:type="dxa"/>
            <w:vAlign w:val="center"/>
          </w:tcPr>
          <w:p>
            <w:bookmarkStart w:id="13" w:name="联系人电话"/>
            <w:r>
              <w:t>13685012213</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方妍</w:t>
            </w:r>
            <w:bookmarkEnd w:id="15"/>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翁嘉豪</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color w:val="000000"/>
                <w:szCs w:val="18"/>
                <w:lang w:val="en-US" w:eastAsia="zh-CN"/>
              </w:rPr>
            </w:pPr>
            <w:r>
              <w:rPr>
                <w:rFonts w:hint="eastAsia"/>
                <w:color w:val="000000"/>
              </w:rPr>
              <w:t>生产/服务流程</w:t>
            </w:r>
            <w:r>
              <w:rPr>
                <w:rFonts w:hint="eastAsia"/>
                <w:color w:val="000000"/>
                <w:lang w:val="en-US" w:eastAsia="zh-CN"/>
              </w:rPr>
              <w:t>简图：</w:t>
            </w:r>
          </w:p>
          <w:p>
            <w:r>
              <w:rPr>
                <w:rFonts w:hint="eastAsia"/>
              </w:rPr>
              <w:t>红案：</w:t>
            </w:r>
          </w:p>
          <w:p>
            <w:pPr>
              <w:rPr>
                <w:rFonts w:hint="eastAsia"/>
                <w:lang w:val="en-US" w:eastAsia="zh-CN"/>
              </w:rPr>
            </w:pPr>
            <w:r>
              <w:rPr>
                <w:rFonts w:hint="eastAsia"/>
              </w:rPr>
              <w:t>原料验收——</w:t>
            </w:r>
            <w:r>
              <w:rPr>
                <w:rFonts w:hint="eastAsia"/>
                <w:lang w:val="en-US" w:eastAsia="zh-CN"/>
              </w:rPr>
              <w:t>粗加工（择菜、洗菜、肉类解冻等）</w:t>
            </w:r>
            <w:r>
              <w:rPr>
                <w:rFonts w:hint="eastAsia"/>
              </w:rPr>
              <w:t>——切</w:t>
            </w:r>
            <w:r>
              <w:rPr>
                <w:rFonts w:hint="eastAsia"/>
                <w:lang w:val="en-US" w:eastAsia="zh-CN"/>
              </w:rPr>
              <w:t>配</w:t>
            </w:r>
            <w:r>
              <w:rPr>
                <w:rFonts w:hint="eastAsia"/>
              </w:rPr>
              <w:t>——烹饪（炒、</w:t>
            </w:r>
            <w:r>
              <w:rPr>
                <w:rFonts w:hint="eastAsia"/>
                <w:lang w:val="en-US" w:eastAsia="zh-CN"/>
              </w:rPr>
              <w:t>蒸煮</w:t>
            </w:r>
            <w:r>
              <w:rPr>
                <w:rFonts w:hint="eastAsia"/>
              </w:rPr>
              <w:t>）——装盘</w:t>
            </w:r>
            <w:r>
              <w:rPr>
                <w:rFonts w:hint="eastAsia"/>
                <w:lang w:eastAsia="zh-CN"/>
              </w:rPr>
              <w:t>、</w:t>
            </w:r>
            <w:r>
              <w:rPr>
                <w:rFonts w:hint="eastAsia"/>
                <w:lang w:val="en-US" w:eastAsia="zh-CN"/>
              </w:rPr>
              <w:t>装盒</w:t>
            </w:r>
            <w:r>
              <w:rPr>
                <w:rFonts w:hint="eastAsia"/>
              </w:rPr>
              <w:t>——</w:t>
            </w:r>
            <w:r>
              <w:rPr>
                <w:rFonts w:hint="eastAsia"/>
                <w:lang w:val="en-US" w:eastAsia="zh-CN"/>
              </w:rPr>
              <w:t>打餐——售卖</w:t>
            </w:r>
          </w:p>
          <w:p>
            <w:r>
              <w:rPr>
                <w:rFonts w:hint="eastAsia"/>
              </w:rPr>
              <w:t>白案：</w:t>
            </w:r>
          </w:p>
          <w:p>
            <w:pPr>
              <w:rPr>
                <w:rFonts w:hint="eastAsia"/>
                <w:lang w:val="en-US" w:eastAsia="zh-CN"/>
              </w:rPr>
            </w:pPr>
            <w:r>
              <w:rPr>
                <w:rFonts w:hint="eastAsia"/>
              </w:rPr>
              <w:t>原料验收——清洗（大米）——蒸煮——</w:t>
            </w:r>
            <w:r>
              <w:rPr>
                <w:rFonts w:hint="eastAsia"/>
                <w:lang w:val="en-US" w:eastAsia="zh-CN"/>
              </w:rPr>
              <w:t>装盘/装盒</w:t>
            </w:r>
            <w:r>
              <w:rPr>
                <w:rFonts w:hint="eastAsia"/>
              </w:rPr>
              <w:t>——</w:t>
            </w:r>
            <w:r>
              <w:rPr>
                <w:rFonts w:hint="eastAsia"/>
                <w:lang w:val="en-US" w:eastAsia="zh-CN"/>
              </w:rPr>
              <w:t>打餐——售卖</w:t>
            </w:r>
          </w:p>
          <w:p>
            <w:pPr>
              <w:rPr>
                <w:rFonts w:hint="eastAsia"/>
              </w:rPr>
            </w:pPr>
          </w:p>
          <w:p>
            <w:r>
              <w:rPr>
                <w:rFonts w:hint="eastAsia"/>
              </w:rPr>
              <w:t>餐具清洗消毒：</w:t>
            </w:r>
          </w:p>
          <w:p>
            <w:pPr>
              <w:rPr>
                <w:color w:val="000000"/>
                <w:szCs w:val="18"/>
              </w:rPr>
            </w:pPr>
            <w:r>
              <w:rPr>
                <w:rFonts w:hint="eastAsia"/>
              </w:rPr>
              <w:t>餐具——回收——</w:t>
            </w:r>
            <w:r>
              <w:rPr>
                <w:rFonts w:hint="eastAsia" w:ascii="宋体" w:hAnsi="宋体"/>
                <w:color w:val="000000"/>
                <w:sz w:val="20"/>
                <w:highlight w:val="none"/>
                <w:lang w:val="en-US" w:eastAsia="zh-CN"/>
              </w:rPr>
              <w:t>清洗——消毒——存放</w:t>
            </w:r>
          </w:p>
          <w:p>
            <w:pPr>
              <w:rPr>
                <w:rFonts w:hint="default" w:eastAsia="宋体"/>
                <w:lang w:val="en-US" w:eastAsia="zh-CN"/>
              </w:rPr>
            </w:pP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6" w:name="审核日期"/>
            <w:r>
              <w:rPr>
                <w:rFonts w:hint="eastAsia"/>
              </w:rPr>
              <w:t>2022年09月24日 上午</w:t>
            </w:r>
            <w:r>
              <w:rPr>
                <w:rFonts w:hint="eastAsia"/>
                <w:lang w:val="en-US" w:eastAsia="zh-CN"/>
              </w:rPr>
              <w:t>8:30</w:t>
            </w:r>
            <w:r>
              <w:rPr>
                <w:rFonts w:hint="eastAsia"/>
              </w:rPr>
              <w:t>至2022年09月25日 上午</w:t>
            </w:r>
            <w:bookmarkEnd w:id="16"/>
            <w:r>
              <w:rPr>
                <w:rFonts w:hint="eastAsia"/>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
            <w:r>
              <w:rPr>
                <w:rFonts w:hint="eastAsia"/>
              </w:rPr>
              <w:t>□</w:t>
            </w:r>
            <w:bookmarkEnd w:id="18"/>
            <w:r>
              <w:rPr>
                <w:rFonts w:hint="eastAsia"/>
              </w:rPr>
              <w:t>监督审核：评价组织管理体系的持续符合性和有效性，以确定是否推荐保持认证证书。</w:t>
            </w:r>
          </w:p>
          <w:p>
            <w:bookmarkStart w:id="19" w:name="再认证勾选"/>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jc w:val="left"/>
              <w:rPr>
                <w:lang w:val="de-DE"/>
              </w:rPr>
            </w:pPr>
            <w:r>
              <w:rPr>
                <w:rFonts w:hint="eastAsia"/>
                <w:lang w:val="de-DE"/>
              </w:rPr>
              <w:t>FSMS：</w:t>
            </w:r>
            <w:bookmarkStart w:id="25" w:name="F勾选Add1"/>
            <w:r>
              <w:rPr>
                <w:rFonts w:hint="eastAsia"/>
                <w:lang w:val="de-DE"/>
              </w:rPr>
              <w:t>□</w:t>
            </w:r>
            <w:bookmarkEnd w:id="25"/>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6" w:name="H勾选Add1"/>
            <w:r>
              <w:rPr>
                <w:rFonts w:hint="eastAsia"/>
                <w:lang w:val="de-DE"/>
              </w:rPr>
              <w:t>■</w:t>
            </w:r>
            <w:bookmarkEnd w:id="26"/>
            <w:r>
              <w:rPr>
                <w:rFonts w:hint="eastAsia"/>
                <w:lang w:val="de-DE"/>
              </w:rPr>
              <w:t xml:space="preserve"> 《危害分析与关键控制点（HACCP）体系认证要求 </w:t>
            </w:r>
            <w:r>
              <w:rPr>
                <w:rFonts w:hint="eastAsia"/>
                <w:lang w:val="en-US" w:eastAsia="zh-CN"/>
              </w:rPr>
              <w:t>V</w:t>
            </w:r>
            <w:r>
              <w:rPr>
                <w:rFonts w:hint="eastAsia"/>
                <w:lang w:val="de-DE"/>
              </w:rPr>
              <w:t>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7" w:name="二阶段勾选"/>
            <w:r>
              <w:rPr>
                <w:rFonts w:hint="eastAsia"/>
              </w:rPr>
              <w:t>■</w:t>
            </w:r>
            <w:bookmarkEnd w:id="27"/>
            <w:r>
              <w:rPr>
                <w:rFonts w:hint="eastAsia"/>
              </w:rPr>
              <w:t>初审二阶段</w:t>
            </w:r>
            <w:bookmarkStart w:id="28" w:name="监督勾选Add1"/>
            <w:r>
              <w:rPr>
                <w:rFonts w:hint="eastAsia"/>
              </w:rPr>
              <w:t>□</w:t>
            </w:r>
            <w:bookmarkEnd w:id="28"/>
            <w:r>
              <w:rPr>
                <w:rFonts w:hint="eastAsia"/>
              </w:rPr>
              <w:t>监督第</w:t>
            </w:r>
            <w:bookmarkStart w:id="29" w:name="监督次数"/>
            <w:bookmarkEnd w:id="29"/>
            <w:r>
              <w:rPr>
                <w:rFonts w:hint="eastAsia"/>
              </w:rPr>
              <w:t>次监督审核</w:t>
            </w:r>
            <w:bookmarkStart w:id="30" w:name="再认证勾选Add1"/>
            <w:r>
              <w:rPr>
                <w:rFonts w:hint="eastAsia"/>
              </w:rPr>
              <w:t>□</w:t>
            </w:r>
            <w:bookmarkEnd w:id="30"/>
            <w:r>
              <w:rPr>
                <w:rFonts w:hint="eastAsia"/>
              </w:rPr>
              <w:t>再认证</w:t>
            </w:r>
            <w:bookmarkStart w:id="31" w:name="扩项勾选Add1"/>
            <w:r>
              <w:rPr>
                <w:rFonts w:hint="eastAsia"/>
              </w:rPr>
              <w:t>□</w:t>
            </w:r>
            <w:bookmarkEnd w:id="31"/>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2" w:name="审核范围"/>
            <w:r>
              <w:t>位于福建省福州市闽侯县荆溪镇关口内西山128号颂恩楼三楼福州英华职业学院(荆溪校区)食堂三楼C餐厅（承包食堂）福州市好口福餐饮管理有限公司的餐饮管理服务（热食类食品制售）</w:t>
            </w:r>
            <w:bookmarkEnd w:id="32"/>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3" w:name="专业代码"/>
            <w:r>
              <w:t>E</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strike/>
                <w:dstrike w:val="0"/>
              </w:rPr>
            </w:pPr>
            <w:r>
              <w:rPr>
                <w:rFonts w:hint="eastAsia"/>
                <w:strike/>
                <w:dstrike w:val="0"/>
              </w:rPr>
              <w:t>上次审核时间</w:t>
            </w:r>
          </w:p>
        </w:tc>
        <w:tc>
          <w:tcPr>
            <w:tcW w:w="2733" w:type="dxa"/>
            <w:vAlign w:val="center"/>
          </w:tcPr>
          <w:p>
            <w:pPr>
              <w:rPr>
                <w:strike/>
                <w:dstrike w:val="0"/>
              </w:rPr>
            </w:pPr>
            <w:r>
              <w:rPr>
                <w:rFonts w:hint="eastAsia"/>
                <w:strike/>
                <w:dstrike w:val="0"/>
              </w:rPr>
              <w:t>年月日</w:t>
            </w:r>
          </w:p>
        </w:tc>
        <w:tc>
          <w:tcPr>
            <w:tcW w:w="1883" w:type="dxa"/>
            <w:vAlign w:val="center"/>
          </w:tcPr>
          <w:p>
            <w:pPr>
              <w:rPr>
                <w:strike/>
                <w:dstrike w:val="0"/>
              </w:rPr>
            </w:pPr>
            <w:r>
              <w:rPr>
                <w:rFonts w:hint="eastAsia"/>
                <w:strike/>
                <w:dstrike w:val="0"/>
              </w:rPr>
              <w:t>认证证书有效期</w:t>
            </w:r>
          </w:p>
          <w:p>
            <w:pPr>
              <w:rPr>
                <w:strike/>
                <w:dstrike w:val="0"/>
              </w:rPr>
            </w:pPr>
            <w:r>
              <w:rPr>
                <w:rFonts w:hint="eastAsia"/>
                <w:strike/>
                <w:dstrike w:val="0"/>
              </w:rPr>
              <w:t>（初审除外）</w:t>
            </w:r>
          </w:p>
        </w:tc>
        <w:tc>
          <w:tcPr>
            <w:tcW w:w="3215" w:type="dxa"/>
            <w:vAlign w:val="center"/>
          </w:tcPr>
          <w:p>
            <w:pPr>
              <w:rPr>
                <w:strike/>
                <w:dstrike w:val="0"/>
              </w:rPr>
            </w:pPr>
            <w:r>
              <w:rPr>
                <w:rFonts w:hint="eastAsia"/>
                <w:strike/>
                <w:dstrike w:val="0"/>
              </w:rPr>
              <w:t>有效至年月日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color w:val="0000FF"/>
                <w:sz w:val="21"/>
                <w:szCs w:val="21"/>
                <w:u w:val="single"/>
              </w:rPr>
            </w:pPr>
          </w:p>
          <w:p>
            <w:pPr>
              <w:rPr>
                <w:rFonts w:hint="eastAsia"/>
                <w:color w:val="0000FF"/>
                <w:highlight w:val="none"/>
                <w:u w:val="single"/>
              </w:rPr>
            </w:pPr>
            <w:r>
              <w:rPr>
                <w:rFonts w:hint="eastAsia"/>
                <w:color w:val="0000FF"/>
                <w:highlight w:val="none"/>
                <w:u w:val="single"/>
              </w:rPr>
              <w:t>福州市好口福餐饮管理有限公司</w:t>
            </w:r>
          </w:p>
          <w:p>
            <w:pPr>
              <w:rPr>
                <w:color w:val="0000FF"/>
                <w:u w:val="single"/>
              </w:rPr>
            </w:pPr>
            <w:r>
              <w:rPr>
                <w:color w:val="0000FF"/>
                <w:sz w:val="21"/>
                <w:szCs w:val="21"/>
                <w:u w:val="single"/>
              </w:rPr>
              <w:t>福建省福州市仓山区临江街道工农路204号仓山港头农贸市场商品房1-3号楼连接体1层09店面-1</w:t>
            </w:r>
          </w:p>
          <w:p>
            <w:pPr>
              <w:rPr>
                <w:lang w:val="de-DE" w:eastAsia="ja-JP"/>
              </w:rPr>
            </w:pPr>
          </w:p>
        </w:tc>
        <w:tc>
          <w:tcPr>
            <w:tcW w:w="2267" w:type="dxa"/>
          </w:tcPr>
          <w:p>
            <w:pPr>
              <w:rPr>
                <w:lang w:val="de-DE" w:eastAsia="ja-JP"/>
              </w:rPr>
            </w:pPr>
            <w:r>
              <w:rPr>
                <w:rFonts w:hint="eastAsia"/>
                <w:color w:val="0000FF"/>
                <w:highlight w:val="none"/>
                <w:u w:val="single"/>
              </w:rPr>
              <w:t>福建省福州市闽侯县荆溪镇关口内西山128号颂恩楼三楼</w:t>
            </w:r>
            <w:r>
              <w:rPr>
                <w:rFonts w:hint="eastAsia"/>
                <w:color w:val="0000FF"/>
                <w:highlight w:val="none"/>
                <w:u w:val="single"/>
                <w:lang w:eastAsia="zh-CN"/>
              </w:rPr>
              <w:t>（</w:t>
            </w:r>
            <w:r>
              <w:rPr>
                <w:rFonts w:hint="eastAsia"/>
                <w:color w:val="0000FF"/>
                <w:highlight w:val="none"/>
                <w:u w:val="single"/>
                <w:lang w:val="en-US" w:eastAsia="zh-CN"/>
              </w:rPr>
              <w:t>承包</w:t>
            </w:r>
            <w:r>
              <w:rPr>
                <w:rFonts w:hint="eastAsia"/>
                <w:color w:val="0000FF"/>
                <w:highlight w:val="none"/>
                <w:u w:val="single"/>
              </w:rPr>
              <w:t>福州英华职业学院(荆溪校区)食堂三楼C餐厅</w:t>
            </w:r>
            <w:r>
              <w:rPr>
                <w:rFonts w:hint="eastAsia"/>
                <w:color w:val="0000FF"/>
                <w:highlight w:val="none"/>
                <w:u w:val="single"/>
                <w:lang w:eastAsia="zh-CN"/>
              </w:rPr>
              <w:t>）</w:t>
            </w:r>
          </w:p>
        </w:tc>
        <w:tc>
          <w:tcPr>
            <w:tcW w:w="571" w:type="dxa"/>
            <w:vAlign w:val="center"/>
          </w:tcPr>
          <w:p>
            <w:pPr>
              <w:rPr>
                <w:rFonts w:hint="default" w:eastAsia="宋体"/>
                <w:color w:val="0000FF"/>
                <w:lang w:val="en-US" w:eastAsia="zh-CN"/>
              </w:rPr>
            </w:pPr>
            <w:r>
              <w:rPr>
                <w:rFonts w:hint="eastAsia"/>
                <w:color w:val="0000FF"/>
                <w:lang w:val="en-US" w:eastAsia="zh-CN"/>
              </w:rPr>
              <w:t>40人</w:t>
            </w:r>
          </w:p>
        </w:tc>
        <w:tc>
          <w:tcPr>
            <w:tcW w:w="2803" w:type="dxa"/>
            <w:vAlign w:val="center"/>
          </w:tcPr>
          <w:p>
            <w:pPr>
              <w:rPr>
                <w:color w:val="0000FF"/>
                <w:lang w:eastAsia="ja-JP"/>
              </w:rPr>
            </w:pPr>
            <w:r>
              <w:rPr>
                <w:rFonts w:hint="eastAsia"/>
                <w:color w:val="0000FF"/>
                <w:highlight w:val="none"/>
                <w:u w:val="single"/>
              </w:rPr>
              <w:t>位于福建省福州市闽侯县荆溪镇关口内西山128号颂恩楼三楼福州英华职业学院(荆溪校区)食堂三楼C餐厅（承包食堂）福州市好口福餐饮管理有限公司的餐饮管理服务（热食类食品制售）</w:t>
            </w:r>
          </w:p>
        </w:tc>
        <w:tc>
          <w:tcPr>
            <w:tcW w:w="669" w:type="dxa"/>
            <w:vAlign w:val="center"/>
          </w:tcPr>
          <w:p>
            <w:pPr>
              <w:rPr>
                <w:rFonts w:hint="default" w:eastAsia="宋体"/>
                <w:color w:val="0000FF"/>
                <w:lang w:val="en-US" w:eastAsia="zh-CN"/>
              </w:rPr>
            </w:pPr>
            <w:r>
              <w:rPr>
                <w:rFonts w:hint="eastAsia"/>
                <w:color w:val="0000FF"/>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2020-N1HACCP-1232380</w:t>
            </w:r>
          </w:p>
        </w:tc>
        <w:tc>
          <w:tcPr>
            <w:tcW w:w="2179" w:type="dxa"/>
            <w:vAlign w:val="center"/>
          </w:tcPr>
          <w:p>
            <w: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2022-N1HACCP-1059498</w:t>
            </w:r>
          </w:p>
        </w:tc>
        <w:tc>
          <w:tcPr>
            <w:tcW w:w="2179" w:type="dxa"/>
            <w:vAlign w:val="center"/>
          </w:tcPr>
          <w:p>
            <w: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无</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□EMS□OHSMS□EnMS□FSMS</w:t>
      </w:r>
      <w:r>
        <w:rPr>
          <w:rFonts w:hint="eastAsia"/>
        </w:rPr>
        <w:sym w:font="Wingdings 2" w:char="0052"/>
      </w:r>
      <w:r>
        <w:rPr>
          <w:rFonts w:hint="eastAsia"/>
        </w:rPr>
        <w:t>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t>□可能影响本次审核结论可靠性的因素：</w:t>
      </w:r>
      <w:r>
        <w:rPr>
          <w:rFonts w:hint="eastAsia"/>
          <w:lang w:eastAsia="zh-CN"/>
        </w:rPr>
        <w:t>——</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4</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4</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F勾选Add2"/>
            <w:r>
              <w:rPr>
                <w:rFonts w:hint="eastAsia"/>
              </w:rPr>
              <w:t>□</w:t>
            </w:r>
            <w:bookmarkEnd w:id="37"/>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H勾选Add2"/>
            <w:r>
              <w:rPr>
                <w:rFonts w:hint="eastAsia"/>
              </w:rPr>
              <w:t>■</w:t>
            </w:r>
            <w:bookmarkEnd w:id="38"/>
            <w:r>
              <w:rPr>
                <w:rFonts w:hint="eastAsia"/>
              </w:rPr>
              <w:t>HACCP基本满足</w:t>
            </w:r>
            <w:r>
              <w:rPr>
                <w:rFonts w:hint="eastAsia"/>
                <w:lang w:val="de-DE"/>
              </w:rPr>
              <w:t xml:space="preserve">《危害分析与关键控制点（HACCP）体系认证要求 </w:t>
            </w:r>
            <w:r>
              <w:rPr>
                <w:rFonts w:hint="eastAsia"/>
                <w:lang w:val="en-US" w:eastAsia="zh-CN"/>
              </w:rPr>
              <w:t>V</w:t>
            </w:r>
            <w:r>
              <w:rPr>
                <w:rFonts w:hint="eastAsia"/>
                <w:lang w:val="de-DE"/>
              </w:rPr>
              <w:t>1.0</w:t>
            </w:r>
            <w:r>
              <w:rPr>
                <w:rFonts w:hint="eastAsia"/>
                <w:lang w:val="de-DE" w:eastAsia="zh-CN"/>
              </w:rPr>
              <w:t>》</w:t>
            </w:r>
            <w:r>
              <w:rPr>
                <w:rFonts w:hint="eastAsia"/>
              </w:rPr>
              <w:t>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39" w:name="范围变化"/>
            <w:bookmarkEnd w:id="39"/>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rFonts w:hint="eastAsia"/>
                <w:color w:val="0000FF"/>
                <w:highlight w:val="none"/>
                <w:u w:val="single"/>
              </w:rPr>
              <w:t>位于福建省福州市闽侯县荆溪镇关口内西山128号颂恩楼三楼福州英华职业学院(荆溪校区)食堂三楼C餐厅（承包食堂）福州市好口福餐饮管理有限公司的餐饮管理服务（热食类食品制售）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9"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991870" cy="574675"/>
                  <wp:effectExtent l="0" t="0" r="8255" b="6350"/>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991870" cy="574675"/>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2022-10-22</w:t>
            </w:r>
            <w:bookmarkStart w:id="40" w:name="_GoBack"/>
            <w:bookmarkEnd w:id="40"/>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5. 对子证书/证书附件要求的组织，除在末次会议上确定注册范围外，还须附上子证书/证书附件的文字表达。</w:t>
      </w:r>
    </w:p>
    <w:p>
      <w:pPr>
        <w:rPr>
          <w:rFonts w:hint="eastAsia"/>
        </w:rPr>
      </w:pPr>
      <w:r>
        <w:rPr>
          <w:rFonts w:hint="eastAsia"/>
        </w:rP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eastAsia" w:ascii="宋体" w:hAnsi="宋体"/>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ascii="宋体" w:hAnsi="宋体"/>
                <w:u w:val="single"/>
              </w:rPr>
              <w:t>年</w:t>
            </w:r>
            <w:r>
              <w:rPr>
                <w:rFonts w:hint="eastAsia"/>
                <w:u w:val="single"/>
              </w:rPr>
              <w:t xml:space="preserve"> </w:t>
            </w:r>
            <w:r>
              <w:rPr>
                <w:rFonts w:hint="eastAsia"/>
                <w:u w:val="single"/>
                <w:lang w:val="en-US" w:eastAsia="zh-CN"/>
              </w:rPr>
              <w:t xml:space="preserve">1 </w:t>
            </w:r>
            <w:r>
              <w:rPr>
                <w:rFonts w:hint="eastAsia" w:ascii="宋体" w:hAnsi="宋体"/>
                <w:u w:val="single"/>
              </w:rPr>
              <w:t>月</w:t>
            </w:r>
            <w:r>
              <w:rPr>
                <w:rFonts w:hint="eastAsia"/>
                <w:u w:val="single"/>
              </w:rPr>
              <w:t xml:space="preserve"> </w:t>
            </w:r>
            <w:r>
              <w:rPr>
                <w:rFonts w:hint="eastAsia"/>
                <w:u w:val="single"/>
                <w:lang w:val="en-US" w:eastAsia="zh-CN"/>
              </w:rPr>
              <w:t>6</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8"/>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u w:val="single"/>
                <w:lang w:val="en-US" w:eastAsia="zh-CN"/>
              </w:rPr>
              <w:t>虫害消杀</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《文件控制程序》编号：（HKF-FP-01</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《记录控制程序》编号：（HKF-FP-0</w:t>
            </w:r>
            <w:r>
              <w:rPr>
                <w:rFonts w:hint="eastAsia" w:cs="Times New Roman"/>
                <w:szCs w:val="21"/>
                <w:u w:val="single"/>
                <w:lang w:val="en-US" w:eastAsia="zh-CN"/>
              </w:rPr>
              <w:t>2</w:t>
            </w:r>
            <w:r>
              <w:rPr>
                <w:rFonts w:hint="eastAsia" w:ascii="宋体" w:hAnsi="宋体" w:eastAsia="宋体" w:cs="Times New Roman"/>
                <w:szCs w:val="21"/>
                <w:u w:val="singl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autoSpaceDE w:val="0"/>
              <w:autoSpaceDN w:val="0"/>
              <w:spacing w:line="440" w:lineRule="exact"/>
              <w:jc w:val="center"/>
              <w:rPr>
                <w:rFonts w:hint="eastAsia" w:ascii="黑体" w:hAnsi="黑体" w:eastAsia="黑体" w:cs="黑体"/>
                <w:color w:val="0000FF"/>
                <w:sz w:val="24"/>
                <w:szCs w:val="24"/>
                <w:u w:val="single"/>
              </w:rPr>
            </w:pPr>
            <w:r>
              <w:rPr>
                <w:rFonts w:hint="eastAsia" w:ascii="黑体" w:hAnsi="黑体" w:eastAsia="黑体" w:cs="黑体"/>
                <w:color w:val="0000FF"/>
                <w:sz w:val="24"/>
                <w:szCs w:val="24"/>
                <w:u w:val="single"/>
              </w:rPr>
              <w:t>优质生产，安全放心，科学管理，持续改进，顾客满意</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cs="Times New Roman"/>
                <w:color w:val="0000FF"/>
                <w:szCs w:val="21"/>
                <w:lang w:val="en-US" w:eastAsia="zh-CN"/>
              </w:rPr>
              <w:t>/展板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073"/>
              <w:gridCol w:w="2983"/>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食品安全</w:t>
                  </w:r>
                  <w:r>
                    <w:rPr>
                      <w:rFonts w:hint="eastAsia" w:ascii="宋体" w:hAnsi="宋体" w:eastAsia="宋体" w:cs="Times New Roman"/>
                      <w:szCs w:val="21"/>
                    </w:rPr>
                    <w:t>目标</w:t>
                  </w:r>
                </w:p>
              </w:tc>
              <w:tc>
                <w:tcPr>
                  <w:tcW w:w="107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考核频次</w:t>
                  </w:r>
                </w:p>
              </w:tc>
              <w:tc>
                <w:tcPr>
                  <w:tcW w:w="298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color w:val="000000"/>
                      <w:szCs w:val="21"/>
                    </w:rPr>
                    <w:t>计算方法</w:t>
                  </w:r>
                </w:p>
              </w:tc>
              <w:tc>
                <w:tcPr>
                  <w:tcW w:w="2421" w:type="dxa"/>
                  <w:tcBorders>
                    <w:top w:val="single" w:color="auto" w:sz="4" w:space="0"/>
                    <w:left w:val="nil"/>
                    <w:bottom w:val="single" w:color="auto" w:sz="4" w:space="0"/>
                    <w:right w:val="single" w:color="auto" w:sz="4" w:space="0"/>
                  </w:tcBorders>
                  <w:vAlign w:val="top"/>
                </w:tcPr>
                <w:p>
                  <w:pPr>
                    <w:rPr>
                      <w:rFonts w:hint="eastAsia" w:ascii="Times New Roman" w:hAnsi="Times New Roman" w:eastAsia="宋体" w:cs="Times New Roman"/>
                      <w:kern w:val="2"/>
                      <w:sz w:val="21"/>
                      <w:szCs w:val="22"/>
                      <w:lang w:val="en-US" w:eastAsia="zh-CN" w:bidi="ar-SA"/>
                    </w:rPr>
                  </w:pPr>
                  <w:r>
                    <w:rPr>
                      <w:rFonts w:hint="eastAsia"/>
                      <w:szCs w:val="22"/>
                    </w:rPr>
                    <w:t>目标实际完成</w:t>
                  </w:r>
                  <w:r>
                    <w:rPr>
                      <w:rFonts w:hint="eastAsia"/>
                      <w:color w:val="000000"/>
                      <w:szCs w:val="18"/>
                    </w:rPr>
                    <w:t>（</w:t>
                  </w:r>
                  <w:r>
                    <w:rPr>
                      <w:rFonts w:hint="eastAsia"/>
                      <w:color w:val="000000"/>
                      <w:szCs w:val="18"/>
                      <w:lang w:val="en-US" w:eastAsia="zh-CN"/>
                    </w:rPr>
                    <w:t>2022.01-2022.08</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食品安全事故</w:t>
                  </w:r>
                  <w:r>
                    <w:rPr>
                      <w:rFonts w:hint="default" w:ascii="Times New Roman" w:hAnsi="Times New Roman" w:eastAsia="宋体" w:cs="Times New Roman"/>
                      <w:i w:val="0"/>
                      <w:iCs w:val="0"/>
                      <w:color w:val="000000"/>
                      <w:kern w:val="0"/>
                      <w:sz w:val="21"/>
                      <w:szCs w:val="21"/>
                      <w:u w:val="none"/>
                      <w:lang w:val="en-US" w:eastAsia="zh-CN" w:bidi="ar"/>
                    </w:rPr>
                    <w:t>0</w:t>
                  </w:r>
                </w:p>
              </w:tc>
              <w:tc>
                <w:tcPr>
                  <w:tcW w:w="10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每月</w:t>
                  </w:r>
                </w:p>
              </w:tc>
              <w:tc>
                <w:tcPr>
                  <w:tcW w:w="29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食品安全事故由</w:t>
                  </w:r>
                  <w:r>
                    <w:rPr>
                      <w:rFonts w:hint="eastAsia" w:ascii="宋体" w:hAnsi="宋体" w:cs="宋体"/>
                      <w:i w:val="0"/>
                      <w:iCs w:val="0"/>
                      <w:color w:val="000000"/>
                      <w:kern w:val="0"/>
                      <w:sz w:val="21"/>
                      <w:szCs w:val="21"/>
                      <w:u w:val="none"/>
                      <w:lang w:val="en-US" w:eastAsia="zh-CN" w:bidi="ar"/>
                    </w:rPr>
                    <w:t>综合部</w:t>
                  </w:r>
                  <w:r>
                    <w:rPr>
                      <w:rFonts w:hint="eastAsia" w:ascii="宋体" w:hAnsi="宋体" w:eastAsia="宋体" w:cs="宋体"/>
                      <w:i w:val="0"/>
                      <w:iCs w:val="0"/>
                      <w:color w:val="000000"/>
                      <w:kern w:val="0"/>
                      <w:sz w:val="21"/>
                      <w:szCs w:val="21"/>
                      <w:u w:val="none"/>
                      <w:lang w:val="en-US" w:eastAsia="zh-CN" w:bidi="ar"/>
                    </w:rPr>
                    <w:t>每半年统计一次</w:t>
                  </w:r>
                </w:p>
              </w:tc>
              <w:tc>
                <w:tcPr>
                  <w:tcW w:w="2421"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highlight w:val="none"/>
                      <w:lang w:val="en-GB" w:eastAsia="zh-CN" w:bidi="ar-SA"/>
                    </w:rPr>
                  </w:pPr>
                  <w:r>
                    <w:rPr>
                      <w:rFonts w:hint="eastAsia"/>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卫生标准操作程序执行检查合格率</w:t>
                  </w:r>
                  <w:r>
                    <w:rPr>
                      <w:rFonts w:hint="default" w:ascii="Times New Roman" w:hAnsi="Times New Roman" w:eastAsia="宋体" w:cs="Times New Roman"/>
                      <w:i w:val="0"/>
                      <w:iCs w:val="0"/>
                      <w:color w:val="000000"/>
                      <w:kern w:val="0"/>
                      <w:sz w:val="21"/>
                      <w:szCs w:val="21"/>
                      <w:u w:val="none"/>
                      <w:lang w:val="en-US" w:eastAsia="zh-CN" w:bidi="ar"/>
                    </w:rPr>
                    <w:t>≥98%</w:t>
                  </w:r>
                </w:p>
              </w:tc>
              <w:tc>
                <w:tcPr>
                  <w:tcW w:w="10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每月</w:t>
                  </w:r>
                </w:p>
              </w:tc>
              <w:tc>
                <w:tcPr>
                  <w:tcW w:w="29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29"/>
                      <w:sz w:val="21"/>
                      <w:szCs w:val="21"/>
                      <w:lang w:val="en-US" w:eastAsia="zh-CN" w:bidi="ar"/>
                    </w:rPr>
                    <w:t>卫生标准操作程序执行检查合格率</w:t>
                  </w:r>
                  <w:r>
                    <w:rPr>
                      <w:rStyle w:val="30"/>
                      <w:rFonts w:eastAsia="宋体"/>
                      <w:sz w:val="21"/>
                      <w:szCs w:val="21"/>
                      <w:lang w:val="en-US" w:eastAsia="zh-CN" w:bidi="ar"/>
                    </w:rPr>
                    <w:t>=</w:t>
                  </w:r>
                  <w:r>
                    <w:rPr>
                      <w:rStyle w:val="29"/>
                      <w:sz w:val="21"/>
                      <w:szCs w:val="21"/>
                      <w:lang w:val="en-US" w:eastAsia="zh-CN" w:bidi="ar"/>
                    </w:rPr>
                    <w:t>（按卫生标准操作程序合格次数</w:t>
                  </w:r>
                  <w:r>
                    <w:rPr>
                      <w:rStyle w:val="30"/>
                      <w:rFonts w:eastAsia="宋体"/>
                      <w:sz w:val="21"/>
                      <w:szCs w:val="21"/>
                      <w:lang w:val="en-US" w:eastAsia="zh-CN" w:bidi="ar"/>
                    </w:rPr>
                    <w:t>/</w:t>
                  </w:r>
                  <w:r>
                    <w:rPr>
                      <w:rStyle w:val="29"/>
                      <w:sz w:val="21"/>
                      <w:szCs w:val="21"/>
                      <w:lang w:val="en-US" w:eastAsia="zh-CN" w:bidi="ar"/>
                    </w:rPr>
                    <w:t>总抽查次数）</w:t>
                  </w:r>
                  <w:r>
                    <w:rPr>
                      <w:rStyle w:val="30"/>
                      <w:rFonts w:eastAsia="宋体"/>
                      <w:sz w:val="21"/>
                      <w:szCs w:val="21"/>
                      <w:lang w:val="en-US" w:eastAsia="zh-CN" w:bidi="ar"/>
                    </w:rPr>
                    <w:t>*100%</w:t>
                  </w:r>
                </w:p>
              </w:tc>
              <w:tc>
                <w:tcPr>
                  <w:tcW w:w="2421"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关键控制点监控合格率100%</w:t>
                  </w:r>
                </w:p>
              </w:tc>
              <w:tc>
                <w:tcPr>
                  <w:tcW w:w="10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每月</w:t>
                  </w:r>
                </w:p>
              </w:tc>
              <w:tc>
                <w:tcPr>
                  <w:tcW w:w="29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关键控制点监控合格率=（对CCP点的控制抽查合格数/总CCP点的控制抽查合格数）*100%</w:t>
                  </w:r>
                </w:p>
              </w:tc>
              <w:tc>
                <w:tcPr>
                  <w:tcW w:w="2421"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供餐及时性</w:t>
                  </w:r>
                  <w:r>
                    <w:rPr>
                      <w:rFonts w:hint="default" w:ascii="Times New Roman" w:hAnsi="Times New Roman" w:eastAsia="宋体" w:cs="Times New Roman"/>
                      <w:i w:val="0"/>
                      <w:iCs w:val="0"/>
                      <w:color w:val="000000"/>
                      <w:kern w:val="0"/>
                      <w:sz w:val="21"/>
                      <w:szCs w:val="21"/>
                      <w:u w:val="none"/>
                      <w:lang w:val="en-US" w:eastAsia="zh-CN" w:bidi="ar"/>
                    </w:rPr>
                    <w:t>≥99%</w:t>
                  </w:r>
                </w:p>
              </w:tc>
              <w:tc>
                <w:tcPr>
                  <w:tcW w:w="10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每月</w:t>
                  </w:r>
                </w:p>
              </w:tc>
              <w:tc>
                <w:tcPr>
                  <w:tcW w:w="29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就餐人数/就餐总人数X100%</w:t>
                  </w:r>
                </w:p>
              </w:tc>
              <w:tc>
                <w:tcPr>
                  <w:tcW w:w="2421"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107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298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242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餐饮管理部</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运营部经理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综合部经理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等</w:t>
            </w:r>
          </w:p>
          <w:p>
            <w:pPr>
              <w:pStyle w:val="10"/>
              <w:keepNext w:val="0"/>
              <w:keepLines w:val="0"/>
              <w:suppressLineNumbers w:val="0"/>
              <w:spacing w:before="0" w:beforeAutospacing="0" w:after="0" w:afterAutospacing="0"/>
              <w:ind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Times New Roman" w:hAnsi="Times New Roman" w:eastAsia="宋体" w:cs="Times New Roman"/>
                <w:szCs w:val="21"/>
              </w:rPr>
              <w:t>例如：</w:t>
            </w:r>
            <w:r>
              <w:rPr>
                <w:rFonts w:hint="eastAsia"/>
                <w:highlight w:val="none"/>
                <w:lang w:val="en-US" w:eastAsia="zh-CN"/>
              </w:rPr>
              <w:t>闽侯县市场监督管理局 2022.09.02</w:t>
            </w:r>
            <w:r>
              <w:rPr>
                <w:rFonts w:hint="eastAsia" w:cs="Times New Roman"/>
                <w:szCs w:val="21"/>
                <w:lang w:val="en-US" w:eastAsia="zh-CN"/>
              </w:rPr>
              <w:t xml:space="preserve"> 来厂进行</w:t>
            </w:r>
            <w:r>
              <w:rPr>
                <w:rFonts w:hint="eastAsia" w:ascii="Times New Roman" w:hAnsi="Times New Roman" w:eastAsia="宋体" w:cs="Times New Roman"/>
                <w:szCs w:val="21"/>
                <w:lang w:val="en-US" w:eastAsia="zh-CN"/>
              </w:rPr>
              <w:t>日常监督检查，</w:t>
            </w:r>
            <w:r>
              <w:rPr>
                <w:rFonts w:hint="eastAsia" w:cs="Times New Roman"/>
                <w:szCs w:val="21"/>
                <w:lang w:val="en-US" w:eastAsia="zh-CN"/>
              </w:rPr>
              <w:t>未见异常。</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2"/>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餐饮管理部</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运营部经理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综合部经理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r>
              <w:rPr>
                <w:rFonts w:hint="eastAsia" w:cs="Times New Roman"/>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cs="Times New Roman"/>
                <w:szCs w:val="21"/>
                <w:u w:val="single"/>
                <w:lang w:val="en-US" w:eastAsia="zh-CN"/>
              </w:rPr>
              <w:t>2</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4"/>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年</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lang w:val="en-US" w:eastAsia="zh-CN"/>
              </w:rPr>
              <w:t>-</w:t>
            </w:r>
            <w:r>
              <w:rPr>
                <w:rFonts w:hint="eastAsia" w:cs="Times New Roman"/>
                <w:color w:val="0000FF"/>
                <w:szCs w:val="21"/>
                <w:u w:val="single"/>
                <w:lang w:val="en-US" w:eastAsia="zh-CN"/>
              </w:rPr>
              <w:t>8</w:t>
            </w:r>
            <w:r>
              <w:rPr>
                <w:rFonts w:hint="eastAsia" w:ascii="Times New Roman" w:hAnsi="Times New Roman" w:eastAsia="宋体" w:cs="Times New Roman"/>
                <w:color w:val="0000FF"/>
                <w:szCs w:val="21"/>
                <w:u w:val="single"/>
                <w:lang w:val="en-US" w:eastAsia="zh-CN"/>
              </w:rPr>
              <w:t>月</w:t>
            </w:r>
            <w:r>
              <w:rPr>
                <w:rFonts w:hint="eastAsia" w:ascii="Times New Roman" w:hAnsi="Times New Roman" w:eastAsia="宋体" w:cs="Times New Roman"/>
                <w:szCs w:val="21"/>
              </w:rPr>
              <w:t>食品安全知识培训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微生物基础知识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rPr>
              <w:t xml:space="preserve"> </w:t>
            </w:r>
            <w:r>
              <w:rPr>
                <w:rFonts w:hint="eastAsia"/>
                <w:u w:val="single"/>
                <w:lang w:eastAsia="zh-CN"/>
              </w:rPr>
              <w:t>《</w:t>
            </w:r>
            <w:r>
              <w:rPr>
                <w:rFonts w:hint="eastAsia"/>
                <w:u w:val="single"/>
                <w:lang w:val="en-US" w:eastAsia="zh-CN"/>
              </w:rPr>
              <w:t>餐饮服务食品安全操作规范</w:t>
            </w:r>
            <w:r>
              <w:rPr>
                <w:rFonts w:hint="eastAsia"/>
                <w:u w:val="single"/>
                <w:lang w:eastAsia="zh-CN"/>
              </w:rPr>
              <w:t>》</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eastAsia="zh-CN"/>
              </w:rPr>
              <w:t>GB 31654-2021 《食品安全国家标准 餐饮服务通用卫生规范》</w:t>
            </w:r>
            <w:r>
              <w:rPr>
                <w:rFonts w:hint="eastAsia"/>
                <w:u w:val="single"/>
              </w:rPr>
              <w:t xml:space="preserve">     </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 xml:space="preserve">的实施情况——□良好  </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不良 □</w:t>
            </w:r>
            <w:r>
              <w:rPr>
                <w:rFonts w:hint="eastAsia" w:ascii="Times New Roman" w:hAnsi="Times New Roman" w:eastAsia="宋体" w:cs="Times New Roman"/>
                <w:color w:val="0000FF"/>
                <w:szCs w:val="21"/>
                <w:highlight w:val="none"/>
              </w:rPr>
              <w:t>基本符合</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FF0000"/>
                <w:szCs w:val="21"/>
                <w:u w:val="single"/>
              </w:rPr>
            </w:pPr>
            <w:r>
              <w:rPr>
                <w:rFonts w:hint="eastAsia" w:ascii="Times New Roman" w:hAnsi="Times New Roman" w:eastAsia="宋体" w:cs="Times New Roman"/>
                <w:color w:val="FF0000"/>
                <w:szCs w:val="21"/>
                <w:u w:val="single"/>
              </w:rPr>
              <w:t>查看现场时，发现：</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FF0000"/>
                <w:szCs w:val="21"/>
                <w:u w:val="single"/>
              </w:rPr>
            </w:pPr>
            <w:r>
              <w:rPr>
                <w:rFonts w:hint="eastAsia" w:ascii="Times New Roman" w:hAnsi="Times New Roman" w:eastAsia="宋体" w:cs="Times New Roman"/>
                <w:color w:val="FF0000"/>
                <w:szCs w:val="21"/>
                <w:u w:val="single"/>
              </w:rPr>
              <w:t>1、洗碗间内存放有清洗消毒后的餐器具，存在交叉污染；</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FF0000"/>
                <w:szCs w:val="21"/>
                <w:u w:val="single"/>
              </w:rPr>
            </w:pPr>
            <w:r>
              <w:rPr>
                <w:rFonts w:hint="eastAsia" w:ascii="Times New Roman" w:hAnsi="Times New Roman" w:eastAsia="宋体" w:cs="Times New Roman"/>
                <w:color w:val="FF0000"/>
                <w:szCs w:val="21"/>
                <w:u w:val="single"/>
              </w:rPr>
              <w:t>2、未保留冷冻库/冷藏库的温度监控证据；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FF0000"/>
                <w:szCs w:val="21"/>
                <w:u w:val="single"/>
              </w:rPr>
            </w:pPr>
            <w:r>
              <w:rPr>
                <w:rFonts w:hint="eastAsia" w:ascii="Times New Roman" w:hAnsi="Times New Roman" w:eastAsia="宋体" w:cs="Times New Roman"/>
                <w:color w:val="FF0000"/>
                <w:szCs w:val="21"/>
                <w:u w:val="single"/>
              </w:rPr>
              <w:t>3、没有为从事接触直接入口食品工作的员工提供手部消毒设施；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FF0000"/>
                <w:szCs w:val="21"/>
                <w:u w:val="single"/>
              </w:rPr>
            </w:pPr>
            <w:r>
              <w:rPr>
                <w:rFonts w:hint="eastAsia" w:ascii="Times New Roman" w:hAnsi="Times New Roman" w:eastAsia="宋体" w:cs="Times New Roman"/>
                <w:color w:val="FF0000"/>
                <w:szCs w:val="21"/>
                <w:u w:val="single"/>
              </w:rPr>
              <w:t>4、提供了《三堂消杀记录》，但未记录消毒液浓度或提供消毒液配置证据；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FF0000"/>
                <w:szCs w:val="21"/>
                <w:u w:val="single"/>
              </w:rPr>
            </w:pPr>
            <w:r>
              <w:rPr>
                <w:rFonts w:hint="eastAsia" w:ascii="Times New Roman" w:hAnsi="Times New Roman" w:eastAsia="宋体" w:cs="Times New Roman"/>
                <w:color w:val="FF0000"/>
                <w:szCs w:val="21"/>
                <w:u w:val="single"/>
              </w:rPr>
              <w:t>5、未按照前提方案要求提供“每周应对食品接触面（包括员工的手、围裙、台面、设备表面、空气等）进行涂抹实验”/“在加工过程中对与食品接触的台案面、工器具等进行涂抹实验（每月至少一次）”的证据；</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Times New Roman" w:hAnsi="Times New Roman" w:eastAsia="宋体" w:cs="Times New Roman"/>
                <w:color w:val="FF0000"/>
                <w:szCs w:val="21"/>
                <w:u w:val="single"/>
              </w:rPr>
              <w:t>6、现场缺少防鼠措施，现场未见平面图上标示的粘鼠板或捕鼠笼；也未提供虫鼠害防治记录；</w:t>
            </w:r>
            <w:r>
              <w:rPr>
                <w:rFonts w:hint="eastAsia" w:cs="Times New Roman"/>
                <w:color w:val="FF0000"/>
                <w:szCs w:val="21"/>
                <w:u w:val="single"/>
                <w:lang w:val="en-US" w:eastAsia="zh-CN"/>
              </w:rPr>
              <w:t>见不符合项报告04。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Times New Roman" w:hAnsi="Times New Roman" w:eastAsia="宋体" w:cs="Times New Roman"/>
                <w:color w:val="0000FF"/>
                <w:szCs w:val="21"/>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通过资料评审、样品检测和试用、现场审核等方式，对供方的食品安全保证能力进行了评价，合格供方名单共</w:t>
            </w:r>
            <w:r>
              <w:rPr>
                <w:rFonts w:hint="eastAsia" w:ascii="Times New Roman" w:hAnsi="Times New Roman" w:eastAsia="宋体" w:cs="Times New Roman"/>
                <w:szCs w:val="21"/>
                <w:u w:val="single"/>
              </w:rPr>
              <w:t xml:space="preserve">  </w:t>
            </w:r>
            <w:r>
              <w:rPr>
                <w:rFonts w:hint="eastAsia" w:cs="Times New Roman"/>
                <w:szCs w:val="21"/>
                <w:u w:val="single"/>
                <w:lang w:val="en-US" w:eastAsia="zh-CN"/>
              </w:rPr>
              <w:t>18</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家：包括了下列供方：</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szCs w:val="21"/>
              </w:rPr>
            </w:pPr>
            <w:r>
              <w:rPr>
                <w:rFonts w:hint="eastAsia" w:ascii="Times New Roman" w:hAnsi="Times New Roman" w:eastAsia="宋体" w:cs="Times New Roman"/>
                <w:color w:val="0000FF"/>
                <w:szCs w:val="21"/>
              </w:rPr>
              <w:t xml:space="preserve">主要原材料的供方—  </w:t>
            </w:r>
            <w:r>
              <w:rPr>
                <w:rFonts w:hint="default" w:ascii="Times New Roman" w:hAnsi="Times New Roman" w:cs="Times New Roman"/>
                <w:highlight w:val="none"/>
                <w:u w:val="single"/>
                <w:lang w:val="en-US" w:eastAsia="zh-CN"/>
              </w:rPr>
              <w:t xml:space="preserve">粉干、混沌皮、饺子皮、湿面条 </w:t>
            </w:r>
            <w:r>
              <w:rPr>
                <w:rFonts w:hint="default" w:ascii="Times New Roman" w:hAnsi="Times New Roman" w:cs="Times New Roman"/>
                <w:highlight w:val="none"/>
              </w:rPr>
              <w:t>的供方</w:t>
            </w:r>
            <w:r>
              <w:rPr>
                <w:rFonts w:hint="default" w:ascii="Times New Roman" w:hAnsi="Times New Roman" w:cs="Times New Roman"/>
                <w:highlight w:val="none"/>
                <w:u w:val="single"/>
                <w:lang w:val="en-US" w:eastAsia="zh-CN"/>
              </w:rPr>
              <w:t xml:space="preserve">  品冠（福建）食品有限公司</w:t>
            </w:r>
            <w:r>
              <w:rPr>
                <w:rFonts w:hint="default" w:ascii="Times New Roman" w:hAnsi="Times New Roman" w:eastAsia="宋体" w:cs="Times New Roman"/>
                <w:highlight w:val="none"/>
                <w:u w:val="single"/>
                <w:lang w:val="en-US" w:eastAsia="zh-CN"/>
              </w:rPr>
              <w:t xml:space="preserve"> </w:t>
            </w:r>
            <w:r>
              <w:rPr>
                <w:rFonts w:hint="default" w:ascii="Times New Roman" w:hAnsi="Times New Roman" w:cs="Times New Roman"/>
                <w:highlight w:val="none"/>
              </w:rPr>
              <w:t>；</w:t>
            </w:r>
            <w:r>
              <w:rPr>
                <w:rFonts w:hint="default" w:ascii="Times New Roman" w:hAnsi="Times New Roman" w:cs="Times New Roman"/>
                <w:highlight w:val="none"/>
                <w:u w:val="single"/>
                <w:lang w:val="en-US" w:eastAsia="zh-CN"/>
              </w:rPr>
              <w:t xml:space="preserve">速冻面米制品（红豆派、香芋派）、冻鸡肉、速冻甜玉米粒、炸鸡粉、牛肉饼、黑胡椒复合调味粉、满特牌起酥油及速冻调制食品 </w:t>
            </w:r>
            <w:r>
              <w:rPr>
                <w:rFonts w:hint="default" w:ascii="Times New Roman" w:hAnsi="Times New Roman" w:cs="Times New Roman"/>
                <w:highlight w:val="none"/>
              </w:rPr>
              <w:t>的供方</w:t>
            </w:r>
            <w:r>
              <w:rPr>
                <w:rFonts w:hint="default" w:ascii="Times New Roman" w:hAnsi="Times New Roman" w:cs="Times New Roman"/>
                <w:highlight w:val="none"/>
                <w:u w:val="single"/>
                <w:lang w:val="en-US" w:eastAsia="zh-CN"/>
              </w:rPr>
              <w:t xml:space="preserve"> </w:t>
            </w:r>
            <w:r>
              <w:rPr>
                <w:rFonts w:hint="default" w:ascii="Times New Roman" w:hAnsi="Times New Roman" w:eastAsia="宋体" w:cs="Times New Roman"/>
                <w:highlight w:val="none"/>
                <w:u w:val="single"/>
                <w:lang w:val="en-US" w:eastAsia="zh-CN"/>
              </w:rPr>
              <w:t>福州市九德龙贸易有限公司</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rPr>
              <w:t xml:space="preserve"> </w:t>
            </w:r>
            <w:r>
              <w:rPr>
                <w:rFonts w:hint="default" w:ascii="Times New Roman" w:hAnsi="Times New Roman" w:cs="Times New Roman"/>
                <w:highlight w:val="none"/>
                <w:lang w:eastAsia="zh-CN"/>
              </w:rPr>
              <w:t>；</w:t>
            </w:r>
            <w:r>
              <w:rPr>
                <w:rFonts w:hint="default" w:ascii="Times New Roman" w:hAnsi="Times New Roman" w:cs="Times New Roman"/>
                <w:highlight w:val="none"/>
              </w:rPr>
              <w:t xml:space="preserve"> </w:t>
            </w:r>
            <w:r>
              <w:rPr>
                <w:rFonts w:hint="default" w:ascii="Times New Roman" w:hAnsi="Times New Roman" w:cs="Times New Roman"/>
                <w:highlight w:val="none"/>
                <w:u w:val="single"/>
                <w:lang w:val="en-US" w:eastAsia="zh-CN"/>
              </w:rPr>
              <w:t xml:space="preserve"> 鲜猪肉类、蔬菜、鲜鸡蛋、花蛤、大米 </w:t>
            </w:r>
            <w:r>
              <w:rPr>
                <w:rFonts w:hint="default" w:ascii="Times New Roman" w:hAnsi="Times New Roman" w:cs="Times New Roman"/>
                <w:highlight w:val="none"/>
              </w:rPr>
              <w:t>的供方</w:t>
            </w:r>
            <w:r>
              <w:rPr>
                <w:rFonts w:hint="default" w:ascii="Times New Roman" w:hAnsi="Times New Roman" w:cs="Times New Roman"/>
                <w:highlight w:val="none"/>
                <w:u w:val="single"/>
                <w:lang w:val="en-US" w:eastAsia="zh-CN"/>
              </w:rPr>
              <w:t xml:space="preserve">  北京小蚁在线科技有限公司</w:t>
            </w:r>
            <w:r>
              <w:rPr>
                <w:rFonts w:hint="default" w:ascii="Times New Roman" w:hAnsi="Times New Roman" w:eastAsia="宋体" w:cs="Times New Roman"/>
                <w:highlight w:val="none"/>
                <w:u w:val="single"/>
                <w:lang w:val="en-US" w:eastAsia="zh-CN"/>
              </w:rPr>
              <w:t xml:space="preserve"> </w:t>
            </w:r>
            <w:r>
              <w:rPr>
                <w:rFonts w:hint="default" w:ascii="Times New Roman" w:hAnsi="Times New Roman" w:cs="Times New Roman"/>
                <w:highlight w:val="none"/>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辅料的供方—— </w:t>
            </w:r>
            <w:r>
              <w:rPr>
                <w:rFonts w:hint="default" w:ascii="Times New Roman" w:hAnsi="Times New Roman" w:cs="Times New Roman"/>
                <w:highlight w:val="none"/>
                <w:u w:val="single"/>
                <w:lang w:val="en-US" w:eastAsia="zh-CN"/>
              </w:rPr>
              <w:t xml:space="preserve">生抽、蚝油等调味品、洗碗机专用洗洁精  </w:t>
            </w:r>
            <w:r>
              <w:rPr>
                <w:rFonts w:hint="default" w:ascii="Times New Roman" w:hAnsi="Times New Roman" w:cs="Times New Roman"/>
                <w:highlight w:val="none"/>
              </w:rPr>
              <w:t>的供方</w:t>
            </w:r>
            <w:r>
              <w:rPr>
                <w:rFonts w:hint="default" w:ascii="Times New Roman" w:hAnsi="Times New Roman" w:cs="Times New Roman"/>
                <w:highlight w:val="none"/>
                <w:u w:val="single"/>
                <w:lang w:val="en-US" w:eastAsia="zh-CN"/>
              </w:rPr>
              <w:t xml:space="preserve">  福州云杉世界信息技术有限公司</w:t>
            </w:r>
            <w:r>
              <w:rPr>
                <w:rFonts w:hint="default" w:ascii="Times New Roman" w:hAnsi="Times New Roman" w:eastAsia="宋体" w:cs="Times New Roman"/>
                <w:highlight w:val="none"/>
                <w:u w:val="single"/>
                <w:lang w:val="en-US" w:eastAsia="zh-CN"/>
              </w:rPr>
              <w:t xml:space="preserve"> </w:t>
            </w:r>
            <w:r>
              <w:rPr>
                <w:rFonts w:hint="default" w:ascii="Times New Roman" w:hAnsi="Times New Roman" w:cs="Times New Roman"/>
                <w:highlight w:val="none"/>
              </w:rPr>
              <w:t>；</w:t>
            </w:r>
            <w:r>
              <w:rPr>
                <w:rFonts w:hint="default" w:ascii="Times New Roman" w:hAnsi="Times New Roman" w:cs="Times New Roman"/>
                <w:highlight w:val="none"/>
                <w:u w:val="single"/>
                <w:lang w:val="en-US" w:eastAsia="zh-CN"/>
              </w:rPr>
              <w:t xml:space="preserve">植物油  </w:t>
            </w:r>
            <w:r>
              <w:rPr>
                <w:rFonts w:hint="default" w:ascii="Times New Roman" w:hAnsi="Times New Roman" w:cs="Times New Roman"/>
                <w:highlight w:val="none"/>
              </w:rPr>
              <w:t>的供方</w:t>
            </w:r>
            <w:r>
              <w:rPr>
                <w:rFonts w:hint="default" w:ascii="Times New Roman" w:hAnsi="Times New Roman" w:cs="Times New Roman"/>
                <w:highlight w:val="none"/>
                <w:u w:val="single"/>
                <w:lang w:val="en-US" w:eastAsia="zh-CN"/>
              </w:rPr>
              <w:t xml:space="preserve">  福州市仓山区春香食品经营部</w:t>
            </w:r>
            <w:r>
              <w:rPr>
                <w:rFonts w:hint="default" w:ascii="Times New Roman" w:hAnsi="Times New Roman" w:eastAsia="宋体" w:cs="Times New Roman"/>
                <w:highlight w:val="none"/>
                <w:u w:val="single"/>
                <w:lang w:val="en-US" w:eastAsia="zh-CN"/>
              </w:rPr>
              <w:t xml:space="preserve"> </w:t>
            </w:r>
            <w:r>
              <w:rPr>
                <w:rFonts w:hint="eastAsia" w:cs="Times New Roman"/>
                <w:highlight w:val="none"/>
                <w:u w:val="single"/>
                <w:lang w:val="en-US" w:eastAsia="zh-CN"/>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szCs w:val="21"/>
              </w:rPr>
            </w:pPr>
            <w:r>
              <w:rPr>
                <w:rFonts w:hint="eastAsia" w:cs="Times New Roman"/>
                <w:color w:val="0000FF"/>
                <w:szCs w:val="21"/>
                <w:lang w:val="en-US" w:eastAsia="zh-CN"/>
              </w:rPr>
              <w:t>内包材</w:t>
            </w:r>
            <w:r>
              <w:rPr>
                <w:rFonts w:hint="eastAsia" w:ascii="Times New Roman" w:hAnsi="Times New Roman" w:eastAsia="宋体" w:cs="Times New Roman"/>
                <w:color w:val="0000FF"/>
                <w:szCs w:val="21"/>
              </w:rPr>
              <w:t>的供方——</w:t>
            </w:r>
            <w:r>
              <w:rPr>
                <w:rFonts w:hint="eastAsia"/>
                <w:u w:val="single"/>
                <w:lang w:val="en-US" w:eastAsia="zh-CN"/>
              </w:rPr>
              <w:t xml:space="preserve"> 一次性餐具，如餐盒、餐筷等 </w:t>
            </w:r>
            <w:r>
              <w:rPr>
                <w:rFonts w:hint="eastAsia"/>
              </w:rPr>
              <w:t>的供方</w:t>
            </w:r>
            <w:r>
              <w:rPr>
                <w:rFonts w:hint="eastAsia"/>
                <w:u w:val="single"/>
                <w:lang w:val="en-US" w:eastAsia="zh-CN"/>
              </w:rPr>
              <w:t xml:space="preserve"> 福清市鼎杰塑料制品有限公司</w:t>
            </w:r>
            <w:r>
              <w:rPr>
                <w:rFonts w:hint="eastAsia"/>
                <w:u w:val="none"/>
                <w:lang w:val="en-US" w:eastAsia="zh-CN"/>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rPr>
            </w:pPr>
            <w:r>
              <w:rPr>
                <w:rFonts w:hint="eastAsia" w:cs="Times New Roman"/>
                <w:color w:val="0000FF"/>
                <w:szCs w:val="21"/>
                <w:lang w:val="en-US" w:eastAsia="zh-CN"/>
              </w:rPr>
              <w:t>外部提供服务</w:t>
            </w:r>
            <w:r>
              <w:rPr>
                <w:rFonts w:hint="eastAsia" w:ascii="Times New Roman" w:hAnsi="Times New Roman" w:eastAsia="宋体" w:cs="Times New Roman"/>
                <w:color w:val="0000FF"/>
                <w:szCs w:val="21"/>
              </w:rPr>
              <w:t>的供方——</w:t>
            </w:r>
            <w:r>
              <w:rPr>
                <w:rFonts w:hint="eastAsia"/>
                <w:u w:val="single"/>
                <w:lang w:val="en-US" w:eastAsia="zh-CN"/>
              </w:rPr>
              <w:t xml:space="preserve"> </w:t>
            </w:r>
            <w:r>
              <w:rPr>
                <w:rFonts w:hint="default" w:ascii="Times New Roman" w:hAnsi="Times New Roman" w:cs="Times New Roman"/>
                <w:highlight w:val="none"/>
                <w:u w:val="single"/>
                <w:lang w:val="en-US" w:eastAsia="zh-CN"/>
              </w:rPr>
              <w:t xml:space="preserve"> 虫害消杀   </w:t>
            </w:r>
            <w:r>
              <w:rPr>
                <w:rFonts w:hint="default" w:ascii="Times New Roman" w:hAnsi="Times New Roman" w:cs="Times New Roman"/>
                <w:highlight w:val="none"/>
              </w:rPr>
              <w:t>的供方</w:t>
            </w:r>
            <w:r>
              <w:rPr>
                <w:rFonts w:hint="default" w:ascii="Times New Roman" w:hAnsi="Times New Roman" w:cs="Times New Roman"/>
                <w:highlight w:val="none"/>
                <w:u w:val="single"/>
                <w:lang w:val="en-US" w:eastAsia="zh-CN"/>
              </w:rPr>
              <w:t xml:space="preserve"> </w:t>
            </w:r>
            <w:r>
              <w:rPr>
                <w:rFonts w:hint="default" w:ascii="Times New Roman" w:hAnsi="Times New Roman" w:eastAsia="宋体" w:cs="Times New Roman"/>
                <w:highlight w:val="none"/>
                <w:u w:val="single"/>
                <w:lang w:val="en-US" w:eastAsia="zh-CN"/>
              </w:rPr>
              <w:t>福州越昇白蚁防治技术有限公司</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rPr>
              <w:t xml:space="preserve"> </w:t>
            </w:r>
            <w:r>
              <w:rPr>
                <w:rFonts w:hint="default" w:ascii="Times New Roman" w:hAnsi="Times New Roman" w:cs="Times New Roman"/>
                <w:highlight w:val="none"/>
                <w:lang w:eastAsia="zh-CN"/>
              </w:rPr>
              <w:t>；</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原辅料、食品包装材料验收要求和程序，及索证</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大米，20220</w:t>
            </w:r>
            <w:r>
              <w:rPr>
                <w:rFonts w:hint="eastAsia" w:cs="Times New Roman"/>
                <w:color w:val="0000FF"/>
                <w:szCs w:val="21"/>
                <w:lang w:val="en-US" w:eastAsia="zh-CN"/>
              </w:rPr>
              <w:t>810</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辅料——</w:t>
            </w:r>
            <w:r>
              <w:rPr>
                <w:rFonts w:hint="eastAsia" w:cs="Times New Roman"/>
                <w:color w:val="0000FF"/>
                <w:szCs w:val="21"/>
                <w:lang w:val="en-US" w:eastAsia="zh-CN"/>
              </w:rPr>
              <w:t>蔬菜</w:t>
            </w:r>
            <w:r>
              <w:rPr>
                <w:rFonts w:hint="eastAsia" w:ascii="Times New Roman" w:hAnsi="Times New Roman" w:eastAsia="宋体" w:cs="Times New Roman"/>
                <w:color w:val="0000FF"/>
                <w:szCs w:val="21"/>
              </w:rPr>
              <w:t>，</w:t>
            </w:r>
            <w:r>
              <w:rPr>
                <w:rFonts w:hint="eastAsia" w:cs="Times New Roman"/>
                <w:color w:val="0000FF"/>
                <w:szCs w:val="21"/>
                <w:lang w:val="en-US" w:eastAsia="zh-CN"/>
              </w:rPr>
              <w:t>20220923</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企业自检</w:t>
            </w:r>
            <w:r>
              <w:rPr>
                <w:rFonts w:hint="eastAsia" w:ascii="Times New Roman" w:hAnsi="Times New Roman" w:eastAsia="宋体" w:cs="Times New Roman"/>
                <w:color w:val="0000FF"/>
                <w:szCs w:val="21"/>
                <w:lang w:val="en-US" w:eastAsia="zh-CN"/>
              </w:rPr>
              <w:t>农残</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辅料——</w:t>
            </w:r>
            <w:r>
              <w:rPr>
                <w:rFonts w:hint="eastAsia" w:cs="Times New Roman"/>
                <w:color w:val="0000FF"/>
                <w:szCs w:val="21"/>
                <w:lang w:val="en-US" w:eastAsia="zh-CN"/>
              </w:rPr>
              <w:t>四川辣椒油</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202</w:t>
            </w:r>
            <w:r>
              <w:rPr>
                <w:rFonts w:hint="eastAsia" w:cs="Times New Roman"/>
                <w:color w:val="0000FF"/>
                <w:szCs w:val="21"/>
                <w:lang w:val="en-US" w:eastAsia="zh-CN"/>
              </w:rPr>
              <w:t>20330</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辅料——</w:t>
            </w:r>
            <w:r>
              <w:rPr>
                <w:rFonts w:hint="eastAsia" w:cs="Times New Roman"/>
                <w:color w:val="0000FF"/>
                <w:szCs w:val="21"/>
                <w:lang w:val="en-US" w:eastAsia="zh-CN"/>
              </w:rPr>
              <w:t>中辣腌制粉</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202</w:t>
            </w:r>
            <w:r>
              <w:rPr>
                <w:rFonts w:hint="eastAsia" w:cs="Times New Roman"/>
                <w:color w:val="0000FF"/>
                <w:szCs w:val="21"/>
                <w:lang w:val="en-US" w:eastAsia="zh-CN"/>
              </w:rPr>
              <w:t>20729</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辅料——</w:t>
            </w:r>
            <w:r>
              <w:rPr>
                <w:rFonts w:hint="eastAsia" w:cs="Times New Roman"/>
                <w:color w:val="0000FF"/>
                <w:szCs w:val="21"/>
                <w:lang w:val="en-US" w:eastAsia="zh-CN"/>
              </w:rPr>
              <w:t>大豆油</w:t>
            </w:r>
            <w:r>
              <w:rPr>
                <w:rFonts w:hint="eastAsia" w:ascii="Times New Roman" w:hAnsi="Times New Roman" w:eastAsia="宋体" w:cs="Times New Roman"/>
                <w:color w:val="0000FF"/>
                <w:szCs w:val="21"/>
              </w:rPr>
              <w:t>，</w:t>
            </w:r>
            <w:r>
              <w:rPr>
                <w:rFonts w:hint="eastAsia" w:cs="Times New Roman"/>
                <w:color w:val="0000FF"/>
                <w:szCs w:val="21"/>
                <w:lang w:val="en-US" w:eastAsia="zh-CN"/>
              </w:rPr>
              <w:t>20220625</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辅料——</w:t>
            </w:r>
            <w:r>
              <w:rPr>
                <w:rFonts w:hint="eastAsia" w:cs="Times New Roman"/>
                <w:color w:val="0000FF"/>
                <w:szCs w:val="21"/>
                <w:lang w:val="en-US" w:eastAsia="zh-CN"/>
              </w:rPr>
              <w:t>黄焖鸡酱料</w:t>
            </w:r>
            <w:r>
              <w:rPr>
                <w:rFonts w:hint="eastAsia" w:ascii="Times New Roman" w:hAnsi="Times New Roman" w:eastAsia="宋体" w:cs="Times New Roman"/>
                <w:color w:val="0000FF"/>
                <w:szCs w:val="21"/>
              </w:rPr>
              <w:t>，2022</w:t>
            </w:r>
            <w:r>
              <w:rPr>
                <w:rFonts w:hint="eastAsia" w:cs="Times New Roman"/>
                <w:color w:val="0000FF"/>
                <w:szCs w:val="21"/>
                <w:lang w:val="en-US" w:eastAsia="zh-CN"/>
              </w:rPr>
              <w:t>0606</w:t>
            </w:r>
            <w:r>
              <w:rPr>
                <w:rFonts w:hint="eastAsia" w:ascii="Times New Roman" w:hAnsi="Times New Roman" w:eastAsia="宋体" w:cs="Times New Roman"/>
                <w:color w:val="0000FF"/>
                <w:szCs w:val="21"/>
              </w:rPr>
              <w:t>25，企业自检/委托检验/■验证供方检测报告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内包材——</w:t>
            </w:r>
            <w:r>
              <w:rPr>
                <w:rFonts w:hint="eastAsia" w:cs="Times New Roman"/>
                <w:color w:val="0000FF"/>
                <w:szCs w:val="21"/>
                <w:lang w:val="en-US" w:eastAsia="zh-CN"/>
              </w:rPr>
              <w:t>一次餐盒，202208</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委托检验/</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验证供方检测报告</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企业使用食品添加剂符合/</w:t>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default" w:ascii="Times New Roman" w:hAnsi="Times New Roman" w:eastAsia="宋体" w:cs="Times New Roman"/>
                <w:color w:val="FF0000"/>
                <w:szCs w:val="21"/>
                <w:lang w:val="en-US"/>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w:t>
            </w:r>
            <w:r>
              <w:rPr>
                <w:rFonts w:hint="eastAsia" w:cs="Times New Roman"/>
                <w:szCs w:val="21"/>
                <w:u w:val="single"/>
                <w:lang w:val="en-US" w:eastAsia="zh-CN"/>
              </w:rPr>
              <w:t xml:space="preserve"> 电子温度计、电子秤</w:t>
            </w:r>
          </w:p>
          <w:p>
            <w:pPr>
              <w:keepNext w:val="0"/>
              <w:keepLines w:val="0"/>
              <w:suppressLineNumbers w:val="0"/>
              <w:autoSpaceDE w:val="0"/>
              <w:autoSpaceDN w:val="0"/>
              <w:adjustRightInd w:val="0"/>
              <w:spacing w:before="0" w:beforeAutospacing="0" w:after="0" w:afterAutospacing="0" w:line="360" w:lineRule="auto"/>
              <w:ind w:left="0" w:right="6"/>
              <w:rPr>
                <w:rFonts w:hint="default" w:ascii="Times New Roman" w:hAnsi="Times New Roman" w:eastAsia="宋体" w:cs="Times New Roman"/>
                <w:color w:val="FF0000"/>
                <w:szCs w:val="21"/>
                <w:lang w:val="en-US"/>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cs="Times New Roman"/>
                <w:color w:val="FF0000"/>
                <w:szCs w:val="21"/>
                <w:u w:val="single"/>
                <w:lang w:val="en-US" w:eastAsia="zh-CN"/>
              </w:rPr>
              <w:t>查冷冻库/冷藏库/留样柜/洗碗机温度显示装置管理情况时发现：未提供对温度显示装置进行校检的证据。见不符合项报告01</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u w:val="single"/>
              </w:rPr>
              <w:t>《餐品成品检验记录》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u w:val="single"/>
              </w:rPr>
              <w:t>《餐具消毒记录表》</w:t>
            </w:r>
          </w:p>
          <w:p>
            <w:pPr>
              <w:keepNext w:val="0"/>
              <w:keepLines w:val="0"/>
              <w:widowControl/>
              <w:numPr>
                <w:ilvl w:val="0"/>
                <w:numId w:val="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u w:val="single"/>
              </w:rPr>
              <w:t>《食堂卫生安全检查记录》</w:t>
            </w:r>
          </w:p>
          <w:p>
            <w:pPr>
              <w:keepNext w:val="0"/>
              <w:keepLines w:val="0"/>
              <w:widowControl/>
              <w:numPr>
                <w:ilvl w:val="0"/>
                <w:numId w:val="7"/>
              </w:numPr>
              <w:suppressLineNumbers w:val="0"/>
              <w:snapToGrid w:val="0"/>
              <w:spacing w:before="40" w:beforeAutospacing="0" w:after="40" w:afterAutospacing="0" w:line="264" w:lineRule="auto"/>
              <w:ind w:right="0"/>
              <w:rPr>
                <w:rFonts w:hint="eastAsia"/>
                <w:u w:val="single"/>
              </w:rPr>
            </w:pPr>
            <w:r>
              <w:rPr>
                <w:rFonts w:hint="eastAsia"/>
                <w:u w:val="single"/>
              </w:rPr>
              <w:t>《福州市好口福餐厅食品安全体系检查记录表》</w:t>
            </w: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cs="Times New Roman"/>
                <w:szCs w:val="21"/>
                <w:u w:val="single"/>
                <w:lang w:val="en-US" w:eastAsia="zh-CN"/>
              </w:rPr>
              <w:t>西红柿牛腩</w:t>
            </w:r>
            <w:r>
              <w:rPr>
                <w:rFonts w:hint="eastAsia" w:ascii="Times New Roman" w:hAnsi="Times New Roman" w:eastAsia="宋体" w:cs="Times New Roman"/>
                <w:b/>
                <w:color w:val="0000FF"/>
                <w:szCs w:val="21"/>
                <w:u w:val="single"/>
              </w:rPr>
              <w:t>；批号： 202</w:t>
            </w:r>
            <w:r>
              <w:rPr>
                <w:rFonts w:hint="eastAsia" w:cs="Times New Roman"/>
                <w:b/>
                <w:color w:val="0000FF"/>
                <w:szCs w:val="21"/>
                <w:u w:val="single"/>
                <w:lang w:val="en-US" w:eastAsia="zh-CN"/>
              </w:rPr>
              <w:t>2-09-23</w:t>
            </w:r>
            <w:r>
              <w:rPr>
                <w:rFonts w:hint="eastAsia" w:ascii="Times New Roman" w:hAnsi="Times New Roman" w:eastAsia="宋体" w:cs="Times New Roman"/>
                <w:color w:val="0000FF"/>
                <w:szCs w:val="21"/>
                <w:u w:val="single"/>
              </w:rPr>
              <w:t>_.</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《型式检验报告》，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如：</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u w:val="single"/>
                <w:lang w:eastAsia="zh-CN"/>
              </w:rPr>
            </w:pPr>
            <w:r>
              <w:rPr>
                <w:rFonts w:hint="eastAsia" w:cs="Times New Roman"/>
                <w:szCs w:val="21"/>
                <w:highlight w:val="none"/>
                <w:u w:val="single"/>
                <w:lang w:val="en-US" w:eastAsia="zh-CN"/>
              </w:rPr>
              <w:t>产品名称：</w:t>
            </w:r>
            <w:r>
              <w:rPr>
                <w:rFonts w:hint="eastAsia"/>
                <w:u w:val="single"/>
              </w:rPr>
              <w:t>米饭（报告编号：</w:t>
            </w:r>
            <w:r>
              <w:rPr>
                <w:u w:val="single"/>
              </w:rPr>
              <w:t>ZFJC2022S0620022</w:t>
            </w:r>
            <w:r>
              <w:rPr>
                <w:rFonts w:hint="eastAsia"/>
                <w:u w:val="single"/>
              </w:rPr>
              <w:t>）</w:t>
            </w:r>
            <w:r>
              <w:rPr>
                <w:rFonts w:hint="eastAsia"/>
                <w:u w:val="single"/>
                <w:lang w:eastAsia="zh-CN"/>
              </w:rPr>
              <w:t>，</w:t>
            </w:r>
            <w:r>
              <w:rPr>
                <w:rFonts w:hint="eastAsia" w:ascii="Times New Roman" w:hAnsi="Times New Roman" w:eastAsia="宋体" w:cs="Times New Roman"/>
                <w:szCs w:val="21"/>
                <w:highlight w:val="none"/>
                <w:u w:val="single"/>
              </w:rPr>
              <w:t xml:space="preserve">报告日期： </w:t>
            </w:r>
            <w:r>
              <w:rPr>
                <w:rFonts w:hint="eastAsia"/>
                <w:u w:val="single"/>
              </w:rPr>
              <w:t>2022-0</w:t>
            </w:r>
            <w:r>
              <w:rPr>
                <w:u w:val="single"/>
              </w:rPr>
              <w:t>6</w:t>
            </w:r>
            <w:r>
              <w:rPr>
                <w:rFonts w:hint="eastAsia"/>
                <w:u w:val="single"/>
              </w:rPr>
              <w:t>-</w:t>
            </w:r>
            <w:r>
              <w:rPr>
                <w:u w:val="single"/>
              </w:rPr>
              <w:t>27</w:t>
            </w:r>
            <w:r>
              <w:rPr>
                <w:rFonts w:hint="eastAsia" w:cs="Times New Roman"/>
                <w:szCs w:val="21"/>
                <w:highlight w:val="none"/>
                <w:u w:val="single"/>
                <w:lang w:eastAsia="zh-CN"/>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u w:val="single"/>
                <w:lang w:eastAsia="zh-CN"/>
              </w:rPr>
            </w:pPr>
            <w:r>
              <w:rPr>
                <w:rFonts w:hint="eastAsia" w:cs="Times New Roman"/>
                <w:szCs w:val="21"/>
                <w:highlight w:val="none"/>
                <w:u w:val="single"/>
                <w:lang w:val="en-US" w:eastAsia="zh-CN"/>
              </w:rPr>
              <w:t>产品名称：荤菜（报告编号：ZFJC2022S0620023）</w:t>
            </w:r>
            <w:r>
              <w:rPr>
                <w:rFonts w:hint="eastAsia"/>
                <w:u w:val="single"/>
                <w:lang w:eastAsia="zh-CN"/>
              </w:rPr>
              <w:t>，</w:t>
            </w:r>
            <w:r>
              <w:rPr>
                <w:rFonts w:hint="eastAsia" w:ascii="Times New Roman" w:hAnsi="Times New Roman" w:eastAsia="宋体" w:cs="Times New Roman"/>
                <w:szCs w:val="21"/>
                <w:highlight w:val="none"/>
                <w:u w:val="single"/>
              </w:rPr>
              <w:t xml:space="preserve">报告日期： </w:t>
            </w:r>
            <w:r>
              <w:rPr>
                <w:rFonts w:hint="eastAsia"/>
                <w:u w:val="single"/>
              </w:rPr>
              <w:t>2022-0</w:t>
            </w:r>
            <w:r>
              <w:rPr>
                <w:u w:val="single"/>
              </w:rPr>
              <w:t>6</w:t>
            </w:r>
            <w:r>
              <w:rPr>
                <w:rFonts w:hint="eastAsia"/>
                <w:u w:val="single"/>
              </w:rPr>
              <w:t>-</w:t>
            </w:r>
            <w:r>
              <w:rPr>
                <w:u w:val="single"/>
              </w:rPr>
              <w:t>27</w:t>
            </w:r>
            <w:r>
              <w:rPr>
                <w:rFonts w:hint="eastAsia" w:cs="Times New Roman"/>
                <w:szCs w:val="21"/>
                <w:highlight w:val="none"/>
                <w:u w:val="single"/>
                <w:lang w:eastAsia="zh-CN"/>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highlight w:val="none"/>
              </w:rPr>
              <w:t xml:space="preserve"> </w:t>
            </w:r>
            <w:r>
              <w:rPr>
                <w:rFonts w:hint="eastAsia" w:ascii="Times New Roman" w:hAnsi="Times New Roman" w:eastAsia="宋体" w:cs="Times New Roman"/>
                <w:szCs w:val="21"/>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FF0000"/>
                <w:szCs w:val="21"/>
                <w:u w:val="single"/>
              </w:rPr>
              <w:t xml:space="preserve">查看产品放行执行情况：未提供餐碗、筷子等消毒效果验证证据。 </w:t>
            </w:r>
            <w:r>
              <w:rPr>
                <w:rFonts w:hint="eastAsia" w:cs="Times New Roman"/>
                <w:color w:val="FF0000"/>
                <w:szCs w:val="21"/>
                <w:u w:val="single"/>
                <w:lang w:val="en-US" w:eastAsia="zh-CN"/>
              </w:rPr>
              <w:t>见不符合项报告03</w:t>
            </w:r>
            <w:r>
              <w:rPr>
                <w:rFonts w:hint="eastAsia" w:ascii="Times New Roman" w:hAnsi="Times New Roman" w:eastAsia="宋体" w:cs="Times New Roman"/>
                <w:color w:val="FF0000"/>
                <w:szCs w:val="21"/>
                <w:u w:val="single"/>
              </w:rPr>
              <w:t xml:space="preserve"> </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4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28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西红柿牛腩未炒熟</w:t>
            </w:r>
            <w:r>
              <w:rPr>
                <w:rFonts w:hint="eastAsia" w:cs="Times New Roman"/>
                <w:szCs w:val="21"/>
                <w:u w:val="single"/>
                <w:lang w:val="en-US" w:eastAsia="zh-CN"/>
              </w:rPr>
              <w:t>（模拟）</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1D41D5"/>
                <w:szCs w:val="21"/>
                <w:u w:val="single"/>
              </w:rPr>
              <w:t>202</w:t>
            </w:r>
            <w:r>
              <w:rPr>
                <w:rFonts w:hint="eastAsia" w:cs="Times New Roman"/>
                <w:color w:val="1D41D5"/>
                <w:szCs w:val="21"/>
                <w:u w:val="single"/>
                <w:lang w:val="en-US" w:eastAsia="zh-CN"/>
              </w:rPr>
              <w:t>2-04-28</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6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5</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 xml:space="preserve">18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6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5</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18</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进行了应急预案的演练</w:t>
            </w:r>
            <w:r>
              <w:rPr>
                <w:rFonts w:hint="eastAsia" w:cs="Times New Roman"/>
                <w:szCs w:val="21"/>
                <w:lang w:eastAsia="zh-CN"/>
              </w:rPr>
              <w:t>（</w:t>
            </w:r>
            <w:r>
              <w:rPr>
                <w:rFonts w:hint="eastAsia"/>
              </w:rPr>
              <w:t>食品安全防护演练记录</w:t>
            </w:r>
            <w:r>
              <w:rPr>
                <w:rFonts w:hint="eastAsia" w:cs="Times New Roman"/>
                <w:szCs w:val="21"/>
                <w:lang w:eastAsia="zh-CN"/>
              </w:rPr>
              <w:t>）</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cs="Times New Roman"/>
                      <w:color w:val="0000FF"/>
                      <w:szCs w:val="21"/>
                      <w:lang w:val="en-US" w:eastAsia="zh-CN"/>
                    </w:rPr>
                    <w:t>翁嘉豪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综合部经理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廖小燕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餐饮管理部</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翁嘉豪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餐饮管理部</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翁嘉豪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运营部-采购</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余加信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运营部经理</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余加信（兼）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大米</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水</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食用油</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酱油、醋</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黄焖鸡酱料</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不锈钢餐盘</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一次性餐具等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热菜类、主食类</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为学校师生提供餐食服务</w:t>
            </w:r>
            <w:r>
              <w:rPr>
                <w:rFonts w:hint="eastAsia"/>
                <w:b/>
                <w:bCs/>
                <w:color w:val="0000FF"/>
                <w:u w:val="single"/>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6</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小组是否根据以下方面的因素，在分析了加工步骤中存在的生物、化学、物理危害，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在从原料生产直到最终消费的范围内，是否针对需考虑的所有危害，识别其在每个操作步骤中根据预期被引入、产生或增长的所有潜在危害及其原因。</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小组是否重新进行危害识别。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color w:val="0000FF"/>
                      <w:szCs w:val="21"/>
                      <w:lang w:val="en-US" w:eastAsia="zh-CN"/>
                    </w:rPr>
                  </w:pPr>
                  <w:r>
                    <w:rPr>
                      <w:rFonts w:hint="eastAsia" w:cs="Times New Roman"/>
                      <w:b/>
                      <w:color w:val="0000FF"/>
                      <w:szCs w:val="21"/>
                      <w:lang w:val="en-US" w:eastAsia="zh-CN"/>
                    </w:rPr>
                    <w:t>热菜类（荤菜、素菜）、主食类</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rPr>
                    <w:t>有害微生物</w:t>
                  </w:r>
                  <w:r>
                    <w:rPr>
                      <w:rFonts w:hint="eastAsia" w:cs="Times New Roman"/>
                      <w:b/>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color w:val="0000FF"/>
                      <w:szCs w:val="21"/>
                    </w:rPr>
                  </w:pP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 w:val="21"/>
                      <w:szCs w:val="21"/>
                    </w:rPr>
                  </w:pPr>
                  <w:r>
                    <w:rPr>
                      <w:rFonts w:hint="eastAsia"/>
                      <w:bCs/>
                      <w:sz w:val="21"/>
                      <w:szCs w:val="21"/>
                    </w:rPr>
                    <w:t>主要原料名称</w:t>
                  </w:r>
                </w:p>
              </w:tc>
              <w:tc>
                <w:tcPr>
                  <w:tcW w:w="2905" w:type="dxa"/>
                  <w:shd w:val="clear" w:color="auto" w:fill="auto"/>
                </w:tcPr>
                <w:p>
                  <w:pPr>
                    <w:jc w:val="center"/>
                    <w:rPr>
                      <w:bCs/>
                      <w:sz w:val="21"/>
                      <w:szCs w:val="21"/>
                    </w:rPr>
                  </w:pPr>
                  <w:r>
                    <w:rPr>
                      <w:rFonts w:hint="eastAsia"/>
                      <w:bCs/>
                      <w:sz w:val="21"/>
                      <w:szCs w:val="21"/>
                    </w:rPr>
                    <w:t>潜在危害</w:t>
                  </w:r>
                </w:p>
              </w:tc>
              <w:tc>
                <w:tcPr>
                  <w:tcW w:w="3476" w:type="dxa"/>
                  <w:shd w:val="clear" w:color="auto" w:fill="auto"/>
                </w:tcPr>
                <w:p>
                  <w:pPr>
                    <w:jc w:val="center"/>
                    <w:rPr>
                      <w:bCs/>
                      <w:sz w:val="21"/>
                      <w:szCs w:val="21"/>
                    </w:rPr>
                  </w:pPr>
                  <w:r>
                    <w:rPr>
                      <w:rFonts w:hint="eastAsia"/>
                      <w:bCs/>
                      <w:sz w:val="21"/>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粮油类</w:t>
                  </w:r>
                </w:p>
              </w:tc>
              <w:tc>
                <w:tcPr>
                  <w:tcW w:w="2905" w:type="dxa"/>
                  <w:shd w:val="clear" w:color="auto" w:fill="auto"/>
                  <w:vAlign w:val="bottom"/>
                </w:tcPr>
                <w:p>
                  <w:pP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autoSpaceDE w:val="0"/>
                    <w:autoSpaceDN w:val="0"/>
                    <w:adjustRightInd w:val="0"/>
                    <w:jc w:val="left"/>
                    <w:rPr>
                      <w:sz w:val="21"/>
                      <w:szCs w:val="21"/>
                      <w:lang w:val="en-GB"/>
                    </w:rPr>
                  </w:pPr>
                  <w:r>
                    <w:rPr>
                      <w:rFonts w:hint="eastAsia"/>
                      <w:sz w:val="21"/>
                      <w:szCs w:val="21"/>
                    </w:rPr>
                    <w:sym w:font="Wingdings" w:char="00FE"/>
                  </w:r>
                  <w:r>
                    <w:rPr>
                      <w:rFonts w:hint="eastAsia"/>
                      <w:sz w:val="21"/>
                      <w:szCs w:val="21"/>
                      <w:lang w:val="en-GB"/>
                    </w:rPr>
                    <w:t xml:space="preserve">黄曲霉毒素 </w:t>
                  </w:r>
                  <w:r>
                    <w:rPr>
                      <w:rFonts w:hint="eastAsia"/>
                      <w:sz w:val="21"/>
                      <w:szCs w:val="21"/>
                    </w:rPr>
                    <w:sym w:font="Wingdings" w:char="00FE"/>
                  </w:r>
                  <w:r>
                    <w:rPr>
                      <w:rFonts w:hint="eastAsia"/>
                      <w:sz w:val="21"/>
                      <w:szCs w:val="21"/>
                      <w:lang w:val="en-GB"/>
                    </w:rPr>
                    <w:t>苯并芘</w:t>
                  </w:r>
                </w:p>
                <w:p>
                  <w:pPr>
                    <w:rPr>
                      <w:rFonts w:hint="eastAsia"/>
                      <w:sz w:val="21"/>
                      <w:szCs w:val="21"/>
                      <w:lang w:val="en-GB"/>
                    </w:rPr>
                  </w:pPr>
                  <w:r>
                    <w:rPr>
                      <w:rFonts w:hint="eastAsia"/>
                      <w:sz w:val="21"/>
                      <w:szCs w:val="21"/>
                    </w:rPr>
                    <w:sym w:font="Wingdings" w:char="00FE"/>
                  </w:r>
                  <w:r>
                    <w:rPr>
                      <w:rFonts w:hint="eastAsia"/>
                      <w:sz w:val="21"/>
                      <w:szCs w:val="21"/>
                      <w:lang w:val="en-GB"/>
                    </w:rPr>
                    <w:t>农药残留</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rPr>
                      <w:rFonts w:hint="eastAsia" w:eastAsia="宋体"/>
                      <w:sz w:val="21"/>
                      <w:szCs w:val="21"/>
                      <w:lang w:val="en-US" w:eastAsia="zh-CN"/>
                    </w:rPr>
                  </w:pPr>
                  <w:r>
                    <w:rPr>
                      <w:rFonts w:hint="eastAsia"/>
                      <w:sz w:val="21"/>
                      <w:szCs w:val="21"/>
                    </w:rPr>
                    <w:sym w:font="Wingdings" w:char="00FE"/>
                  </w:r>
                  <w:r>
                    <w:rPr>
                      <w:rFonts w:hint="eastAsia"/>
                      <w:sz w:val="21"/>
                      <w:szCs w:val="21"/>
                      <w:lang w:val="en-US" w:eastAsia="zh-CN"/>
                    </w:rPr>
                    <w:t>酸价</w:t>
                  </w:r>
                  <w:r>
                    <w:rPr>
                      <w:rFonts w:hint="eastAsia"/>
                      <w:sz w:val="21"/>
                      <w:szCs w:val="21"/>
                    </w:rPr>
                    <w:t xml:space="preserve">  </w:t>
                  </w:r>
                  <w:r>
                    <w:rPr>
                      <w:rFonts w:hint="eastAsia"/>
                      <w:sz w:val="21"/>
                      <w:szCs w:val="21"/>
                    </w:rPr>
                    <w:sym w:font="Wingdings" w:char="00FE"/>
                  </w:r>
                  <w:r>
                    <w:rPr>
                      <w:rFonts w:hint="eastAsia"/>
                      <w:sz w:val="21"/>
                      <w:szCs w:val="21"/>
                      <w:lang w:val="en-US" w:eastAsia="zh-CN"/>
                    </w:rPr>
                    <w:t>过氧化值</w:t>
                  </w:r>
                </w:p>
                <w:p>
                  <w:pPr>
                    <w:pStyle w:val="3"/>
                    <w:rPr>
                      <w:sz w:val="21"/>
                      <w:szCs w:val="21"/>
                    </w:rPr>
                  </w:pP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果蔬类</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autoSpaceDE w:val="0"/>
                    <w:autoSpaceDN w:val="0"/>
                    <w:adjustRightInd w:val="0"/>
                    <w:jc w:val="left"/>
                    <w:rPr>
                      <w:rFonts w:hint="default" w:eastAsia="宋体"/>
                      <w:bCs/>
                      <w:color w:val="0000FF"/>
                      <w:sz w:val="21"/>
                      <w:szCs w:val="21"/>
                      <w:lang w:val="en-US" w:eastAsia="zh-CN"/>
                    </w:rPr>
                  </w:pPr>
                  <w:r>
                    <w:rPr>
                      <w:rFonts w:hint="eastAsia"/>
                      <w:color w:val="000000"/>
                      <w:sz w:val="21"/>
                      <w:szCs w:val="21"/>
                    </w:rPr>
                    <w:t>调味料类</w:t>
                  </w:r>
                  <w:r>
                    <w:rPr>
                      <w:rFonts w:hint="eastAsia"/>
                      <w:color w:val="000000"/>
                      <w:sz w:val="21"/>
                      <w:szCs w:val="21"/>
                      <w:lang w:eastAsia="zh-CN"/>
                    </w:rPr>
                    <w:t>（</w:t>
                  </w:r>
                  <w:r>
                    <w:rPr>
                      <w:rFonts w:hint="eastAsia"/>
                      <w:color w:val="000000"/>
                      <w:sz w:val="21"/>
                      <w:szCs w:val="21"/>
                      <w:lang w:val="en-US" w:eastAsia="zh-CN"/>
                    </w:rPr>
                    <w:t>酱油、醋、白砂糖、味精、酱类等）</w:t>
                  </w:r>
                </w:p>
              </w:tc>
              <w:tc>
                <w:tcPr>
                  <w:tcW w:w="2905" w:type="dxa"/>
                  <w:shd w:val="clear" w:color="auto" w:fill="auto"/>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黄曲霉毒素</w:t>
                  </w:r>
                  <w:r>
                    <w:rPr>
                      <w:rFonts w:hint="eastAsia"/>
                      <w:bCs/>
                      <w:sz w:val="21"/>
                      <w:szCs w:val="21"/>
                    </w:rPr>
                    <w:sym w:font="Wingdings" w:char="00A8"/>
                  </w:r>
                  <w:r>
                    <w:rPr>
                      <w:rFonts w:hint="eastAsia"/>
                      <w:bCs/>
                      <w:sz w:val="21"/>
                      <w:szCs w:val="21"/>
                      <w:lang w:val="en-GB"/>
                    </w:rPr>
                    <w:t>苯并芘、</w:t>
                  </w:r>
                </w:p>
                <w:p>
                  <w:pPr>
                    <w:rPr>
                      <w:sz w:val="21"/>
                      <w:szCs w:val="21"/>
                    </w:rPr>
                  </w:pPr>
                  <w:r>
                    <w:rPr>
                      <w:rFonts w:hint="eastAsia"/>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tcPr>
                <w:p>
                  <w:pPr>
                    <w:autoSpaceDE w:val="0"/>
                    <w:autoSpaceDN w:val="0"/>
                    <w:adjustRightInd w:val="0"/>
                    <w:jc w:val="left"/>
                    <w:rPr>
                      <w:bCs/>
                      <w:sz w:val="21"/>
                      <w:szCs w:val="21"/>
                      <w:lang w:val="en-GB"/>
                    </w:rPr>
                  </w:pPr>
                  <w:r>
                    <w:rPr>
                      <w:rFonts w:hint="eastAsia"/>
                      <w:bCs/>
                      <w:sz w:val="21"/>
                      <w:szCs w:val="21"/>
                    </w:rPr>
                    <w:t>水</w:t>
                  </w:r>
                </w:p>
              </w:tc>
              <w:tc>
                <w:tcPr>
                  <w:tcW w:w="2905" w:type="dxa"/>
                  <w:shd w:val="clear" w:color="auto" w:fill="auto"/>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向供方索取检测报告</w:t>
                  </w:r>
                </w:p>
                <w:p>
                  <w:pPr>
                    <w:autoSpaceDE w:val="0"/>
                    <w:autoSpaceDN w:val="0"/>
                    <w:adjustRightInd w:val="0"/>
                    <w:jc w:val="left"/>
                    <w:rPr>
                      <w:rFonts w:hint="default" w:eastAsia="宋体"/>
                      <w:bCs/>
                      <w:sz w:val="21"/>
                      <w:szCs w:val="21"/>
                      <w:lang w:val="en-US" w:eastAsia="zh-CN"/>
                    </w:rPr>
                  </w:pPr>
                  <w:r>
                    <w:rPr>
                      <w:rFonts w:hint="eastAsia"/>
                      <w:bCs/>
                      <w:sz w:val="21"/>
                      <w:szCs w:val="21"/>
                    </w:rPr>
                    <w:sym w:font="Wingdings" w:char="00FE"/>
                  </w:r>
                  <w:r>
                    <w:rPr>
                      <w:rFonts w:hint="eastAsia"/>
                      <w:bCs/>
                      <w:sz w:val="21"/>
                      <w:szCs w:val="21"/>
                    </w:rPr>
                    <w:t>企业自行检测</w:t>
                  </w:r>
                  <w:r>
                    <w:rPr>
                      <w:rFonts w:hint="eastAsia"/>
                      <w:bCs/>
                      <w:sz w:val="21"/>
                      <w:szCs w:val="21"/>
                      <w:lang w:eastAsia="zh-CN"/>
                    </w:rPr>
                    <w:t>（</w:t>
                  </w:r>
                  <w:r>
                    <w:rPr>
                      <w:rFonts w:hint="eastAsia"/>
                      <w:bCs/>
                      <w:sz w:val="21"/>
                      <w:szCs w:val="21"/>
                      <w:lang w:val="en-US" w:eastAsia="zh-CN"/>
                    </w:rPr>
                    <w:t>委托第三方进行)</w:t>
                  </w:r>
                </w:p>
                <w:p>
                  <w:pPr>
                    <w:autoSpaceDE w:val="0"/>
                    <w:autoSpaceDN w:val="0"/>
                    <w:adjustRightInd w:val="0"/>
                    <w:jc w:val="left"/>
                    <w:rPr>
                      <w:bCs/>
                      <w:sz w:val="21"/>
                      <w:szCs w:val="21"/>
                    </w:rPr>
                  </w:pPr>
                  <w:r>
                    <w:rPr>
                      <w:rFonts w:hint="eastAsia"/>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color w:val="0000FF"/>
                      <w:sz w:val="21"/>
                      <w:szCs w:val="21"/>
                      <w:lang w:val="en-US" w:eastAsia="zh-CN"/>
                    </w:rPr>
                  </w:pPr>
                  <w:r>
                    <w:rPr>
                      <w:rFonts w:hint="eastAsia"/>
                      <w:bCs/>
                      <w:color w:val="0000FF"/>
                      <w:sz w:val="21"/>
                      <w:szCs w:val="21"/>
                      <w:lang w:val="en-US" w:eastAsia="zh-CN"/>
                    </w:rPr>
                    <w:t>鲜冻畜禽肉类</w:t>
                  </w:r>
                </w:p>
              </w:tc>
              <w:tc>
                <w:tcPr>
                  <w:tcW w:w="2905" w:type="dxa"/>
                  <w:shd w:val="clear" w:color="auto" w:fill="auto"/>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ascii="宋体" w:hAnsi="宋体"/>
                      <w:sz w:val="21"/>
                      <w:szCs w:val="21"/>
                    </w:rPr>
                  </w:pPr>
                  <w:r>
                    <w:rPr>
                      <w:rFonts w:hint="eastAsia"/>
                      <w:color w:val="000000"/>
                      <w:sz w:val="21"/>
                      <w:szCs w:val="21"/>
                    </w:rPr>
                    <w:t>包材器皿</w:t>
                  </w:r>
                  <w:r>
                    <w:rPr>
                      <w:color w:val="000000"/>
                      <w:sz w:val="21"/>
                      <w:szCs w:val="21"/>
                    </w:rPr>
                    <w:t>：</w:t>
                  </w:r>
                  <w:r>
                    <w:rPr>
                      <w:rFonts w:hint="eastAsia"/>
                      <w:color w:val="000000"/>
                      <w:sz w:val="21"/>
                      <w:szCs w:val="21"/>
                    </w:rPr>
                    <w:t>餐器具</w:t>
                  </w:r>
                  <w:r>
                    <w:rPr>
                      <w:rFonts w:hint="eastAsia"/>
                      <w:color w:val="000000"/>
                      <w:sz w:val="21"/>
                      <w:szCs w:val="21"/>
                      <w:lang w:val="en-US" w:eastAsia="zh-CN"/>
                    </w:rPr>
                    <w:t>、不锈钢碗</w:t>
                  </w:r>
                  <w:r>
                    <w:rPr>
                      <w:rFonts w:hint="eastAsia"/>
                      <w:color w:val="000000"/>
                      <w:sz w:val="21"/>
                      <w:szCs w:val="21"/>
                    </w:rPr>
                    <w:t>等）等</w:t>
                  </w:r>
                </w:p>
              </w:tc>
              <w:tc>
                <w:tcPr>
                  <w:tcW w:w="2905" w:type="dxa"/>
                  <w:shd w:val="clear" w:color="auto" w:fill="auto"/>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化学清洗剂、消毒剂</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rPr>
                      <w:bCs/>
                      <w:sz w:val="21"/>
                      <w:szCs w:val="21"/>
                    </w:rPr>
                  </w:pPr>
                  <w:r>
                    <w:rPr>
                      <w:rFonts w:hint="eastAsia"/>
                      <w:sz w:val="21"/>
                      <w:szCs w:val="21"/>
                    </w:rPr>
                    <w:sym w:font="Wingdings" w:char="00FE"/>
                  </w:r>
                  <w:r>
                    <w:rPr>
                      <w:rFonts w:hint="eastAsia"/>
                      <w:sz w:val="21"/>
                      <w:szCs w:val="21"/>
                    </w:rPr>
                    <w:t>溶剂残留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sz w:val="21"/>
                      <w:szCs w:val="21"/>
                    </w:rPr>
                  </w:pPr>
                  <w:r>
                    <w:rPr>
                      <w:rFonts w:hint="eastAsia"/>
                      <w:sz w:val="21"/>
                      <w:szCs w:val="21"/>
                    </w:rPr>
                    <w:sym w:font="Wingdings" w:char="00A8"/>
                  </w:r>
                  <w:r>
                    <w:rPr>
                      <w:rFonts w:hint="eastAsia"/>
                      <w:bCs/>
                      <w:sz w:val="21"/>
                      <w:szCs w:val="21"/>
                    </w:rPr>
                    <w:t>第三方检测报告</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6</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 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cs="Times New Roman"/>
                <w:szCs w:val="21"/>
                <w:lang w:val="en-US" w:eastAsia="zh-CN"/>
              </w:rPr>
              <w:t>不适用</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spacing w:line="360" w:lineRule="auto"/>
              <w:rPr>
                <w:rFonts w:ascii="方正仿宋简体" w:eastAsia="方正仿宋简体"/>
                <w:b/>
                <w:color w:val="FF0000"/>
                <w:sz w:val="21"/>
                <w:szCs w:val="21"/>
                <w:u w:val="single"/>
              </w:rPr>
            </w:pPr>
            <w:r>
              <w:rPr>
                <w:rFonts w:hint="eastAsia" w:ascii="方正仿宋简体" w:eastAsia="方正仿宋简体"/>
                <w:b/>
                <w:color w:val="FF0000"/>
                <w:sz w:val="21"/>
                <w:szCs w:val="21"/>
                <w:u w:val="single"/>
              </w:rPr>
              <w:t>查看H</w:t>
            </w:r>
            <w:r>
              <w:rPr>
                <w:rFonts w:ascii="方正仿宋简体" w:eastAsia="方正仿宋简体"/>
                <w:b/>
                <w:color w:val="FF0000"/>
                <w:sz w:val="21"/>
                <w:szCs w:val="21"/>
                <w:u w:val="single"/>
              </w:rPr>
              <w:t>ACCP</w:t>
            </w:r>
            <w:r>
              <w:rPr>
                <w:rFonts w:hint="eastAsia" w:ascii="方正仿宋简体" w:eastAsia="方正仿宋简体"/>
                <w:b/>
                <w:color w:val="FF0000"/>
                <w:sz w:val="21"/>
                <w:szCs w:val="21"/>
                <w:u w:val="single"/>
              </w:rPr>
              <w:t>计划执行情况时：</w:t>
            </w:r>
          </w:p>
          <w:p>
            <w:pPr>
              <w:spacing w:line="360" w:lineRule="auto"/>
              <w:rPr>
                <w:rFonts w:hint="default" w:ascii="方正仿宋简体" w:eastAsia="方正仿宋简体"/>
                <w:b/>
                <w:color w:val="FF0000"/>
                <w:sz w:val="21"/>
                <w:szCs w:val="21"/>
                <w:u w:val="single"/>
                <w:lang w:val="en-US" w:eastAsia="zh-CN"/>
              </w:rPr>
            </w:pPr>
            <w:r>
              <w:rPr>
                <w:rFonts w:hint="eastAsia" w:ascii="方正仿宋简体" w:eastAsia="方正仿宋简体"/>
                <w:b/>
                <w:color w:val="FF0000"/>
                <w:sz w:val="21"/>
                <w:szCs w:val="21"/>
                <w:u w:val="single"/>
              </w:rPr>
              <w:t>1</w:t>
            </w:r>
            <w:r>
              <w:rPr>
                <w:rFonts w:hint="eastAsia" w:ascii="方正仿宋简体" w:eastAsia="方正仿宋简体"/>
                <w:b/>
                <w:color w:val="FF0000"/>
                <w:sz w:val="21"/>
                <w:szCs w:val="21"/>
                <w:u w:val="single"/>
                <w:lang w:eastAsia="zh-CN"/>
              </w:rPr>
              <w:t>）</w:t>
            </w:r>
            <w:r>
              <w:rPr>
                <w:rFonts w:hint="eastAsia" w:ascii="方正仿宋简体" w:eastAsia="方正仿宋简体"/>
                <w:b/>
                <w:color w:val="FF0000"/>
                <w:sz w:val="21"/>
                <w:szCs w:val="21"/>
                <w:u w:val="single"/>
              </w:rPr>
              <w:t>查蔬菜和肉品验收（C</w:t>
            </w:r>
            <w:r>
              <w:rPr>
                <w:rFonts w:ascii="方正仿宋简体" w:eastAsia="方正仿宋简体"/>
                <w:b/>
                <w:color w:val="FF0000"/>
                <w:sz w:val="21"/>
                <w:szCs w:val="21"/>
                <w:u w:val="single"/>
              </w:rPr>
              <w:t>CP</w:t>
            </w:r>
            <w:r>
              <w:rPr>
                <w:rFonts w:hint="eastAsia" w:ascii="方正仿宋简体" w:eastAsia="方正仿宋简体"/>
                <w:b/>
                <w:color w:val="FF0000"/>
                <w:sz w:val="21"/>
                <w:szCs w:val="21"/>
                <w:u w:val="single"/>
              </w:rPr>
              <w:t>），发现2</w:t>
            </w:r>
            <w:r>
              <w:rPr>
                <w:rFonts w:ascii="方正仿宋简体" w:eastAsia="方正仿宋简体"/>
                <w:b/>
                <w:color w:val="FF0000"/>
                <w:sz w:val="21"/>
                <w:szCs w:val="21"/>
                <w:u w:val="single"/>
              </w:rPr>
              <w:t>022.6.6</w:t>
            </w:r>
            <w:r>
              <w:rPr>
                <w:rFonts w:hint="eastAsia" w:ascii="方正仿宋简体" w:eastAsia="方正仿宋简体"/>
                <w:b/>
                <w:color w:val="FF0000"/>
                <w:sz w:val="21"/>
                <w:szCs w:val="21"/>
                <w:u w:val="single"/>
              </w:rPr>
              <w:t>蔬菜验收，提供了《食品进货台账》，但未按照HACCP计划</w:t>
            </w:r>
            <w:r>
              <w:rPr>
                <w:rFonts w:hint="eastAsia" w:ascii="方正仿宋简体" w:eastAsia="方正仿宋简体"/>
                <w:b/>
                <w:color w:val="FF0000"/>
                <w:sz w:val="21"/>
                <w:szCs w:val="21"/>
                <w:u w:val="single"/>
                <w:lang w:val="en-US" w:eastAsia="zh-CN"/>
              </w:rPr>
              <w:t>要求</w:t>
            </w:r>
            <w:r>
              <w:rPr>
                <w:rFonts w:hint="eastAsia" w:ascii="方正仿宋简体" w:eastAsia="方正仿宋简体"/>
                <w:b/>
                <w:color w:val="FF0000"/>
                <w:sz w:val="21"/>
                <w:szCs w:val="21"/>
                <w:u w:val="single"/>
              </w:rPr>
              <w:t>提供公司每批次蔬菜</w:t>
            </w:r>
            <w:r>
              <w:rPr>
                <w:rFonts w:hint="eastAsia" w:ascii="方正仿宋简体" w:eastAsia="方正仿宋简体"/>
                <w:b/>
                <w:color w:val="FF0000"/>
                <w:sz w:val="21"/>
                <w:szCs w:val="21"/>
                <w:u w:val="single"/>
                <w:lang w:val="en-US" w:eastAsia="zh-CN"/>
              </w:rPr>
              <w:t>农残自</w:t>
            </w:r>
            <w:r>
              <w:rPr>
                <w:rFonts w:hint="eastAsia" w:ascii="方正仿宋简体" w:eastAsia="方正仿宋简体"/>
                <w:b/>
                <w:color w:val="FF0000"/>
                <w:sz w:val="21"/>
                <w:szCs w:val="21"/>
                <w:u w:val="single"/>
              </w:rPr>
              <w:t>测的证据；查2</w:t>
            </w:r>
            <w:r>
              <w:rPr>
                <w:rFonts w:ascii="方正仿宋简体" w:eastAsia="方正仿宋简体"/>
                <w:b/>
                <w:color w:val="FF0000"/>
                <w:sz w:val="21"/>
                <w:szCs w:val="21"/>
                <w:u w:val="single"/>
              </w:rPr>
              <w:t>022.6.28</w:t>
            </w:r>
            <w:r>
              <w:rPr>
                <w:rFonts w:hint="eastAsia" w:ascii="方正仿宋简体" w:eastAsia="方正仿宋简体"/>
                <w:b/>
                <w:color w:val="FF0000"/>
                <w:sz w:val="21"/>
                <w:szCs w:val="21"/>
                <w:u w:val="single"/>
              </w:rPr>
              <w:t>和2</w:t>
            </w:r>
            <w:r>
              <w:rPr>
                <w:rFonts w:ascii="方正仿宋简体" w:eastAsia="方正仿宋简体"/>
                <w:b/>
                <w:color w:val="FF0000"/>
                <w:sz w:val="21"/>
                <w:szCs w:val="21"/>
                <w:u w:val="single"/>
              </w:rPr>
              <w:t>022.8.23</w:t>
            </w:r>
            <w:r>
              <w:rPr>
                <w:rFonts w:hint="eastAsia" w:ascii="方正仿宋简体" w:eastAsia="方正仿宋简体"/>
                <w:b/>
                <w:color w:val="FF0000"/>
                <w:sz w:val="21"/>
                <w:szCs w:val="21"/>
                <w:u w:val="single"/>
                <w:lang w:val="en-US" w:eastAsia="zh-CN"/>
              </w:rPr>
              <w:t>进货的</w:t>
            </w:r>
            <w:r>
              <w:rPr>
                <w:rFonts w:hint="eastAsia" w:ascii="方正仿宋简体" w:eastAsia="方正仿宋简体"/>
                <w:b/>
                <w:color w:val="FF0000"/>
                <w:sz w:val="21"/>
                <w:szCs w:val="21"/>
                <w:u w:val="single"/>
              </w:rPr>
              <w:t>蔬菜和肉制品验收，</w:t>
            </w:r>
            <w:r>
              <w:rPr>
                <w:rFonts w:hint="eastAsia" w:ascii="方正仿宋简体" w:eastAsia="方正仿宋简体"/>
                <w:b/>
                <w:color w:val="FF0000"/>
                <w:sz w:val="21"/>
                <w:szCs w:val="21"/>
                <w:u w:val="single"/>
                <w:lang w:val="en-US" w:eastAsia="zh-CN"/>
              </w:rPr>
              <w:t>均</w:t>
            </w:r>
            <w:r>
              <w:rPr>
                <w:rFonts w:hint="eastAsia" w:ascii="方正仿宋简体" w:eastAsia="方正仿宋简体"/>
                <w:b/>
                <w:color w:val="FF0000"/>
                <w:sz w:val="21"/>
                <w:szCs w:val="21"/>
                <w:u w:val="single"/>
              </w:rPr>
              <w:t>未提供公司每批次蔬菜</w:t>
            </w:r>
            <w:r>
              <w:rPr>
                <w:rFonts w:hint="eastAsia" w:ascii="方正仿宋简体" w:eastAsia="方正仿宋简体"/>
                <w:b/>
                <w:color w:val="FF0000"/>
                <w:sz w:val="21"/>
                <w:szCs w:val="21"/>
                <w:u w:val="single"/>
                <w:lang w:val="en-US" w:eastAsia="zh-CN"/>
              </w:rPr>
              <w:t>农残自</w:t>
            </w:r>
            <w:r>
              <w:rPr>
                <w:rFonts w:hint="eastAsia" w:ascii="方正仿宋简体" w:eastAsia="方正仿宋简体"/>
                <w:b/>
                <w:color w:val="FF0000"/>
                <w:sz w:val="21"/>
                <w:szCs w:val="21"/>
                <w:u w:val="single"/>
              </w:rPr>
              <w:t>测的证据，所提供的肉品检验检疫合格证明也未能匹配。</w:t>
            </w:r>
            <w:r>
              <w:rPr>
                <w:rFonts w:hint="eastAsia" w:ascii="方正仿宋简体" w:eastAsia="方正仿宋简体"/>
                <w:b/>
                <w:color w:val="FF0000"/>
                <w:sz w:val="21"/>
                <w:szCs w:val="21"/>
                <w:u w:val="single"/>
                <w:lang w:val="en-US" w:eastAsia="zh-CN"/>
              </w:rPr>
              <w:t>2)</w:t>
            </w:r>
            <w:r>
              <w:rPr>
                <w:rFonts w:hint="eastAsia" w:ascii="方正仿宋简体" w:eastAsia="方正仿宋简体"/>
                <w:b/>
                <w:color w:val="FF0000"/>
                <w:sz w:val="21"/>
                <w:szCs w:val="21"/>
                <w:u w:val="single"/>
              </w:rPr>
              <w:t>查餐具消毒（C</w:t>
            </w:r>
            <w:r>
              <w:rPr>
                <w:rFonts w:ascii="方正仿宋简体" w:eastAsia="方正仿宋简体"/>
                <w:b/>
                <w:color w:val="FF0000"/>
                <w:sz w:val="21"/>
                <w:szCs w:val="21"/>
                <w:u w:val="single"/>
              </w:rPr>
              <w:t>CP</w:t>
            </w:r>
            <w:r>
              <w:rPr>
                <w:rFonts w:hint="eastAsia" w:ascii="方正仿宋简体" w:eastAsia="方正仿宋简体"/>
                <w:b/>
                <w:color w:val="FF0000"/>
                <w:sz w:val="21"/>
                <w:szCs w:val="21"/>
                <w:u w:val="single"/>
              </w:rPr>
              <w:t>点），发现2</w:t>
            </w:r>
            <w:r>
              <w:rPr>
                <w:rFonts w:ascii="方正仿宋简体" w:eastAsia="方正仿宋简体"/>
                <w:b/>
                <w:color w:val="FF0000"/>
                <w:sz w:val="21"/>
                <w:szCs w:val="21"/>
                <w:u w:val="single"/>
              </w:rPr>
              <w:t>022.3.25</w:t>
            </w:r>
            <w:r>
              <w:rPr>
                <w:rFonts w:hint="eastAsia" w:ascii="方正仿宋简体" w:eastAsia="方正仿宋简体"/>
                <w:b/>
                <w:color w:val="FF0000"/>
                <w:sz w:val="21"/>
                <w:szCs w:val="21"/>
                <w:u w:val="single"/>
              </w:rPr>
              <w:t>《餐具消毒记录表》，未记录消毒温度。查现场实际有洗碗机和消毒柜：洗碗机所</w:t>
            </w:r>
            <w:r>
              <w:rPr>
                <w:rFonts w:hint="eastAsia" w:ascii="方正仿宋简体" w:eastAsia="方正仿宋简体"/>
                <w:b/>
                <w:color w:val="FF0000"/>
                <w:sz w:val="21"/>
                <w:szCs w:val="21"/>
                <w:u w:val="single"/>
                <w:lang w:val="en-US" w:eastAsia="zh-CN"/>
              </w:rPr>
              <w:t>显示</w:t>
            </w:r>
            <w:r>
              <w:rPr>
                <w:rFonts w:hint="eastAsia" w:ascii="方正仿宋简体" w:eastAsia="方正仿宋简体"/>
                <w:b/>
                <w:color w:val="FF0000"/>
                <w:sz w:val="21"/>
                <w:szCs w:val="21"/>
                <w:u w:val="single"/>
              </w:rPr>
              <w:t>的温度为196℃，时间参数未能体现</w:t>
            </w:r>
            <w:r>
              <w:rPr>
                <w:rFonts w:hint="eastAsia" w:ascii="方正仿宋简体" w:eastAsia="方正仿宋简体"/>
                <w:b/>
                <w:color w:val="FF0000"/>
                <w:sz w:val="21"/>
                <w:szCs w:val="21"/>
                <w:u w:val="single"/>
                <w:lang w:eastAsia="zh-CN"/>
              </w:rPr>
              <w:t>，</w:t>
            </w:r>
            <w:r>
              <w:rPr>
                <w:rFonts w:hint="eastAsia" w:ascii="方正仿宋简体" w:eastAsia="方正仿宋简体"/>
                <w:b/>
                <w:color w:val="FF0000"/>
                <w:sz w:val="21"/>
                <w:szCs w:val="21"/>
                <w:u w:val="single"/>
                <w:lang w:val="en-US" w:eastAsia="zh-CN"/>
              </w:rPr>
              <w:t>与规定CL值不一致</w:t>
            </w:r>
            <w:r>
              <w:rPr>
                <w:rFonts w:hint="eastAsia" w:ascii="方正仿宋简体" w:eastAsia="方正仿宋简体"/>
                <w:b/>
                <w:color w:val="FF0000"/>
                <w:sz w:val="21"/>
                <w:szCs w:val="21"/>
                <w:u w:val="single"/>
                <w:lang w:eastAsia="zh-CN"/>
              </w:rPr>
              <w:t>；</w:t>
            </w:r>
            <w:r>
              <w:rPr>
                <w:rFonts w:hint="eastAsia" w:ascii="方正仿宋简体" w:eastAsia="方正仿宋简体"/>
                <w:b/>
                <w:color w:val="FF0000"/>
                <w:sz w:val="21"/>
                <w:szCs w:val="21"/>
                <w:u w:val="single"/>
                <w:lang w:val="en-US" w:eastAsia="zh-CN"/>
              </w:rPr>
              <w:t>现场查</w:t>
            </w:r>
            <w:r>
              <w:rPr>
                <w:rFonts w:hint="eastAsia" w:ascii="方正仿宋简体" w:eastAsia="方正仿宋简体"/>
                <w:b/>
                <w:color w:val="FF0000"/>
                <w:sz w:val="21"/>
                <w:szCs w:val="21"/>
                <w:u w:val="single"/>
              </w:rPr>
              <w:t>热风循环消毒保洁柜</w:t>
            </w:r>
            <w:r>
              <w:rPr>
                <w:rFonts w:hint="eastAsia" w:ascii="方正仿宋简体" w:eastAsia="方正仿宋简体"/>
                <w:b/>
                <w:color w:val="FF0000"/>
                <w:sz w:val="21"/>
                <w:szCs w:val="21"/>
                <w:u w:val="single"/>
                <w:lang w:eastAsia="zh-CN"/>
              </w:rPr>
              <w:t>，</w:t>
            </w:r>
            <w:r>
              <w:rPr>
                <w:rFonts w:hint="eastAsia" w:ascii="方正仿宋简体" w:eastAsia="方正仿宋简体"/>
                <w:b/>
                <w:color w:val="FF0000"/>
                <w:sz w:val="21"/>
                <w:szCs w:val="21"/>
                <w:u w:val="single"/>
                <w:lang w:val="en-US" w:eastAsia="zh-CN"/>
              </w:rPr>
              <w:t>未见</w:t>
            </w:r>
            <w:r>
              <w:rPr>
                <w:rFonts w:hint="eastAsia" w:ascii="方正仿宋简体" w:eastAsia="方正仿宋简体"/>
                <w:b/>
                <w:color w:val="FF0000"/>
                <w:sz w:val="21"/>
                <w:szCs w:val="21"/>
                <w:u w:val="single"/>
              </w:rPr>
              <w:t>温度显示装置</w:t>
            </w:r>
            <w:r>
              <w:rPr>
                <w:rFonts w:hint="eastAsia" w:ascii="方正仿宋简体" w:eastAsia="方正仿宋简体"/>
                <w:b/>
                <w:color w:val="FF0000"/>
                <w:sz w:val="21"/>
                <w:szCs w:val="21"/>
                <w:u w:val="single"/>
                <w:lang w:eastAsia="zh-CN"/>
              </w:rPr>
              <w:t>（</w:t>
            </w:r>
            <w:r>
              <w:rPr>
                <w:rFonts w:hint="eastAsia" w:ascii="方正仿宋简体" w:eastAsia="方正仿宋简体"/>
                <w:b/>
                <w:color w:val="FF0000"/>
                <w:sz w:val="21"/>
                <w:szCs w:val="21"/>
                <w:u w:val="single"/>
              </w:rPr>
              <w:t>设备显示0-60℃可调）</w:t>
            </w:r>
            <w:r>
              <w:rPr>
                <w:rFonts w:hint="eastAsia" w:ascii="方正仿宋简体" w:eastAsia="方正仿宋简体"/>
                <w:b/>
                <w:color w:val="FF0000"/>
                <w:sz w:val="21"/>
                <w:szCs w:val="21"/>
                <w:u w:val="single"/>
                <w:lang w:eastAsia="zh-CN"/>
              </w:rPr>
              <w:t>，</w:t>
            </w:r>
            <w:r>
              <w:rPr>
                <w:rFonts w:hint="eastAsia" w:ascii="方正仿宋简体" w:eastAsia="方正仿宋简体"/>
                <w:b/>
                <w:color w:val="FF0000"/>
                <w:sz w:val="21"/>
                <w:szCs w:val="21"/>
                <w:u w:val="single"/>
              </w:rPr>
              <w:t>与</w:t>
            </w:r>
            <w:r>
              <w:rPr>
                <w:rFonts w:hint="eastAsia" w:ascii="方正仿宋简体" w:eastAsia="方正仿宋简体"/>
                <w:b/>
                <w:color w:val="FF0000"/>
                <w:sz w:val="21"/>
                <w:szCs w:val="21"/>
                <w:u w:val="single"/>
                <w:lang w:val="en-US" w:eastAsia="zh-CN"/>
              </w:rPr>
              <w:t>规定</w:t>
            </w:r>
            <w:r>
              <w:rPr>
                <w:rFonts w:hint="eastAsia" w:ascii="方正仿宋简体" w:eastAsia="方正仿宋简体"/>
                <w:b/>
                <w:color w:val="FF0000"/>
                <w:sz w:val="21"/>
                <w:szCs w:val="21"/>
                <w:u w:val="single"/>
              </w:rPr>
              <w:t>CL值不一致。</w:t>
            </w:r>
            <w:r>
              <w:rPr>
                <w:rFonts w:hint="eastAsia" w:ascii="方正仿宋简体" w:eastAsia="方正仿宋简体"/>
                <w:b/>
                <w:color w:val="FF0000"/>
                <w:sz w:val="21"/>
                <w:szCs w:val="21"/>
                <w:u w:val="single"/>
                <w:lang w:val="en-US" w:eastAsia="zh-CN"/>
              </w:rPr>
              <w:t>见不符合项报告03</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6</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4</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15 </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pacing w:before="0" w:beforeAutospacing="0" w:after="0" w:afterAutospacing="0"/>
              <w:ind w:left="0" w:right="0"/>
              <w:jc w:val="left"/>
              <w:rPr>
                <w:rFonts w:hint="eastAsia" w:cs="Times New Roman"/>
                <w:b/>
                <w:szCs w:val="21"/>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cs="Times New Roman"/>
                <w:b/>
                <w:szCs w:val="21"/>
                <w:lang w:val="en-US" w:eastAsia="zh-CN"/>
              </w:rPr>
              <w:t>无</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cs="Times New Roman"/>
                <w:color w:val="0000FF"/>
                <w:szCs w:val="21"/>
                <w:u w:val="single"/>
                <w:lang w:val="en-US" w:eastAsia="zh-CN"/>
              </w:rPr>
              <w:t>不涉及食品安全问题，主要是涉及餐食数量</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000000"/>
                <w:szCs w:val="18"/>
                <w:u w:val="single"/>
                <w:lang w:val="en-US" w:eastAsia="zh-CN"/>
              </w:rPr>
              <w:t>2022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5</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30</w:t>
            </w:r>
            <w:r>
              <w:rPr>
                <w:rFonts w:hint="eastAsia"/>
                <w:color w:val="000000"/>
                <w:szCs w:val="18"/>
              </w:rPr>
              <w:t>日</w:t>
            </w:r>
            <w:r>
              <w:rPr>
                <w:rFonts w:hint="eastAsia"/>
                <w:color w:val="1D41D5"/>
                <w:u w:val="single"/>
              </w:rPr>
              <w:t>，</w:t>
            </w:r>
            <w:r>
              <w:rPr>
                <w:rFonts w:hint="eastAsia"/>
                <w:color w:val="1D41D5"/>
                <w:u w:val="single"/>
                <w:lang w:val="en-US" w:eastAsia="zh-CN"/>
              </w:rPr>
              <w:t xml:space="preserve">1 </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6</w:t>
            </w:r>
            <w:r>
              <w:rPr>
                <w:rFonts w:hint="eastAsia" w:ascii="宋体" w:hAnsi="宋体"/>
                <w:color w:val="0000FF"/>
                <w:u w:val="single"/>
              </w:rPr>
              <w:t>月</w:t>
            </w:r>
            <w:r>
              <w:rPr>
                <w:rFonts w:hint="eastAsia"/>
                <w:color w:val="0000FF"/>
                <w:u w:val="single"/>
                <w:lang w:val="en-US" w:eastAsia="zh-CN"/>
              </w:rPr>
              <w:t xml:space="preserve">10 </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widowControl/>
              <w:spacing w:before="40"/>
              <w:jc w:val="left"/>
              <w:rPr>
                <w:rFonts w:hint="default" w:eastAsia="宋体"/>
                <w:color w:val="000000"/>
                <w:szCs w:val="21"/>
                <w:lang w:val="en-US" w:eastAsia="zh-CN"/>
              </w:rPr>
            </w:pPr>
            <w:r>
              <w:rPr>
                <w:rFonts w:hint="eastAsia" w:eastAsia="宋体"/>
                <w:color w:val="000000"/>
                <w:szCs w:val="21"/>
                <w:lang w:eastAsia="zh-CN"/>
              </w:rPr>
              <w:t>1）</w:t>
            </w:r>
            <w:r>
              <w:rPr>
                <w:rFonts w:hint="eastAsia"/>
                <w:highlight w:val="none"/>
                <w:lang w:val="en-US" w:eastAsia="zh-CN"/>
              </w:rPr>
              <w:t>进一步组织员工学习HACCP体系等食品安全管理体系文件。</w:t>
            </w:r>
            <w:r>
              <w:rPr>
                <w:rFonts w:hint="eastAsia" w:eastAsia="宋体"/>
                <w:color w:val="000000"/>
                <w:szCs w:val="21"/>
                <w:lang w:val="en-US" w:eastAsia="zh-CN"/>
              </w:rPr>
              <w:t>现场验证已完成</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eastAsia" w:ascii="宋体" w:hAnsi="宋体" w:cs="Times New Roman"/>
                <w:color w:val="0000FF"/>
                <w:szCs w:val="21"/>
                <w:lang w:val="en-US" w:eastAsia="zh-CN"/>
              </w:rPr>
            </w:pPr>
            <w:r>
              <w:rPr>
                <w:rFonts w:hint="eastAsia" w:ascii="宋体" w:hAnsi="宋体" w:eastAsia="宋体" w:cs="Times New Roman"/>
                <w:color w:val="0000FF"/>
                <w:szCs w:val="21"/>
                <w:lang w:val="en-US" w:eastAsia="zh-CN"/>
              </w:rPr>
              <w:t>清洁区——</w:t>
            </w:r>
            <w:r>
              <w:rPr>
                <w:rFonts w:hint="eastAsia" w:ascii="宋体" w:hAnsi="宋体" w:cs="Times New Roman"/>
                <w:color w:val="0000FF"/>
                <w:szCs w:val="21"/>
                <w:lang w:val="en-US" w:eastAsia="zh-CN"/>
              </w:rPr>
              <w:t>不涉及</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准清洁区——热菜制售</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lang w:val="en-US" w:eastAsia="zh-CN"/>
              </w:rPr>
              <w:t>蔬菜清洗间、粗加工切配间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highlight w:val="none"/>
                <w:lang w:val="en-US" w:eastAsia="zh-CN"/>
              </w:rPr>
              <w:t>检测报告：</w:t>
            </w:r>
            <w:r>
              <w:rPr>
                <w:rFonts w:hint="eastAsia" w:ascii="宋体" w:hAnsi="宋体" w:eastAsia="宋体" w:cs="Times New Roman"/>
                <w:color w:val="0000FF"/>
                <w:szCs w:val="21"/>
                <w:highlight w:val="none"/>
                <w:u w:val="single"/>
                <w:lang w:val="en-US" w:eastAsia="zh-CN"/>
              </w:rPr>
              <w:t xml:space="preserve">ZFJC2022S0621036， 日期：2022-06-30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城市官网用水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0"/>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cs="Times New Roman"/>
                <w:color w:val="0000FF"/>
                <w:szCs w:val="21"/>
                <w:highlight w:val="none"/>
                <w:u w:val="single"/>
                <w:lang w:val="en-US" w:eastAsia="zh-CN"/>
              </w:rPr>
              <w:t>餐盘</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color w:val="0000FF"/>
                <w:sz w:val="21"/>
                <w:szCs w:val="21"/>
                <w:u w:val="single"/>
              </w:rPr>
              <w:t>ZFJC2022S0620025</w:t>
            </w:r>
            <w:r>
              <w:rPr>
                <w:rFonts w:hint="eastAsia"/>
                <w:color w:val="0000FF"/>
                <w:sz w:val="21"/>
                <w:szCs w:val="21"/>
                <w:u w:val="single"/>
                <w:lang w:eastAsia="zh-CN"/>
              </w:rPr>
              <w:t>，</w:t>
            </w:r>
            <w:r>
              <w:rPr>
                <w:rFonts w:hint="eastAsia"/>
                <w:color w:val="0000FF"/>
                <w:sz w:val="21"/>
                <w:szCs w:val="21"/>
                <w:u w:val="single"/>
              </w:rPr>
              <w:t xml:space="preserve">日期： </w:t>
            </w:r>
            <w:r>
              <w:rPr>
                <w:color w:val="0000FF"/>
                <w:sz w:val="21"/>
                <w:szCs w:val="21"/>
                <w:u w:val="single"/>
              </w:rPr>
              <w:t>202</w:t>
            </w:r>
            <w:r>
              <w:rPr>
                <w:rFonts w:hint="eastAsia"/>
                <w:color w:val="0000FF"/>
                <w:sz w:val="21"/>
                <w:szCs w:val="21"/>
                <w:u w:val="single"/>
                <w:lang w:val="en-US" w:eastAsia="zh-CN"/>
              </w:rPr>
              <w:t>2</w:t>
            </w:r>
            <w:r>
              <w:rPr>
                <w:color w:val="0000FF"/>
                <w:sz w:val="21"/>
                <w:szCs w:val="21"/>
                <w:u w:val="single"/>
              </w:rPr>
              <w:t>-</w:t>
            </w:r>
            <w:r>
              <w:rPr>
                <w:rFonts w:hint="eastAsia"/>
                <w:color w:val="0000FF"/>
                <w:sz w:val="21"/>
                <w:szCs w:val="21"/>
                <w:u w:val="single"/>
                <w:lang w:val="en-US" w:eastAsia="zh-CN"/>
              </w:rPr>
              <w:t>06-29</w:t>
            </w:r>
            <w:r>
              <w:rPr>
                <w:rFonts w:hint="eastAsia"/>
                <w:color w:val="0000FF"/>
                <w:sz w:val="21"/>
                <w:szCs w:val="21"/>
                <w:u w:val="single"/>
              </w:rPr>
              <w:t xml:space="preserve"> </w:t>
            </w:r>
            <w:r>
              <w:rPr>
                <w:rFonts w:hint="eastAsia"/>
                <w:color w:val="0000FF"/>
                <w:sz w:val="21"/>
                <w:szCs w:val="21"/>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保温箱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0"/>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202</w:t>
            </w:r>
            <w:r>
              <w:rPr>
                <w:rFonts w:hint="eastAsia" w:ascii="宋体" w:hAnsi="宋体" w:cs="Times New Roman"/>
                <w:color w:val="0000FF"/>
                <w:szCs w:val="21"/>
                <w:highlight w:val="none"/>
                <w:u w:val="single"/>
                <w:lang w:val="en-US" w:eastAsia="zh-CN"/>
              </w:rPr>
              <w:t>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rPr>
              <w:t>《设备点检记录》</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numPr>
                <w:ilvl w:val="0"/>
                <w:numId w:val="11"/>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1078"/>
              <w:gridCol w:w="906"/>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1078" w:type="dxa"/>
                </w:tcPr>
                <w:p>
                  <w:pPr>
                    <w:rPr>
                      <w:rFonts w:ascii="宋体" w:hAnsi="宋体"/>
                      <w:szCs w:val="21"/>
                    </w:rPr>
                  </w:pPr>
                  <w:r>
                    <w:rPr>
                      <w:rFonts w:hint="eastAsia" w:ascii="宋体" w:hAnsi="宋体"/>
                      <w:szCs w:val="21"/>
                    </w:rPr>
                    <w:t>清洗剂</w:t>
                  </w:r>
                </w:p>
              </w:tc>
              <w:tc>
                <w:tcPr>
                  <w:tcW w:w="906" w:type="dxa"/>
                </w:tcPr>
                <w:p>
                  <w:pPr>
                    <w:rPr>
                      <w:rFonts w:ascii="宋体" w:hAnsi="宋体"/>
                      <w:szCs w:val="21"/>
                    </w:rPr>
                  </w:pPr>
                  <w:r>
                    <w:rPr>
                      <w:rFonts w:hint="eastAsia" w:ascii="宋体" w:hAnsi="宋体"/>
                      <w:szCs w:val="21"/>
                    </w:rPr>
                    <w:t>消毒剂</w:t>
                  </w:r>
                </w:p>
              </w:tc>
              <w:tc>
                <w:tcPr>
                  <w:tcW w:w="1276" w:type="dxa"/>
                </w:tcPr>
                <w:p>
                  <w:pPr>
                    <w:rPr>
                      <w:rFonts w:ascii="宋体" w:hAnsi="宋体"/>
                      <w:szCs w:val="21"/>
                    </w:rPr>
                  </w:pPr>
                  <w:r>
                    <w:rPr>
                      <w:rFonts w:hint="eastAsia" w:ascii="宋体" w:hAnsi="宋体"/>
                      <w:szCs w:val="21"/>
                    </w:rPr>
                    <w:t>消毒剂浓度</w:t>
                  </w:r>
                </w:p>
              </w:tc>
              <w:tc>
                <w:tcPr>
                  <w:tcW w:w="1961"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手</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078" w:type="dxa"/>
                  <w:vAlign w:val="top"/>
                </w:tcPr>
                <w:p>
                  <w:pPr>
                    <w:rPr>
                      <w:rFonts w:ascii="宋体" w:hAnsi="宋体" w:eastAsia="宋体" w:cs="Times New Roman"/>
                      <w:kern w:val="2"/>
                      <w:sz w:val="21"/>
                      <w:szCs w:val="21"/>
                      <w:lang w:val="en-US" w:eastAsia="zh-CN" w:bidi="ar-SA"/>
                    </w:rPr>
                  </w:pPr>
                  <w:r>
                    <w:rPr>
                      <w:rFonts w:hint="eastAsia" w:ascii="宋体" w:hAnsi="宋体"/>
                      <w:szCs w:val="21"/>
                    </w:rPr>
                    <w:t>洗手液</w:t>
                  </w:r>
                </w:p>
              </w:tc>
              <w:tc>
                <w:tcPr>
                  <w:tcW w:w="906"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276" w:type="dxa"/>
                  <w:vAlign w:val="top"/>
                </w:tcPr>
                <w:p>
                  <w:pPr>
                    <w:rPr>
                      <w:rFonts w:ascii="宋体" w:hAnsi="宋体" w:eastAsia="宋体" w:cs="Times New Roman"/>
                      <w:kern w:val="2"/>
                      <w:sz w:val="21"/>
                      <w:szCs w:val="21"/>
                      <w:lang w:val="en-US" w:eastAsia="zh-CN" w:bidi="ar-SA"/>
                    </w:rPr>
                  </w:pPr>
                </w:p>
              </w:tc>
              <w:tc>
                <w:tcPr>
                  <w:tcW w:w="1961" w:type="dxa"/>
                  <w:vAlign w:val="top"/>
                </w:tcPr>
                <w:p>
                  <w:pPr>
                    <w:rPr>
                      <w:rFonts w:ascii="宋体" w:hAnsi="宋体" w:eastAsia="宋体" w:cs="Times New Roman"/>
                      <w:kern w:val="2"/>
                      <w:sz w:val="21"/>
                      <w:szCs w:val="21"/>
                      <w:lang w:val="en-US" w:eastAsia="zh-CN" w:bidi="ar-SA"/>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工器具</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清洗后热水冲洗</w:t>
                  </w:r>
                </w:p>
              </w:tc>
              <w:tc>
                <w:tcPr>
                  <w:tcW w:w="1078"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906"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276"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961" w:type="dxa"/>
                  <w:vAlign w:val="top"/>
                </w:tcPr>
                <w:p>
                  <w:pPr>
                    <w:rPr>
                      <w:rFonts w:ascii="宋体" w:hAnsi="宋体" w:eastAsia="宋体" w:cs="Times New Roman"/>
                      <w:kern w:val="2"/>
                      <w:sz w:val="21"/>
                      <w:szCs w:val="21"/>
                      <w:lang w:val="en-US" w:eastAsia="zh-CN" w:bidi="ar-SA"/>
                    </w:rPr>
                  </w:pPr>
                  <w:r>
                    <w:rPr>
                      <w:rFonts w:hint="eastAsia" w:ascii="宋体" w:hAnsi="宋体"/>
                      <w:szCs w:val="21"/>
                    </w:rPr>
                    <w:t>每班次结束后</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highlight w:val="none"/>
                    </w:rPr>
                  </w:pPr>
                  <w:r>
                    <w:rPr>
                      <w:rFonts w:hint="eastAsia" w:ascii="宋体" w:hAnsi="宋体"/>
                      <w:szCs w:val="21"/>
                      <w:highlight w:val="none"/>
                    </w:rPr>
                    <w:t>靴底</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078"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906" w:type="dxa"/>
                  <w:vAlign w:val="top"/>
                </w:tcPr>
                <w:p>
                  <w:pPr>
                    <w:rPr>
                      <w:rFonts w:ascii="宋体" w:hAnsi="宋体" w:eastAsia="宋体" w:cs="Times New Roman"/>
                      <w:kern w:val="2"/>
                      <w:sz w:val="21"/>
                      <w:szCs w:val="21"/>
                      <w:lang w:val="en-US" w:eastAsia="zh-CN" w:bidi="ar-SA"/>
                    </w:rPr>
                  </w:pPr>
                  <w:r>
                    <w:rPr>
                      <w:rFonts w:hint="eastAsia" w:ascii="宋体" w:hAnsi="宋体"/>
                      <w:szCs w:val="21"/>
                    </w:rPr>
                    <w:t>8</w:t>
                  </w:r>
                  <w:r>
                    <w:rPr>
                      <w:rFonts w:ascii="宋体" w:hAnsi="宋体"/>
                      <w:szCs w:val="21"/>
                    </w:rPr>
                    <w:t>4</w:t>
                  </w:r>
                  <w:r>
                    <w:rPr>
                      <w:rFonts w:hint="eastAsia" w:ascii="宋体" w:hAnsi="宋体"/>
                      <w:szCs w:val="21"/>
                    </w:rPr>
                    <w:t>消毒液</w:t>
                  </w:r>
                </w:p>
              </w:tc>
              <w:tc>
                <w:tcPr>
                  <w:tcW w:w="1276" w:type="dxa"/>
                  <w:vAlign w:val="top"/>
                </w:tcPr>
                <w:p>
                  <w:pPr>
                    <w:rPr>
                      <w:rFonts w:ascii="宋体" w:hAnsi="宋体" w:eastAsia="宋体" w:cs="Times New Roman"/>
                      <w:kern w:val="2"/>
                      <w:sz w:val="21"/>
                      <w:szCs w:val="21"/>
                      <w:lang w:val="en-US" w:eastAsia="zh-CN" w:bidi="ar-SA"/>
                    </w:rPr>
                  </w:pPr>
                  <w:r>
                    <w:rPr>
                      <w:rFonts w:hint="eastAsia" w:ascii="宋体" w:hAnsi="宋体"/>
                      <w:szCs w:val="21"/>
                    </w:rPr>
                    <w:t>1：</w:t>
                  </w:r>
                  <w:r>
                    <w:rPr>
                      <w:rFonts w:ascii="宋体" w:hAnsi="宋体"/>
                      <w:szCs w:val="21"/>
                    </w:rPr>
                    <w:t>200</w:t>
                  </w:r>
                </w:p>
              </w:tc>
              <w:tc>
                <w:tcPr>
                  <w:tcW w:w="1961" w:type="dxa"/>
                  <w:vAlign w:val="top"/>
                </w:tcPr>
                <w:p>
                  <w:pPr>
                    <w:rPr>
                      <w:rFonts w:ascii="宋体" w:hAnsi="宋体" w:eastAsia="宋体" w:cs="Times New Roman"/>
                      <w:kern w:val="2"/>
                      <w:sz w:val="21"/>
                      <w:szCs w:val="21"/>
                      <w:lang w:val="en-US" w:eastAsia="zh-CN" w:bidi="ar-SA"/>
                    </w:rPr>
                  </w:pPr>
                  <w:r>
                    <w:rPr>
                      <w:rFonts w:hint="eastAsia" w:ascii="宋体" w:hAnsi="宋体"/>
                      <w:szCs w:val="21"/>
                    </w:rPr>
                    <w:t>每班次上岗前</w:t>
                  </w:r>
                </w:p>
              </w:tc>
              <w:tc>
                <w:tcPr>
                  <w:tcW w:w="1090" w:type="dxa"/>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eastAsia" w:ascii="宋体" w:hAnsi="宋体"/>
                      <w:szCs w:val="21"/>
                      <w:highlight w:val="none"/>
                    </w:rPr>
                  </w:pPr>
                  <w:r>
                    <w:rPr>
                      <w:rFonts w:hint="eastAsia" w:ascii="宋体" w:hAnsi="宋体"/>
                      <w:szCs w:val="21"/>
                      <w:highlight w:val="none"/>
                    </w:rPr>
                    <w:t>设备-传送带</w:t>
                  </w:r>
                </w:p>
              </w:tc>
              <w:tc>
                <w:tcPr>
                  <w:tcW w:w="851" w:type="dxa"/>
                </w:tcPr>
                <w:p>
                  <w:pPr>
                    <w:rPr>
                      <w:rFonts w:hint="eastAsia" w:ascii="宋体" w:hAnsi="宋体" w:eastAsia="宋体"/>
                      <w:szCs w:val="21"/>
                      <w:highlight w:val="none"/>
                      <w:lang w:eastAsia="zh-CN"/>
                    </w:rPr>
                  </w:pPr>
                  <w:r>
                    <w:rPr>
                      <w:rFonts w:hint="eastAsia" w:ascii="宋体" w:hAnsi="宋体"/>
                      <w:szCs w:val="21"/>
                      <w:highlight w:val="none"/>
                      <w:lang w:eastAsia="zh-CN"/>
                    </w:rPr>
                    <w:t>——</w:t>
                  </w:r>
                </w:p>
              </w:tc>
              <w:tc>
                <w:tcPr>
                  <w:tcW w:w="1078" w:type="dxa"/>
                </w:tcPr>
                <w:p>
                  <w:pPr>
                    <w:rPr>
                      <w:rFonts w:hint="eastAsia" w:ascii="宋体" w:hAnsi="宋体"/>
                      <w:szCs w:val="21"/>
                      <w:highlight w:val="none"/>
                    </w:rPr>
                  </w:pPr>
                </w:p>
              </w:tc>
              <w:tc>
                <w:tcPr>
                  <w:tcW w:w="906" w:type="dxa"/>
                  <w:vAlign w:val="top"/>
                </w:tcPr>
                <w:p>
                  <w:pPr>
                    <w:rPr>
                      <w:rFonts w:hint="eastAsia" w:ascii="宋体" w:hAnsi="宋体" w:eastAsia="宋体"/>
                      <w:szCs w:val="21"/>
                      <w:highlight w:val="none"/>
                      <w:lang w:eastAsia="zh-CN"/>
                    </w:rPr>
                  </w:pPr>
                </w:p>
              </w:tc>
              <w:tc>
                <w:tcPr>
                  <w:tcW w:w="1276" w:type="dxa"/>
                  <w:vAlign w:val="top"/>
                </w:tcPr>
                <w:p>
                  <w:pPr>
                    <w:rPr>
                      <w:rFonts w:hint="default" w:ascii="宋体" w:hAnsi="宋体" w:eastAsia="宋体"/>
                      <w:szCs w:val="21"/>
                      <w:highlight w:val="none"/>
                      <w:lang w:val="en-US" w:eastAsia="zh-CN"/>
                    </w:rPr>
                  </w:pPr>
                </w:p>
              </w:tc>
              <w:tc>
                <w:tcPr>
                  <w:tcW w:w="1961" w:type="dxa"/>
                </w:tcPr>
                <w:p>
                  <w:pPr>
                    <w:rPr>
                      <w:rFonts w:hint="eastAsia" w:ascii="宋体" w:hAnsi="宋体"/>
                      <w:szCs w:val="21"/>
                      <w:highlight w:val="none"/>
                    </w:rPr>
                  </w:pPr>
                </w:p>
              </w:tc>
              <w:tc>
                <w:tcPr>
                  <w:tcW w:w="1090" w:type="dxa"/>
                </w:tcPr>
                <w:p>
                  <w:pPr>
                    <w:rPr>
                      <w:rFonts w:hint="eastAsia" w:ascii="宋体" w:hAnsi="宋体"/>
                      <w:szCs w:val="21"/>
                      <w:highlight w:val="none"/>
                    </w:rPr>
                  </w:pPr>
                  <w:r>
                    <w:rPr>
                      <w:rFonts w:hint="eastAsia" w:ascii="宋体" w:hAnsi="宋体"/>
                      <w:szCs w:val="21"/>
                      <w:highlight w:val="none"/>
                    </w:rPr>
                    <w:t>——</w:t>
                  </w: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2"/>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965"/>
              <w:gridCol w:w="1162"/>
              <w:gridCol w:w="1506"/>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7" w:type="dxa"/>
                </w:tcPr>
                <w:p>
                  <w:pPr>
                    <w:rPr>
                      <w:rFonts w:ascii="宋体" w:hAnsi="宋体"/>
                      <w:szCs w:val="21"/>
                    </w:rPr>
                  </w:pPr>
                  <w:r>
                    <w:rPr>
                      <w:rFonts w:hint="eastAsia" w:ascii="宋体" w:hAnsi="宋体"/>
                      <w:szCs w:val="21"/>
                    </w:rPr>
                    <w:t>虫害</w:t>
                  </w:r>
                </w:p>
              </w:tc>
              <w:tc>
                <w:tcPr>
                  <w:tcW w:w="3965" w:type="dxa"/>
                </w:tcPr>
                <w:p>
                  <w:pPr>
                    <w:rPr>
                      <w:rFonts w:ascii="宋体" w:hAnsi="宋体"/>
                      <w:szCs w:val="21"/>
                    </w:rPr>
                  </w:pPr>
                  <w:r>
                    <w:rPr>
                      <w:rFonts w:hint="eastAsia" w:ascii="宋体" w:hAnsi="宋体"/>
                      <w:szCs w:val="21"/>
                    </w:rPr>
                    <w:t>灭虫措施</w:t>
                  </w:r>
                </w:p>
              </w:tc>
              <w:tc>
                <w:tcPr>
                  <w:tcW w:w="1162" w:type="dxa"/>
                </w:tcPr>
                <w:p>
                  <w:pPr>
                    <w:rPr>
                      <w:rFonts w:ascii="宋体" w:hAnsi="宋体"/>
                      <w:szCs w:val="21"/>
                    </w:rPr>
                  </w:pPr>
                  <w:r>
                    <w:rPr>
                      <w:rFonts w:hint="eastAsia" w:ascii="宋体" w:hAnsi="宋体"/>
                      <w:szCs w:val="21"/>
                    </w:rPr>
                    <w:t>投放频次</w:t>
                  </w:r>
                </w:p>
              </w:tc>
              <w:tc>
                <w:tcPr>
                  <w:tcW w:w="1506" w:type="dxa"/>
                </w:tcPr>
                <w:p>
                  <w:pPr>
                    <w:rPr>
                      <w:rFonts w:ascii="宋体" w:hAnsi="宋体"/>
                      <w:szCs w:val="21"/>
                    </w:rPr>
                  </w:pPr>
                  <w:r>
                    <w:rPr>
                      <w:rFonts w:hint="eastAsia" w:ascii="宋体" w:hAnsi="宋体"/>
                      <w:szCs w:val="21"/>
                    </w:rPr>
                    <w:t>检查频次</w:t>
                  </w:r>
                </w:p>
              </w:tc>
              <w:tc>
                <w:tcPr>
                  <w:tcW w:w="132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蚊</w:t>
                  </w:r>
                </w:p>
              </w:tc>
              <w:tc>
                <w:tcPr>
                  <w:tcW w:w="3965"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1162" w:type="dxa"/>
                </w:tcPr>
                <w:p>
                  <w:pPr>
                    <w:rPr>
                      <w:rFonts w:ascii="宋体" w:hAnsi="宋体"/>
                      <w:szCs w:val="21"/>
                    </w:rPr>
                  </w:pPr>
                  <w:r>
                    <w:rPr>
                      <w:rFonts w:hint="eastAsia" w:ascii="宋体" w:hAnsi="宋体"/>
                      <w:szCs w:val="21"/>
                    </w:rPr>
                    <w:t>——</w:t>
                  </w:r>
                </w:p>
              </w:tc>
              <w:tc>
                <w:tcPr>
                  <w:tcW w:w="1506" w:type="dxa"/>
                </w:tcPr>
                <w:p>
                  <w:pPr>
                    <w:rPr>
                      <w:rFonts w:hint="eastAsia" w:ascii="宋体" w:hAnsi="宋体" w:eastAsia="宋体"/>
                      <w:szCs w:val="21"/>
                      <w:lang w:eastAsia="zh-CN"/>
                    </w:rPr>
                  </w:pPr>
                  <w:r>
                    <w:rPr>
                      <w:rFonts w:hint="eastAsia" w:ascii="宋体" w:hAnsi="宋体"/>
                      <w:szCs w:val="21"/>
                    </w:rPr>
                    <w:t>每</w:t>
                  </w:r>
                  <w:r>
                    <w:rPr>
                      <w:rFonts w:hint="eastAsia" w:ascii="宋体" w:hAnsi="宋体"/>
                      <w:szCs w:val="21"/>
                      <w:lang w:val="en-US" w:eastAsia="zh-CN"/>
                    </w:rPr>
                    <w:t>周</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蝇</w:t>
                  </w:r>
                </w:p>
              </w:tc>
              <w:tc>
                <w:tcPr>
                  <w:tcW w:w="3965"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1162" w:type="dxa"/>
                </w:tcPr>
                <w:p>
                  <w:pPr>
                    <w:rPr>
                      <w:rFonts w:ascii="宋体" w:hAnsi="宋体"/>
                      <w:szCs w:val="21"/>
                    </w:rPr>
                  </w:pPr>
                  <w:r>
                    <w:rPr>
                      <w:rFonts w:hint="eastAsia" w:ascii="宋体" w:hAnsi="宋体"/>
                      <w:szCs w:val="21"/>
                    </w:rPr>
                    <w:t>——</w:t>
                  </w:r>
                </w:p>
              </w:tc>
              <w:tc>
                <w:tcPr>
                  <w:tcW w:w="1506" w:type="dxa"/>
                </w:tcPr>
                <w:p>
                  <w:pPr>
                    <w:rPr>
                      <w:rFonts w:ascii="宋体" w:hAnsi="宋体"/>
                      <w:szCs w:val="21"/>
                    </w:rPr>
                  </w:pPr>
                  <w:r>
                    <w:rPr>
                      <w:rFonts w:hint="eastAsia" w:ascii="宋体" w:hAnsi="宋体"/>
                      <w:szCs w:val="21"/>
                    </w:rPr>
                    <w:t>每</w:t>
                  </w:r>
                  <w:r>
                    <w:rPr>
                      <w:rFonts w:hint="eastAsia" w:ascii="宋体" w:hAnsi="宋体"/>
                      <w:szCs w:val="21"/>
                      <w:lang w:val="en-US" w:eastAsia="zh-CN"/>
                    </w:rPr>
                    <w:t>周</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鼠</w:t>
                  </w:r>
                </w:p>
              </w:tc>
              <w:tc>
                <w:tcPr>
                  <w:tcW w:w="3965" w:type="dxa"/>
                  <w:vAlign w:val="top"/>
                </w:tcPr>
                <w:p>
                  <w:pPr>
                    <w:rPr>
                      <w:rFonts w:ascii="宋体" w:hAnsi="宋体" w:eastAsia="宋体" w:cs="Times New Roman"/>
                      <w:kern w:val="2"/>
                      <w:sz w:val="21"/>
                      <w:szCs w:val="21"/>
                      <w:lang w:val="en-US" w:eastAsia="zh-CN" w:bidi="ar-SA"/>
                    </w:rPr>
                  </w:pPr>
                  <w:r>
                    <w:rPr>
                      <w:rFonts w:hint="eastAsia"/>
                    </w:rPr>
                    <w:sym w:font="Wingdings" w:char="00FE"/>
                  </w:r>
                  <w:r>
                    <w:rPr>
                      <w:rFonts w:hint="eastAsia" w:ascii="宋体" w:hAnsi="宋体"/>
                      <w:szCs w:val="21"/>
                    </w:rPr>
                    <w:t>防鼠板、</w:t>
                  </w:r>
                  <w:r>
                    <w:rPr>
                      <w:rFonts w:hint="eastAsia"/>
                    </w:rPr>
                    <w:sym w:font="Wingdings" w:char="00A8"/>
                  </w:r>
                  <w:r>
                    <w:rPr>
                      <w:rFonts w:hint="eastAsia" w:ascii="宋体" w:hAnsi="宋体"/>
                      <w:szCs w:val="21"/>
                    </w:rPr>
                    <w:t>捕鼠器、</w:t>
                  </w:r>
                  <w:r>
                    <w:rPr>
                      <w:rFonts w:hint="eastAsia"/>
                    </w:rPr>
                    <w:sym w:font="Wingdings" w:char="00FE"/>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A8"/>
                  </w:r>
                  <w:r>
                    <w:rPr>
                      <w:rFonts w:hint="eastAsia" w:ascii="宋体" w:hAnsi="宋体"/>
                      <w:szCs w:val="21"/>
                    </w:rPr>
                    <w:t>室外诱饵投放点、</w:t>
                  </w:r>
                  <w:r>
                    <w:rPr>
                      <w:rFonts w:hint="eastAsia"/>
                    </w:rPr>
                    <w:sym w:font="Wingdings" w:char="00FE"/>
                  </w:r>
                  <w:r>
                    <w:rPr>
                      <w:rFonts w:hint="eastAsia" w:ascii="宋体" w:hAnsi="宋体"/>
                      <w:szCs w:val="21"/>
                    </w:rPr>
                    <w:t>捕鼠笼</w:t>
                  </w:r>
                </w:p>
              </w:tc>
              <w:tc>
                <w:tcPr>
                  <w:tcW w:w="1162" w:type="dxa"/>
                </w:tcPr>
                <w:p>
                  <w:pPr>
                    <w:pStyle w:val="15"/>
                  </w:pPr>
                  <w:r>
                    <w:rPr>
                      <w:rFonts w:hint="eastAsia"/>
                      <w:bCs w:val="0"/>
                      <w:spacing w:val="0"/>
                    </w:rPr>
                    <w:t>基本符合</w:t>
                  </w:r>
                </w:p>
              </w:tc>
              <w:tc>
                <w:tcPr>
                  <w:tcW w:w="1506" w:type="dxa"/>
                </w:tcPr>
                <w:p>
                  <w:pPr>
                    <w:rPr>
                      <w:rFonts w:ascii="宋体" w:hAnsi="宋体"/>
                      <w:szCs w:val="21"/>
                    </w:rPr>
                  </w:pPr>
                  <w:r>
                    <w:rPr>
                      <w:rFonts w:hint="eastAsia" w:ascii="宋体" w:hAnsi="宋体"/>
                      <w:szCs w:val="21"/>
                    </w:rPr>
                    <w:t>每</w:t>
                  </w:r>
                  <w:r>
                    <w:rPr>
                      <w:rFonts w:hint="eastAsia" w:ascii="宋体" w:hAnsi="宋体"/>
                      <w:szCs w:val="21"/>
                      <w:lang w:val="en-US" w:eastAsia="zh-CN"/>
                    </w:rPr>
                    <w:t>周</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蟑螂</w:t>
                  </w:r>
                </w:p>
              </w:tc>
              <w:tc>
                <w:tcPr>
                  <w:tcW w:w="3965" w:type="dxa"/>
                </w:tcPr>
                <w:p>
                  <w:pPr>
                    <w:rPr>
                      <w:rFonts w:ascii="宋体" w:hAnsi="宋体"/>
                      <w:szCs w:val="21"/>
                    </w:rPr>
                  </w:pPr>
                  <w:r>
                    <w:rPr>
                      <w:rFonts w:hint="eastAsia" w:ascii="宋体" w:hAnsi="宋体"/>
                      <w:szCs w:val="21"/>
                    </w:rPr>
                    <w:t>——</w:t>
                  </w:r>
                </w:p>
              </w:tc>
              <w:tc>
                <w:tcPr>
                  <w:tcW w:w="1162" w:type="dxa"/>
                </w:tcPr>
                <w:p>
                  <w:pPr>
                    <w:rPr>
                      <w:rFonts w:ascii="宋体" w:hAnsi="宋体"/>
                      <w:szCs w:val="21"/>
                    </w:rPr>
                  </w:pPr>
                </w:p>
              </w:tc>
              <w:tc>
                <w:tcPr>
                  <w:tcW w:w="1506" w:type="dxa"/>
                </w:tcPr>
                <w:p>
                  <w:pPr>
                    <w:rPr>
                      <w:rFonts w:ascii="宋体" w:hAnsi="宋体"/>
                      <w:szCs w:val="21"/>
                    </w:rPr>
                  </w:pPr>
                </w:p>
              </w:tc>
              <w:tc>
                <w:tcPr>
                  <w:tcW w:w="132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鸟类</w:t>
                  </w:r>
                </w:p>
              </w:tc>
              <w:tc>
                <w:tcPr>
                  <w:tcW w:w="3965" w:type="dxa"/>
                </w:tcPr>
                <w:p>
                  <w:pPr>
                    <w:rPr>
                      <w:rFonts w:ascii="宋体" w:hAnsi="宋体"/>
                      <w:szCs w:val="21"/>
                    </w:rPr>
                  </w:pPr>
                  <w:r>
                    <w:rPr>
                      <w:rFonts w:hint="eastAsia" w:ascii="宋体" w:hAnsi="宋体"/>
                      <w:szCs w:val="21"/>
                    </w:rPr>
                    <w:t>——</w:t>
                  </w:r>
                </w:p>
              </w:tc>
              <w:tc>
                <w:tcPr>
                  <w:tcW w:w="1162" w:type="dxa"/>
                </w:tcPr>
                <w:p>
                  <w:pPr>
                    <w:rPr>
                      <w:rFonts w:ascii="宋体" w:hAnsi="宋体"/>
                      <w:szCs w:val="21"/>
                    </w:rPr>
                  </w:pPr>
                </w:p>
              </w:tc>
              <w:tc>
                <w:tcPr>
                  <w:tcW w:w="1506" w:type="dxa"/>
                </w:tcPr>
                <w:p>
                  <w:pPr>
                    <w:rPr>
                      <w:rFonts w:ascii="宋体" w:hAnsi="宋体"/>
                      <w:szCs w:val="21"/>
                    </w:rPr>
                  </w:pPr>
                </w:p>
              </w:tc>
              <w:tc>
                <w:tcPr>
                  <w:tcW w:w="1320" w:type="dxa"/>
                </w:tcPr>
                <w:p>
                  <w:pPr>
                    <w:rPr>
                      <w:rFonts w:ascii="宋体" w:hAnsi="宋体"/>
                      <w:szCs w:val="21"/>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紫外消毒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臭氧消毒 </w:t>
            </w:r>
            <w:r>
              <w:rPr>
                <w:rFonts w:hint="eastAsia" w:ascii="宋体" w:hAnsi="宋体" w:eastAsia="宋体" w:cs="Times New Roman"/>
                <w:color w:val="0000FF"/>
                <w:szCs w:val="21"/>
                <w:lang w:eastAsia="zh-CN"/>
              </w:rPr>
              <w:sym w:font="Wingdings 2" w:char="0052"/>
            </w:r>
            <w:r>
              <w:rPr>
                <w:rFonts w:hint="eastAsia" w:ascii="宋体" w:hAnsi="宋体" w:cs="Times New Roman"/>
                <w:color w:val="0000FF"/>
                <w:szCs w:val="21"/>
                <w:lang w:val="en-US" w:eastAsia="zh-CN"/>
              </w:rPr>
              <w:t>目视检查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1"/>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057"/>
              <w:gridCol w:w="3001"/>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tcPr>
                <w:p>
                  <w:pPr>
                    <w:rPr>
                      <w:highlight w:val="none"/>
                    </w:rPr>
                  </w:pPr>
                  <w:r>
                    <w:rPr>
                      <w:rFonts w:hint="eastAsia"/>
                      <w:highlight w:val="none"/>
                    </w:rPr>
                    <w:t>岗位</w:t>
                  </w:r>
                </w:p>
              </w:tc>
              <w:tc>
                <w:tcPr>
                  <w:tcW w:w="1057" w:type="dxa"/>
                </w:tcPr>
                <w:p>
                  <w:pPr>
                    <w:rPr>
                      <w:highlight w:val="none"/>
                    </w:rPr>
                  </w:pPr>
                  <w:r>
                    <w:rPr>
                      <w:rFonts w:hint="eastAsia"/>
                      <w:highlight w:val="none"/>
                    </w:rPr>
                    <w:t>姓氏</w:t>
                  </w:r>
                </w:p>
              </w:tc>
              <w:tc>
                <w:tcPr>
                  <w:tcW w:w="3001" w:type="dxa"/>
                </w:tcPr>
                <w:p>
                  <w:pPr>
                    <w:rPr>
                      <w:highlight w:val="none"/>
                    </w:rPr>
                  </w:pPr>
                  <w:r>
                    <w:rPr>
                      <w:rFonts w:hint="eastAsia"/>
                      <w:highlight w:val="none"/>
                    </w:rPr>
                    <w:t>健康证编号</w:t>
                  </w:r>
                </w:p>
              </w:tc>
              <w:tc>
                <w:tcPr>
                  <w:tcW w:w="1850" w:type="dxa"/>
                </w:tcPr>
                <w:p>
                  <w:pPr>
                    <w:rPr>
                      <w:highlight w:val="none"/>
                    </w:rPr>
                  </w:pPr>
                  <w:r>
                    <w:rPr>
                      <w:rFonts w:hint="eastAsia"/>
                      <w:highlight w:val="none"/>
                    </w:rPr>
                    <w:t>有效期截止日期</w:t>
                  </w:r>
                </w:p>
              </w:tc>
              <w:tc>
                <w:tcPr>
                  <w:tcW w:w="1016" w:type="dxa"/>
                </w:tcPr>
                <w:p>
                  <w:pP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tcPr>
                <w:p>
                  <w:pPr>
                    <w:tabs>
                      <w:tab w:val="center" w:pos="1122"/>
                    </w:tabs>
                    <w:rPr>
                      <w:rFonts w:hint="default" w:eastAsia="宋体"/>
                      <w:sz w:val="20"/>
                      <w:szCs w:val="18"/>
                      <w:highlight w:val="none"/>
                      <w:lang w:val="en-US" w:eastAsia="zh-CN"/>
                    </w:rPr>
                  </w:pPr>
                  <w:r>
                    <w:rPr>
                      <w:rFonts w:hint="eastAsia"/>
                      <w:sz w:val="20"/>
                      <w:szCs w:val="18"/>
                      <w:highlight w:val="none"/>
                      <w:lang w:val="en-US" w:eastAsia="zh-CN"/>
                    </w:rPr>
                    <w:t>食品安全小组组长/餐饮管理部经理</w:t>
                  </w:r>
                </w:p>
              </w:tc>
              <w:tc>
                <w:tcPr>
                  <w:tcW w:w="1057" w:type="dxa"/>
                </w:tcPr>
                <w:p>
                  <w:pPr>
                    <w:rPr>
                      <w:rFonts w:hint="default" w:eastAsia="宋体"/>
                      <w:highlight w:val="none"/>
                      <w:lang w:val="en-US" w:eastAsia="zh-CN"/>
                    </w:rPr>
                  </w:pPr>
                  <w:r>
                    <w:rPr>
                      <w:rFonts w:hint="eastAsia"/>
                      <w:highlight w:val="none"/>
                      <w:lang w:val="en-US" w:eastAsia="zh-CN"/>
                    </w:rPr>
                    <w:t>翁嘉豪</w:t>
                  </w:r>
                </w:p>
              </w:tc>
              <w:tc>
                <w:tcPr>
                  <w:tcW w:w="3001" w:type="dxa"/>
                </w:tcPr>
                <w:p>
                  <w:pPr>
                    <w:rPr>
                      <w:rFonts w:hint="default" w:eastAsia="宋体"/>
                      <w:highlight w:val="none"/>
                      <w:lang w:val="en-US" w:eastAsia="zh-CN"/>
                    </w:rPr>
                  </w:pPr>
                  <w:r>
                    <w:rPr>
                      <w:rFonts w:hint="eastAsia"/>
                      <w:highlight w:val="none"/>
                      <w:lang w:val="en-US" w:eastAsia="zh-CN"/>
                    </w:rPr>
                    <w:t>闽（2022）0705-002174</w:t>
                  </w:r>
                </w:p>
              </w:tc>
              <w:tc>
                <w:tcPr>
                  <w:tcW w:w="1850" w:type="dxa"/>
                </w:tcPr>
                <w:p>
                  <w:pPr>
                    <w:rPr>
                      <w:rFonts w:hint="default" w:eastAsia="宋体"/>
                      <w:highlight w:val="none"/>
                      <w:lang w:val="en-US" w:eastAsia="zh-CN"/>
                    </w:rPr>
                  </w:pPr>
                  <w:r>
                    <w:rPr>
                      <w:rFonts w:hint="eastAsia"/>
                      <w:highlight w:val="none"/>
                      <w:lang w:val="en-US" w:eastAsia="zh-CN"/>
                    </w:rPr>
                    <w:t>2023.04.14</w:t>
                  </w:r>
                </w:p>
              </w:tc>
              <w:tc>
                <w:tcPr>
                  <w:tcW w:w="1016"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tcPr>
                <w:p>
                  <w:pPr>
                    <w:rPr>
                      <w:rFonts w:hint="default" w:eastAsia="宋体"/>
                      <w:highlight w:val="none"/>
                      <w:lang w:val="en-US" w:eastAsia="zh-CN"/>
                    </w:rPr>
                  </w:pPr>
                  <w:r>
                    <w:rPr>
                      <w:rFonts w:hint="eastAsia"/>
                      <w:highlight w:val="none"/>
                      <w:lang w:val="en-US" w:eastAsia="zh-CN"/>
                    </w:rPr>
                    <w:t>运营部经理</w:t>
                  </w:r>
                </w:p>
              </w:tc>
              <w:tc>
                <w:tcPr>
                  <w:tcW w:w="1057" w:type="dxa"/>
                </w:tcPr>
                <w:p>
                  <w:pPr>
                    <w:rPr>
                      <w:rFonts w:hint="default"/>
                      <w:highlight w:val="none"/>
                      <w:lang w:val="en-US" w:eastAsia="zh-CN"/>
                    </w:rPr>
                  </w:pPr>
                  <w:r>
                    <w:rPr>
                      <w:rFonts w:hint="eastAsia"/>
                      <w:highlight w:val="none"/>
                      <w:lang w:val="en-US" w:eastAsia="zh-CN"/>
                    </w:rPr>
                    <w:t>余加信</w:t>
                  </w:r>
                </w:p>
              </w:tc>
              <w:tc>
                <w:tcPr>
                  <w:tcW w:w="3001" w:type="dxa"/>
                  <w:vAlign w:val="top"/>
                </w:tcPr>
                <w:p>
                  <w:pPr>
                    <w:rPr>
                      <w:rFonts w:hint="default"/>
                      <w:highlight w:val="none"/>
                      <w:lang w:val="en-US" w:eastAsia="zh-CN"/>
                    </w:rPr>
                  </w:pPr>
                  <w:r>
                    <w:rPr>
                      <w:rFonts w:hint="eastAsia"/>
                      <w:highlight w:val="none"/>
                      <w:lang w:val="en-US" w:eastAsia="zh-CN"/>
                    </w:rPr>
                    <w:t>闽（2022）0206-003407</w:t>
                  </w:r>
                </w:p>
              </w:tc>
              <w:tc>
                <w:tcPr>
                  <w:tcW w:w="1850" w:type="dxa"/>
                  <w:vAlign w:val="top"/>
                </w:tcPr>
                <w:p>
                  <w:pPr>
                    <w:rPr>
                      <w:rFonts w:hint="default"/>
                      <w:highlight w:val="none"/>
                      <w:lang w:val="en-US" w:eastAsia="zh-CN"/>
                    </w:rPr>
                  </w:pPr>
                  <w:r>
                    <w:rPr>
                      <w:rFonts w:hint="eastAsia"/>
                      <w:highlight w:val="none"/>
                      <w:lang w:val="en-US" w:eastAsia="zh-CN"/>
                    </w:rPr>
                    <w:t>2023.04.06</w:t>
                  </w:r>
                </w:p>
              </w:tc>
              <w:tc>
                <w:tcPr>
                  <w:tcW w:w="1016"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706" w:type="dxa"/>
                </w:tcPr>
                <w:p>
                  <w:pPr>
                    <w:rPr>
                      <w:rFonts w:hint="default" w:eastAsia="宋体"/>
                      <w:highlight w:val="none"/>
                      <w:lang w:val="en-US" w:eastAsia="zh-CN"/>
                    </w:rPr>
                  </w:pPr>
                  <w:r>
                    <w:rPr>
                      <w:rFonts w:hint="eastAsia"/>
                      <w:highlight w:val="none"/>
                      <w:lang w:val="en-US" w:eastAsia="zh-CN"/>
                    </w:rPr>
                    <w:t>餐饮管理部-后厨</w:t>
                  </w:r>
                </w:p>
              </w:tc>
              <w:tc>
                <w:tcPr>
                  <w:tcW w:w="1057" w:type="dxa"/>
                </w:tcPr>
                <w:p>
                  <w:pPr>
                    <w:rPr>
                      <w:rFonts w:hint="default"/>
                      <w:highlight w:val="none"/>
                      <w:lang w:val="en-US" w:eastAsia="zh-CN"/>
                    </w:rPr>
                  </w:pPr>
                  <w:r>
                    <w:rPr>
                      <w:rFonts w:hint="eastAsia"/>
                      <w:highlight w:val="none"/>
                      <w:lang w:val="en-US" w:eastAsia="zh-CN"/>
                    </w:rPr>
                    <w:t>罗美琴</w:t>
                  </w:r>
                </w:p>
              </w:tc>
              <w:tc>
                <w:tcPr>
                  <w:tcW w:w="3001" w:type="dxa"/>
                </w:tcPr>
                <w:p>
                  <w:pPr>
                    <w:rPr>
                      <w:rFonts w:hint="default"/>
                      <w:highlight w:val="none"/>
                      <w:lang w:val="en-US" w:eastAsia="zh-CN"/>
                    </w:rPr>
                  </w:pPr>
                  <w:r>
                    <w:rPr>
                      <w:rFonts w:hint="eastAsia"/>
                      <w:highlight w:val="none"/>
                      <w:lang w:val="en-US" w:eastAsia="zh-CN"/>
                    </w:rPr>
                    <w:t>闽（2021）1003-006516</w:t>
                  </w:r>
                </w:p>
              </w:tc>
              <w:tc>
                <w:tcPr>
                  <w:tcW w:w="1850" w:type="dxa"/>
                  <w:vAlign w:val="top"/>
                </w:tcPr>
                <w:p>
                  <w:pPr>
                    <w:rPr>
                      <w:rFonts w:hint="default"/>
                      <w:highlight w:val="none"/>
                      <w:lang w:val="en-US" w:eastAsia="zh-CN"/>
                    </w:rPr>
                  </w:pPr>
                  <w:r>
                    <w:rPr>
                      <w:rFonts w:hint="eastAsia"/>
                      <w:highlight w:val="none"/>
                      <w:lang w:val="en-US" w:eastAsia="zh-CN"/>
                    </w:rPr>
                    <w:t>202211.14</w:t>
                  </w:r>
                </w:p>
              </w:tc>
              <w:tc>
                <w:tcPr>
                  <w:tcW w:w="1016"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eastAsia="宋体"/>
                      <w:highlight w:val="none"/>
                      <w:lang w:val="en-US" w:eastAsia="zh-CN"/>
                    </w:rPr>
                  </w:pPr>
                  <w:r>
                    <w:rPr>
                      <w:rFonts w:hint="eastAsia"/>
                      <w:highlight w:val="none"/>
                      <w:lang w:val="en-US" w:eastAsia="zh-CN"/>
                    </w:rPr>
                    <w:t>餐饮管理部-后勤</w:t>
                  </w:r>
                </w:p>
              </w:tc>
              <w:tc>
                <w:tcPr>
                  <w:tcW w:w="1057" w:type="dxa"/>
                </w:tcPr>
                <w:p>
                  <w:pPr>
                    <w:rPr>
                      <w:rFonts w:hint="default" w:eastAsia="宋体"/>
                      <w:highlight w:val="none"/>
                      <w:lang w:val="en-US" w:eastAsia="zh-CN"/>
                    </w:rPr>
                  </w:pPr>
                  <w:r>
                    <w:rPr>
                      <w:rFonts w:hint="eastAsia"/>
                      <w:highlight w:val="none"/>
                      <w:lang w:val="en-US" w:eastAsia="zh-CN"/>
                    </w:rPr>
                    <w:t>雷德城</w:t>
                  </w:r>
                </w:p>
              </w:tc>
              <w:tc>
                <w:tcPr>
                  <w:tcW w:w="3001" w:type="dxa"/>
                </w:tcPr>
                <w:p>
                  <w:pPr>
                    <w:rPr>
                      <w:rFonts w:hint="default" w:eastAsia="宋体"/>
                      <w:highlight w:val="none"/>
                      <w:lang w:val="en-US" w:eastAsia="zh-CN"/>
                    </w:rPr>
                  </w:pPr>
                  <w:r>
                    <w:rPr>
                      <w:rFonts w:hint="eastAsia"/>
                      <w:highlight w:val="none"/>
                      <w:lang w:val="en-US" w:eastAsia="zh-CN"/>
                    </w:rPr>
                    <w:t>闽（2022）0705-000524</w:t>
                  </w:r>
                </w:p>
              </w:tc>
              <w:tc>
                <w:tcPr>
                  <w:tcW w:w="1850" w:type="dxa"/>
                </w:tcPr>
                <w:p>
                  <w:pPr>
                    <w:rPr>
                      <w:rFonts w:hint="default" w:eastAsia="宋体"/>
                      <w:highlight w:val="none"/>
                      <w:lang w:val="en-US" w:eastAsia="zh-CN"/>
                    </w:rPr>
                  </w:pPr>
                  <w:r>
                    <w:rPr>
                      <w:rFonts w:hint="eastAsia"/>
                      <w:highlight w:val="none"/>
                      <w:lang w:val="en-US" w:eastAsia="zh-CN"/>
                    </w:rPr>
                    <w:t>2023.02.19</w:t>
                  </w:r>
                </w:p>
              </w:tc>
              <w:tc>
                <w:tcPr>
                  <w:tcW w:w="1016"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rFonts w:hint="default" w:eastAsia="宋体"/>
                      <w:highlight w:val="none"/>
                      <w:lang w:val="en-US" w:eastAsia="zh-CN"/>
                    </w:rPr>
                  </w:pPr>
                  <w:r>
                    <w:rPr>
                      <w:rFonts w:hint="eastAsia"/>
                      <w:highlight w:val="none"/>
                      <w:lang w:val="en-US" w:eastAsia="zh-CN"/>
                    </w:rPr>
                    <w:t>餐饮管理部-洗碗</w:t>
                  </w:r>
                </w:p>
              </w:tc>
              <w:tc>
                <w:tcPr>
                  <w:tcW w:w="1057" w:type="dxa"/>
                </w:tcPr>
                <w:p>
                  <w:pPr>
                    <w:rPr>
                      <w:rFonts w:hint="default"/>
                      <w:highlight w:val="none"/>
                      <w:lang w:val="en-US" w:eastAsia="zh-CN"/>
                    </w:rPr>
                  </w:pPr>
                  <w:r>
                    <w:rPr>
                      <w:rFonts w:hint="eastAsia"/>
                      <w:highlight w:val="none"/>
                      <w:lang w:val="en-US" w:eastAsia="zh-CN"/>
                    </w:rPr>
                    <w:t>孙泽芬</w:t>
                  </w:r>
                </w:p>
              </w:tc>
              <w:tc>
                <w:tcPr>
                  <w:tcW w:w="3001" w:type="dxa"/>
                  <w:vAlign w:val="top"/>
                </w:tcPr>
                <w:p>
                  <w:pPr>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闽（2022）0705-007036</w:t>
                  </w:r>
                </w:p>
              </w:tc>
              <w:tc>
                <w:tcPr>
                  <w:tcW w:w="1850" w:type="dxa"/>
                  <w:vAlign w:val="top"/>
                </w:tcPr>
                <w:p>
                  <w:pPr>
                    <w:rPr>
                      <w:rFonts w:hint="default" w:ascii="Times New Roman" w:hAnsi="Times New Roman" w:eastAsia="宋体" w:cs="Times New Roman"/>
                      <w:kern w:val="2"/>
                      <w:sz w:val="21"/>
                      <w:highlight w:val="none"/>
                      <w:lang w:val="en-US" w:eastAsia="zh-CN" w:bidi="ar-SA"/>
                    </w:rPr>
                  </w:pPr>
                  <w:r>
                    <w:rPr>
                      <w:rFonts w:hint="eastAsia" w:cs="Times New Roman"/>
                      <w:kern w:val="2"/>
                      <w:sz w:val="21"/>
                      <w:highlight w:val="none"/>
                      <w:lang w:val="en-US" w:eastAsia="zh-CN" w:bidi="ar-SA"/>
                    </w:rPr>
                    <w:t>2023.08.27</w:t>
                  </w:r>
                </w:p>
              </w:tc>
              <w:tc>
                <w:tcPr>
                  <w:tcW w:w="1016"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15"/>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餐饮管理部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餐饮管理部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餐饮管理部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餐饮管理部</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cs="Times New Roman"/>
                <w:color w:val="0000FF"/>
                <w:szCs w:val="21"/>
                <w:lang w:val="en-US" w:eastAsia="zh-CN"/>
              </w:rPr>
              <w:t>审核周期内</w:t>
            </w:r>
            <w:r>
              <w:rPr>
                <w:rFonts w:hint="eastAsia" w:ascii="宋体" w:hAnsi="宋体" w:eastAsia="宋体" w:cs="Times New Roman"/>
                <w:color w:val="0000FF"/>
                <w:szCs w:val="21"/>
                <w:lang w:val="en-US" w:eastAsia="zh-CN"/>
              </w:rPr>
              <w:t>未发生</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000"/>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00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lang w:eastAsia="zh-CN"/>
                    </w:rPr>
                    <w:t>——</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暂未实施</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暂未实施</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20220430</w:t>
                  </w:r>
                </w:p>
              </w:tc>
              <w:tc>
                <w:tcPr>
                  <w:tcW w:w="2138" w:type="dxa"/>
                </w:tcPr>
                <w:p>
                  <w:pPr>
                    <w:keepNext w:val="0"/>
                    <w:keepLines w:val="0"/>
                    <w:numPr>
                      <w:ilvl w:val="0"/>
                      <w:numId w:val="0"/>
                    </w:numPr>
                    <w:suppressLineNumbers w:val="0"/>
                    <w:spacing w:before="0" w:beforeAutospacing="0" w:after="0" w:afterAutospacing="0"/>
                    <w:ind w:left="0" w:right="0" w:firstLine="245"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暂未实施</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ZFJC2022S0620023 </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中纺检测（福建）有限公司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2022-06-27</w:t>
            </w:r>
            <w:r>
              <w:rPr>
                <w:rFonts w:hint="eastAsia" w:cs="Times New Roman"/>
                <w:color w:val="0000FF"/>
                <w:szCs w:val="21"/>
                <w:highlight w:val="none"/>
                <w:u w:val="single"/>
                <w:lang w:val="en-US" w:eastAsia="zh-CN"/>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u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u w:val="single"/>
              </w:rPr>
              <w:t>荤菜</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ZFJC2022S0620025 </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中纺检测（福建）有限公司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2022-06-2</w:t>
            </w:r>
            <w:r>
              <w:rPr>
                <w:rFonts w:hint="eastAsia" w:cs="Times New Roman"/>
                <w:color w:val="0000FF"/>
                <w:szCs w:val="21"/>
                <w:highlight w:val="none"/>
                <w:u w:val="single"/>
                <w:lang w:val="en-US" w:eastAsia="zh-CN"/>
              </w:rPr>
              <w:t>9</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none"/>
                <w:u w:val="non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u w:val="single"/>
                <w:lang w:val="en-US" w:eastAsia="zh-CN"/>
              </w:rPr>
              <w:t xml:space="preserve">餐盘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GB14934 </w:t>
            </w:r>
            <w:r>
              <w:rPr>
                <w:rFonts w:hint="eastAsia" w:ascii="宋体" w:hAnsi="宋体" w:eastAsia="宋体" w:cs="Times New Roman"/>
                <w:color w:val="0000FF"/>
                <w:szCs w:val="21"/>
                <w:highlight w:val="none"/>
                <w:u w:val="single"/>
              </w:rPr>
              <w:t xml:space="preserve">      </w:t>
            </w:r>
          </w:p>
          <w:p>
            <w:pPr>
              <w:pStyle w:val="15"/>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rPr>
              <w:t xml:space="preserve">XX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rPr>
              <w:t>☑</w:t>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t>□</w:t>
            </w:r>
            <w:r>
              <w:rPr>
                <w:rFonts w:hint="eastAsia" w:ascii="Times New Roman" w:hAnsi="Times New Roman" w:eastAsia="宋体" w:cs="Times New Roman"/>
                <w:color w:val="000000"/>
                <w:szCs w:val="21"/>
              </w:rPr>
              <w:t>依据相关规定使用标志和证书（如：名片、公司宣传册、网站等等）。具体使用信息 …..</w:t>
            </w:r>
          </w:p>
        </w:tc>
      </w:tr>
    </w:tbl>
    <w:p/>
    <w:p>
      <w:pPr>
        <w:pStyle w:val="15"/>
      </w:pPr>
    </w:p>
    <w:p>
      <w:pPr>
        <w:rPr>
          <w:rFonts w:hint="eastAsia" w:ascii="Times New Roman" w:hAnsi="Times New Roman" w:eastAsia="宋体" w:cs="Times New Roman"/>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cs="Times New Roman"/>
                <w:color w:val="000000"/>
                <w:szCs w:val="21"/>
                <w:lang w:val="en-US" w:eastAsia="zh-CN"/>
              </w:rPr>
              <w:t>02</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5"/>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5"/>
        <w:rPr>
          <w:rFonts w:ascii="Times New Roman" w:hAnsi="Times New Roman" w:eastAsia="宋体" w:cs="Times New Roman"/>
          <w:szCs w:val="21"/>
        </w:rPr>
      </w:pPr>
    </w:p>
    <w:p>
      <w:pPr>
        <w:pStyle w:val="15"/>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jc w:val="left"/>
        <w:rPr>
          <w:rFonts w:ascii="Times New Roman" w:hAnsi="Times New Roman" w:eastAsia="宋体" w:cs="Times New Roman"/>
          <w:sz w:val="18"/>
          <w:szCs w:val="18"/>
        </w:rPr>
      </w:pPr>
      <w:r>
        <w:rPr>
          <w:rFonts w:ascii="Times New Roman" w:hAnsi="Times New Roman" w:eastAsia="宋体" w:cs="Times New Roman"/>
          <w:b/>
          <w:sz w:val="18"/>
          <w:szCs w:val="18"/>
        </w:rPr>
        <w:t xml:space="preserve">* </w:t>
      </w:r>
      <w:r>
        <w:rPr>
          <w:rFonts w:hint="eastAsia" w:ascii="宋体" w:hAnsi="宋体" w:eastAsia="宋体" w:cs="Times New Roman"/>
          <w:b/>
          <w:sz w:val="18"/>
          <w:szCs w:val="18"/>
        </w:rPr>
        <w:t>评价</w:t>
      </w:r>
      <w:r>
        <w:rPr>
          <w:rFonts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ascii="Times New Roman" w:hAnsi="Times New Roman" w:eastAsia="宋体" w:cs="Times New Roman"/>
          <w:sz w:val="18"/>
          <w:szCs w:val="18"/>
        </w:rPr>
        <w:t>1 =</w:t>
      </w:r>
      <w:r>
        <w:rPr>
          <w:rFonts w:hint="eastAsia" w:ascii="宋体" w:hAnsi="宋体" w:eastAsia="宋体" w:cs="Times New Roman"/>
          <w:sz w:val="18"/>
          <w:szCs w:val="18"/>
        </w:rPr>
        <w:t>完成</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2 =</w:t>
      </w:r>
      <w:r>
        <w:rPr>
          <w:rFonts w:hint="eastAsia" w:ascii="宋体" w:hAnsi="宋体" w:eastAsia="宋体" w:cs="Times New Roman"/>
          <w:sz w:val="18"/>
          <w:szCs w:val="18"/>
        </w:rPr>
        <w:t>完成，但有潜在改进项</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3 =</w:t>
      </w:r>
      <w:r>
        <w:rPr>
          <w:rFonts w:hint="eastAsia" w:ascii="宋体" w:hAnsi="宋体" w:eastAsia="宋体" w:cs="Times New Roman"/>
          <w:sz w:val="18"/>
          <w:szCs w:val="18"/>
        </w:rPr>
        <w:t>未完成</w:t>
      </w:r>
      <w:r>
        <w:rPr>
          <w:rFonts w:ascii="Times New Roman" w:hAnsi="Times New Roman" w:eastAsia="宋体" w:cs="Times New Roman"/>
          <w:sz w:val="18"/>
          <w:szCs w:val="18"/>
        </w:rPr>
        <w:t>/</w:t>
      </w:r>
      <w:r>
        <w:rPr>
          <w:rFonts w:hint="eastAsia" w:ascii="宋体" w:hAnsi="宋体" w:eastAsia="宋体" w:cs="Times New Roman"/>
          <w:sz w:val="18"/>
          <w:szCs w:val="18"/>
        </w:rPr>
        <w:t>有不符合</w:t>
      </w:r>
      <w:r>
        <w:rPr>
          <w:rFonts w:ascii="Times New Roman" w:hAnsi="Times New Roman" w:eastAsia="宋体" w:cs="Times New Roman"/>
          <w:sz w:val="18"/>
          <w:szCs w:val="18"/>
        </w:rPr>
        <w:t>(</w:t>
      </w:r>
      <w:r>
        <w:rPr>
          <w:rFonts w:hint="eastAsia" w:ascii="宋体" w:hAnsi="宋体" w:eastAsia="宋体" w:cs="Times New Roman"/>
          <w:sz w:val="18"/>
          <w:szCs w:val="18"/>
        </w:rPr>
        <w:t>参见不符合报告</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4 =</w:t>
      </w:r>
      <w:r>
        <w:rPr>
          <w:rFonts w:hint="eastAsia" w:ascii="宋体" w:hAnsi="宋体" w:eastAsia="宋体" w:cs="Times New Roman"/>
          <w:sz w:val="18"/>
          <w:szCs w:val="18"/>
        </w:rPr>
        <w:t>这次审核没审</w:t>
      </w:r>
    </w:p>
    <w:p>
      <w:pPr>
        <w:rPr>
          <w:rFonts w:ascii="Times New Roman" w:hAnsi="Times New Roman" w:eastAsia="宋体" w:cs="Times New Roman"/>
          <w:szCs w:val="21"/>
        </w:rPr>
      </w:pPr>
      <w:r>
        <w:rPr>
          <w:rFonts w:ascii="Times New Roman" w:hAnsi="Times New Roman" w:eastAsia="宋体" w:cs="Times New Roman"/>
          <w:szCs w:val="21"/>
        </w:rPr>
        <w:t xml:space="preserve"> </w:t>
      </w:r>
    </w:p>
    <w:p/>
    <w:p>
      <w:r>
        <w:rPr>
          <w:rFonts w:hint="eastAsia"/>
        </w:rPr>
        <w:t>附件：</w:t>
      </w:r>
    </w:p>
    <w:p>
      <w:pPr>
        <w:widowControl/>
        <w:numPr>
          <w:ilvl w:val="0"/>
          <w:numId w:val="13"/>
        </w:numPr>
        <w:spacing w:before="40" w:after="40"/>
      </w:pPr>
      <w:r>
        <w:rPr>
          <w:rFonts w:hint="eastAsia"/>
        </w:rPr>
        <w:t>首、末次会议的签到记录表</w:t>
      </w:r>
    </w:p>
    <w:p>
      <w:pPr>
        <w:widowControl/>
        <w:numPr>
          <w:ilvl w:val="0"/>
          <w:numId w:val="13"/>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p/>
    <w:p>
      <w:pPr>
        <w:spacing w:before="40" w:after="40"/>
        <w:rPr>
          <w:rFonts w:eastAsia="微软雅黑"/>
        </w:rPr>
      </w:pPr>
    </w:p>
    <w:tbl>
      <w:tblPr>
        <w:tblStyle w:val="11"/>
        <w:tblW w:w="877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968"/>
        <w:gridCol w:w="883"/>
        <w:gridCol w:w="2525"/>
        <w:gridCol w:w="1686"/>
        <w:gridCol w:w="915"/>
        <w:gridCol w:w="1155"/>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44" w:hRule="atLeast"/>
          <w:tblHeader/>
        </w:trPr>
        <w:tc>
          <w:tcPr>
            <w:tcW w:w="968" w:type="dxa"/>
          </w:tcPr>
          <w:p>
            <w:pPr>
              <w:pStyle w:val="27"/>
              <w:jc w:val="both"/>
              <w:rPr>
                <w:lang w:eastAsia="zh-CN"/>
              </w:rPr>
            </w:pPr>
            <w:r>
              <w:rPr>
                <w:rFonts w:hint="eastAsia"/>
                <w:lang w:eastAsia="zh-CN"/>
              </w:rPr>
              <w:t>序号</w:t>
            </w:r>
          </w:p>
        </w:tc>
        <w:tc>
          <w:tcPr>
            <w:tcW w:w="7164" w:type="dxa"/>
            <w:gridSpan w:val="5"/>
          </w:tcPr>
          <w:p>
            <w:pPr>
              <w:pStyle w:val="27"/>
              <w:rPr>
                <w:lang w:val="en-US" w:eastAsia="zh-CN"/>
              </w:rPr>
            </w:pPr>
            <w:r>
              <w:rPr>
                <w:rFonts w:hint="eastAsia"/>
                <w:lang w:eastAsia="zh-CN"/>
              </w:rPr>
              <w:t>监控措施</w:t>
            </w:r>
          </w:p>
        </w:tc>
        <w:tc>
          <w:tcPr>
            <w:tcW w:w="646" w:type="dxa"/>
            <w:vMerge w:val="restart"/>
          </w:tcPr>
          <w:p>
            <w:pPr>
              <w:pStyle w:val="27"/>
              <w:jc w:val="both"/>
              <w:rPr>
                <w:rFonts w:hint="default"/>
                <w:lang w:val="en-US" w:eastAsia="zh-CN"/>
              </w:rPr>
            </w:pPr>
            <w:r>
              <w:rPr>
                <w:rFonts w:hint="eastAsia"/>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44" w:hRule="atLeast"/>
          <w:tblHeader/>
        </w:trPr>
        <w:tc>
          <w:tcPr>
            <w:tcW w:w="968" w:type="dxa"/>
          </w:tcPr>
          <w:p>
            <w:pPr>
              <w:pStyle w:val="27"/>
              <w:rPr>
                <w:lang w:eastAsia="zh-CN"/>
              </w:rPr>
            </w:pPr>
            <w:r>
              <w:rPr>
                <w:rFonts w:hint="eastAsia"/>
                <w:lang w:eastAsia="zh-CN"/>
              </w:rPr>
              <w:t>C</w:t>
            </w:r>
            <w:r>
              <w:rPr>
                <w:lang w:eastAsia="zh-CN"/>
              </w:rPr>
              <w:t>CP</w:t>
            </w:r>
            <w:r>
              <w:rPr>
                <w:rFonts w:hint="eastAsia"/>
                <w:lang w:eastAsia="zh-CN"/>
              </w:rPr>
              <w:t>点</w:t>
            </w:r>
          </w:p>
        </w:tc>
        <w:tc>
          <w:tcPr>
            <w:tcW w:w="883" w:type="dxa"/>
          </w:tcPr>
          <w:p>
            <w:pPr>
              <w:pStyle w:val="27"/>
              <w:rPr>
                <w:lang w:eastAsia="zh-CN"/>
              </w:rPr>
            </w:pPr>
            <w:r>
              <w:rPr>
                <w:rFonts w:hint="eastAsia"/>
                <w:lang w:eastAsia="zh-CN"/>
              </w:rPr>
              <w:t>监控对象</w:t>
            </w:r>
          </w:p>
        </w:tc>
        <w:tc>
          <w:tcPr>
            <w:tcW w:w="2525" w:type="dxa"/>
          </w:tcPr>
          <w:p>
            <w:pPr>
              <w:pStyle w:val="27"/>
              <w:rPr>
                <w:lang w:val="en-US" w:eastAsia="zh-CN"/>
              </w:rPr>
            </w:pPr>
            <w:r>
              <w:rPr>
                <w:lang w:eastAsia="zh-CN"/>
              </w:rPr>
              <w:t>CL</w:t>
            </w:r>
          </w:p>
        </w:tc>
        <w:tc>
          <w:tcPr>
            <w:tcW w:w="1686" w:type="dxa"/>
          </w:tcPr>
          <w:p>
            <w:pPr>
              <w:pStyle w:val="27"/>
              <w:rPr>
                <w:lang w:val="en-US" w:eastAsia="zh-CN"/>
              </w:rPr>
            </w:pPr>
            <w:r>
              <w:rPr>
                <w:rFonts w:hint="eastAsia"/>
                <w:lang w:val="en-US" w:eastAsia="zh-CN"/>
              </w:rPr>
              <w:t>监控方法</w:t>
            </w:r>
          </w:p>
        </w:tc>
        <w:tc>
          <w:tcPr>
            <w:tcW w:w="915" w:type="dxa"/>
          </w:tcPr>
          <w:p>
            <w:pPr>
              <w:pStyle w:val="27"/>
              <w:rPr>
                <w:lang w:val="en-US" w:eastAsia="zh-CN"/>
              </w:rPr>
            </w:pPr>
            <w:r>
              <w:rPr>
                <w:rFonts w:hint="eastAsia"/>
                <w:lang w:val="en-US" w:eastAsia="zh-CN"/>
              </w:rPr>
              <w:t>监控频率</w:t>
            </w:r>
          </w:p>
        </w:tc>
        <w:tc>
          <w:tcPr>
            <w:tcW w:w="1155" w:type="dxa"/>
          </w:tcPr>
          <w:p>
            <w:pPr>
              <w:pStyle w:val="27"/>
              <w:rPr>
                <w:lang w:val="en-US" w:eastAsia="zh-CN"/>
              </w:rPr>
            </w:pPr>
            <w:r>
              <w:rPr>
                <w:rFonts w:hint="eastAsia"/>
                <w:lang w:val="en-US" w:eastAsia="zh-CN"/>
              </w:rPr>
              <w:t>监控人员</w:t>
            </w:r>
          </w:p>
        </w:tc>
        <w:tc>
          <w:tcPr>
            <w:tcW w:w="646" w:type="dxa"/>
            <w:vMerge w:val="continue"/>
          </w:tcPr>
          <w:p>
            <w:pPr>
              <w:pStyle w:val="27"/>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8" w:hRule="atLeast"/>
        </w:trPr>
        <w:tc>
          <w:tcPr>
            <w:tcW w:w="968"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lang w:val="en-US" w:eastAsia="zh-CN"/>
              </w:rPr>
              <w:t>CCP1-大米验收</w:t>
            </w:r>
          </w:p>
        </w:tc>
        <w:tc>
          <w:tcPr>
            <w:tcW w:w="883"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监控SC证、定期检测报告</w:t>
            </w:r>
          </w:p>
        </w:tc>
        <w:tc>
          <w:tcPr>
            <w:tcW w:w="2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kern w:val="0"/>
                <w:sz w:val="18"/>
                <w:szCs w:val="18"/>
                <w:highlight w:val="none"/>
              </w:rPr>
            </w:pPr>
            <w:r>
              <w:rPr>
                <w:rFonts w:hint="eastAsia" w:ascii="宋体" w:hAnsi="宋体"/>
                <w:kern w:val="0"/>
                <w:sz w:val="18"/>
                <w:szCs w:val="18"/>
                <w:highlight w:val="none"/>
              </w:rPr>
              <w:t>合格供方、供方提供合格检测报告，符合国家国标准要求。</w:t>
            </w:r>
          </w:p>
          <w:p>
            <w:pPr>
              <w:rPr>
                <w:rFonts w:hint="default"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执行GB2763-2021《食品安全国家标准 食品中农药最大残留限量》、 GB 2715-2016 《食品安全国家标准 粮食》、GB/T 1354-2018 《大米》标准的要求</w:t>
            </w:r>
          </w:p>
        </w:tc>
        <w:tc>
          <w:tcPr>
            <w:tcW w:w="1686"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对供应商提供的合格检验报告或相关证明的验证和管理</w:t>
            </w:r>
          </w:p>
        </w:tc>
        <w:tc>
          <w:tcPr>
            <w:tcW w:w="915"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每年由供货方提供报告</w:t>
            </w:r>
          </w:p>
        </w:tc>
        <w:tc>
          <w:tcPr>
            <w:tcW w:w="1155"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检验员</w:t>
            </w:r>
          </w:p>
        </w:tc>
        <w:tc>
          <w:tcPr>
            <w:tcW w:w="646"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kern w:val="0"/>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8" w:hRule="atLeast"/>
        </w:trPr>
        <w:tc>
          <w:tcPr>
            <w:tcW w:w="968"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lang w:val="en-US" w:eastAsia="zh-CN"/>
              </w:rPr>
              <w:t>CCP1--食用油等验收</w:t>
            </w:r>
          </w:p>
        </w:tc>
        <w:tc>
          <w:tcPr>
            <w:tcW w:w="88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供方的检测报告</w:t>
            </w:r>
          </w:p>
        </w:tc>
        <w:tc>
          <w:tcPr>
            <w:tcW w:w="2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kern w:val="0"/>
                <w:sz w:val="18"/>
                <w:szCs w:val="18"/>
                <w:highlight w:val="none"/>
              </w:rPr>
            </w:pPr>
            <w:r>
              <w:rPr>
                <w:rFonts w:hint="eastAsia" w:ascii="宋体" w:hAnsi="宋体"/>
                <w:kern w:val="0"/>
                <w:sz w:val="18"/>
                <w:szCs w:val="18"/>
                <w:highlight w:val="none"/>
              </w:rPr>
              <w:t>合格供方、供方提供合格检测报告，符合国家国标准要求。</w:t>
            </w:r>
          </w:p>
          <w:p>
            <w:pPr>
              <w:rPr>
                <w:rFonts w:hint="default"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执行GB/T 19111-2017、GB 2716-2018、GB7718-2011、GB1534-2017等</w:t>
            </w:r>
          </w:p>
        </w:tc>
        <w:tc>
          <w:tcPr>
            <w:tcW w:w="16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对供应商提供的产品检测报告和公司SC证书进行验证和管理</w:t>
            </w:r>
          </w:p>
        </w:tc>
        <w:tc>
          <w:tcPr>
            <w:tcW w:w="9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每年一次</w:t>
            </w:r>
          </w:p>
        </w:tc>
        <w:tc>
          <w:tcPr>
            <w:tcW w:w="11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采购员、检验员</w:t>
            </w:r>
          </w:p>
        </w:tc>
        <w:tc>
          <w:tcPr>
            <w:tcW w:w="646"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kern w:val="0"/>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8" w:hRule="atLeast"/>
        </w:trPr>
        <w:tc>
          <w:tcPr>
            <w:tcW w:w="968" w:type="dxa"/>
            <w:vMerge w:val="restart"/>
            <w:tcBorders>
              <w:top w:val="single" w:color="auto" w:sz="4" w:space="0"/>
              <w:left w:val="single" w:color="auto" w:sz="4" w:space="0"/>
              <w:right w:val="single" w:color="auto" w:sz="4" w:space="0"/>
            </w:tcBorders>
            <w:vAlign w:val="center"/>
          </w:tcPr>
          <w:p>
            <w:pPr>
              <w:rPr>
                <w:rFonts w:hint="default" w:ascii="宋体" w:hAnsi="宋体"/>
                <w:kern w:val="0"/>
                <w:sz w:val="18"/>
                <w:szCs w:val="18"/>
                <w:highlight w:val="none"/>
                <w:lang w:val="en-US" w:eastAsia="zh-CN"/>
              </w:rPr>
            </w:pPr>
            <w:r>
              <w:rPr>
                <w:rFonts w:hint="eastAsia" w:ascii="宋体" w:hAnsi="宋体"/>
                <w:kern w:val="0"/>
                <w:sz w:val="18"/>
                <w:szCs w:val="18"/>
                <w:highlight w:val="none"/>
                <w:lang w:val="en-US" w:eastAsia="zh-CN"/>
              </w:rPr>
              <w:t>CCP1-蔬菜验收</w:t>
            </w:r>
          </w:p>
        </w:tc>
        <w:tc>
          <w:tcPr>
            <w:tcW w:w="88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kern w:val="0"/>
                <w:sz w:val="18"/>
                <w:szCs w:val="18"/>
                <w:highlight w:val="none"/>
              </w:rPr>
            </w:pPr>
          </w:p>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供方的检测报告</w:t>
            </w:r>
          </w:p>
        </w:tc>
        <w:tc>
          <w:tcPr>
            <w:tcW w:w="2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kern w:val="0"/>
                <w:sz w:val="18"/>
                <w:szCs w:val="18"/>
                <w:highlight w:val="none"/>
              </w:rPr>
            </w:pPr>
            <w:r>
              <w:rPr>
                <w:rFonts w:hint="eastAsia" w:ascii="宋体" w:hAnsi="宋体"/>
                <w:kern w:val="0"/>
                <w:sz w:val="18"/>
                <w:szCs w:val="18"/>
                <w:highlight w:val="none"/>
              </w:rPr>
              <w:t>合格供方、供方提供合格检测报告，符合国家国标准要求。</w:t>
            </w:r>
          </w:p>
          <w:p>
            <w:pPr>
              <w:rPr>
                <w:rFonts w:hint="default"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执行GB2763-2021《食品安全国家标准 食品中农药最大残留限量》</w:t>
            </w:r>
          </w:p>
        </w:tc>
        <w:tc>
          <w:tcPr>
            <w:tcW w:w="16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对供应商提供的合格检验报告或相关证明的验证和管理</w:t>
            </w:r>
          </w:p>
        </w:tc>
        <w:tc>
          <w:tcPr>
            <w:tcW w:w="9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每年由供货方提供报告</w:t>
            </w:r>
          </w:p>
        </w:tc>
        <w:tc>
          <w:tcPr>
            <w:tcW w:w="11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检验员</w:t>
            </w:r>
          </w:p>
        </w:tc>
        <w:tc>
          <w:tcPr>
            <w:tcW w:w="646"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kern w:val="0"/>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8" w:hRule="atLeast"/>
        </w:trPr>
        <w:tc>
          <w:tcPr>
            <w:tcW w:w="968" w:type="dxa"/>
            <w:vMerge w:val="continue"/>
            <w:tcBorders>
              <w:left w:val="single" w:color="auto" w:sz="4" w:space="0"/>
              <w:bottom w:val="single" w:color="auto" w:sz="4" w:space="0"/>
              <w:right w:val="single" w:color="auto" w:sz="4" w:space="0"/>
            </w:tcBorders>
            <w:vAlign w:val="center"/>
          </w:tcPr>
          <w:p>
            <w:pPr>
              <w:rPr>
                <w:rFonts w:hint="default" w:ascii="宋体" w:hAnsi="宋体"/>
                <w:kern w:val="0"/>
                <w:sz w:val="18"/>
                <w:szCs w:val="18"/>
                <w:highlight w:val="none"/>
                <w:lang w:val="en-US" w:eastAsia="zh-CN"/>
              </w:rPr>
            </w:pPr>
          </w:p>
        </w:tc>
        <w:tc>
          <w:tcPr>
            <w:tcW w:w="88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拟制率、农残测试纸检测呈阴性</w:t>
            </w:r>
          </w:p>
        </w:tc>
        <w:tc>
          <w:tcPr>
            <w:tcW w:w="2525"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抑制率&lt;50%、或农残测试纸检测呈阴性等</w:t>
            </w:r>
          </w:p>
        </w:tc>
        <w:tc>
          <w:tcPr>
            <w:tcW w:w="16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农残每批检验、农残测试纸检测</w:t>
            </w:r>
          </w:p>
        </w:tc>
        <w:tc>
          <w:tcPr>
            <w:tcW w:w="9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公司每批进行农残检测</w:t>
            </w:r>
          </w:p>
        </w:tc>
        <w:tc>
          <w:tcPr>
            <w:tcW w:w="115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检验员</w:t>
            </w:r>
          </w:p>
        </w:tc>
        <w:tc>
          <w:tcPr>
            <w:tcW w:w="646"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kern w:val="0"/>
                <w:sz w:val="18"/>
                <w:szCs w:val="1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8" w:hRule="atLeast"/>
        </w:trPr>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lang w:val="en-US" w:eastAsia="zh-CN"/>
              </w:rPr>
              <w:t>CCP1-肉类验收</w:t>
            </w:r>
          </w:p>
        </w:tc>
        <w:tc>
          <w:tcPr>
            <w:tcW w:w="88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供方检测报告</w:t>
            </w:r>
          </w:p>
        </w:tc>
        <w:tc>
          <w:tcPr>
            <w:tcW w:w="2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kern w:val="0"/>
                <w:sz w:val="18"/>
                <w:szCs w:val="18"/>
                <w:highlight w:val="none"/>
              </w:rPr>
            </w:pPr>
            <w:r>
              <w:rPr>
                <w:rFonts w:hint="eastAsia" w:ascii="宋体" w:hAnsi="宋体"/>
                <w:kern w:val="0"/>
                <w:sz w:val="18"/>
                <w:szCs w:val="18"/>
                <w:highlight w:val="none"/>
              </w:rPr>
              <w:t>合格供方、供方提供三证，符合国家国标准要求。</w:t>
            </w:r>
          </w:p>
          <w:p>
            <w:pPr>
              <w:rPr>
                <w:rFonts w:hint="default"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执行GB 2707-2016《食品安全国家标准 鲜（冻）畜、禽产品》</w:t>
            </w:r>
          </w:p>
        </w:tc>
        <w:tc>
          <w:tcPr>
            <w:tcW w:w="16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对供应商提供的合格检验报告或相关证明的验证和管理</w:t>
            </w:r>
          </w:p>
        </w:tc>
        <w:tc>
          <w:tcPr>
            <w:tcW w:w="9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每批进货</w:t>
            </w:r>
          </w:p>
        </w:tc>
        <w:tc>
          <w:tcPr>
            <w:tcW w:w="11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rPr>
              <w:t>检验员</w:t>
            </w:r>
          </w:p>
        </w:tc>
        <w:tc>
          <w:tcPr>
            <w:tcW w:w="646"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kern w:val="0"/>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8" w:hRule="atLeast"/>
        </w:trPr>
        <w:tc>
          <w:tcPr>
            <w:tcW w:w="968" w:type="dxa"/>
            <w:tcBorders>
              <w:top w:val="single" w:color="auto" w:sz="4" w:space="0"/>
              <w:left w:val="single" w:color="auto" w:sz="4" w:space="0"/>
              <w:bottom w:val="single" w:color="auto" w:sz="4" w:space="0"/>
              <w:right w:val="single" w:color="auto" w:sz="4" w:space="0"/>
            </w:tcBorders>
            <w:vAlign w:val="top"/>
          </w:tcPr>
          <w:p>
            <w:pPr>
              <w:pStyle w:val="15"/>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CCP2</w:t>
            </w:r>
          </w:p>
          <w:p>
            <w:pPr>
              <w:pStyle w:val="15"/>
              <w:rPr>
                <w:rFonts w:hint="default" w:ascii="宋体" w:hAnsi="宋体" w:eastAsia="宋体" w:cs="宋体"/>
                <w:bCs w:val="0"/>
                <w:color w:val="000000"/>
                <w:spacing w:val="0"/>
                <w:kern w:val="2"/>
                <w:sz w:val="21"/>
                <w:szCs w:val="21"/>
                <w:lang w:val="en-US" w:eastAsia="zh-CN" w:bidi="ar-SA"/>
              </w:rPr>
            </w:pPr>
            <w:r>
              <w:rPr>
                <w:rFonts w:hint="eastAsia" w:ascii="宋体" w:hAnsi="宋体" w:cs="宋体"/>
                <w:bCs w:val="0"/>
                <w:color w:val="000000"/>
                <w:spacing w:val="0"/>
                <w:kern w:val="2"/>
                <w:sz w:val="21"/>
                <w:szCs w:val="21"/>
                <w:lang w:val="en-US" w:eastAsia="zh-CN" w:bidi="ar-SA"/>
              </w:rPr>
              <w:t>制熟</w:t>
            </w:r>
          </w:p>
        </w:tc>
        <w:tc>
          <w:tcPr>
            <w:tcW w:w="883" w:type="dxa"/>
            <w:tcBorders>
              <w:top w:val="single" w:color="auto" w:sz="4" w:space="0"/>
              <w:left w:val="single" w:color="auto" w:sz="4" w:space="0"/>
              <w:bottom w:val="single" w:color="auto" w:sz="4" w:space="0"/>
              <w:right w:val="single" w:color="auto" w:sz="4" w:space="0"/>
            </w:tcBorders>
            <w:vAlign w:val="top"/>
          </w:tcPr>
          <w:p>
            <w:pPr>
              <w:jc w:val="left"/>
              <w:rPr>
                <w:rFonts w:hint="default" w:ascii="宋体" w:hAnsi="宋体" w:eastAsia="宋体" w:cs="宋体"/>
                <w:bCs w:val="0"/>
                <w:color w:val="000000"/>
                <w:spacing w:val="0"/>
                <w:kern w:val="2"/>
                <w:sz w:val="21"/>
                <w:szCs w:val="21"/>
                <w:lang w:val="en-US" w:eastAsia="zh-CN" w:bidi="ar-SA"/>
              </w:rPr>
            </w:pPr>
            <w:r>
              <w:rPr>
                <w:rFonts w:hint="eastAsia" w:ascii="宋体" w:hAnsi="宋体"/>
                <w:kern w:val="0"/>
                <w:sz w:val="18"/>
                <w:szCs w:val="18"/>
                <w:highlight w:val="none"/>
              </w:rPr>
              <w:t>米饭、荤素菜等餐品</w:t>
            </w:r>
            <w:r>
              <w:rPr>
                <w:rFonts w:hint="eastAsia" w:ascii="宋体" w:hAnsi="宋体"/>
                <w:kern w:val="0"/>
                <w:sz w:val="18"/>
                <w:szCs w:val="18"/>
                <w:highlight w:val="none"/>
                <w:lang w:val="en-US" w:eastAsia="zh-CN"/>
              </w:rPr>
              <w:t>中心温度</w:t>
            </w:r>
          </w:p>
        </w:tc>
        <w:tc>
          <w:tcPr>
            <w:tcW w:w="2525"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出锅</w:t>
            </w:r>
            <w:r>
              <w:rPr>
                <w:rFonts w:hint="eastAsia" w:ascii="宋体" w:hAnsi="宋体" w:cs="宋体"/>
                <w:bCs w:val="0"/>
                <w:color w:val="000000"/>
                <w:spacing w:val="0"/>
                <w:kern w:val="2"/>
                <w:sz w:val="21"/>
                <w:szCs w:val="21"/>
                <w:lang w:val="en-US" w:eastAsia="zh-CN" w:bidi="ar-SA"/>
              </w:rPr>
              <w:t>中心</w:t>
            </w:r>
            <w:r>
              <w:rPr>
                <w:rFonts w:hint="eastAsia" w:ascii="宋体" w:hAnsi="宋体" w:eastAsia="宋体" w:cs="宋体"/>
                <w:bCs w:val="0"/>
                <w:color w:val="000000"/>
                <w:spacing w:val="0"/>
                <w:kern w:val="2"/>
                <w:sz w:val="21"/>
                <w:szCs w:val="21"/>
                <w:lang w:val="en-US" w:eastAsia="zh-CN" w:bidi="ar-SA"/>
              </w:rPr>
              <w:t>温度≥70℃</w:t>
            </w:r>
          </w:p>
        </w:tc>
        <w:tc>
          <w:tcPr>
            <w:tcW w:w="1686" w:type="dxa"/>
            <w:tcBorders>
              <w:top w:val="single" w:color="auto" w:sz="4" w:space="0"/>
              <w:left w:val="single" w:color="auto" w:sz="4" w:space="0"/>
              <w:bottom w:val="single" w:color="auto" w:sz="4" w:space="0"/>
              <w:right w:val="single" w:color="auto" w:sz="4" w:space="0"/>
            </w:tcBorders>
            <w:vAlign w:val="top"/>
          </w:tcPr>
          <w:p>
            <w:pPr>
              <w:pStyle w:val="3"/>
              <w:ind w:left="0" w:leftChars="0" w:firstLine="0" w:firstLineChars="0"/>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温度计测量</w:t>
            </w:r>
          </w:p>
        </w:tc>
        <w:tc>
          <w:tcPr>
            <w:tcW w:w="915" w:type="dxa"/>
            <w:tcBorders>
              <w:top w:val="single" w:color="auto" w:sz="4" w:space="0"/>
              <w:left w:val="single" w:color="auto" w:sz="4" w:space="0"/>
              <w:bottom w:val="single" w:color="auto" w:sz="4" w:space="0"/>
              <w:right w:val="single" w:color="auto" w:sz="4" w:space="0"/>
            </w:tcBorders>
            <w:vAlign w:val="top"/>
          </w:tcPr>
          <w:p>
            <w:pPr>
              <w:jc w:val="lef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每天</w:t>
            </w:r>
            <w:r>
              <w:rPr>
                <w:rFonts w:hint="eastAsia" w:ascii="宋体" w:hAnsi="宋体" w:cs="宋体"/>
                <w:bCs w:val="0"/>
                <w:color w:val="000000"/>
                <w:spacing w:val="0"/>
                <w:kern w:val="2"/>
                <w:sz w:val="21"/>
                <w:szCs w:val="21"/>
                <w:lang w:val="en-US" w:eastAsia="zh-CN" w:bidi="ar-SA"/>
              </w:rPr>
              <w:t>抽查</w:t>
            </w:r>
          </w:p>
        </w:tc>
        <w:tc>
          <w:tcPr>
            <w:tcW w:w="1155" w:type="dxa"/>
            <w:tcBorders>
              <w:top w:val="single" w:color="auto" w:sz="4" w:space="0"/>
              <w:left w:val="single" w:color="auto" w:sz="4" w:space="0"/>
              <w:bottom w:val="single" w:color="auto" w:sz="4" w:space="0"/>
              <w:right w:val="single" w:color="auto" w:sz="4" w:space="0"/>
            </w:tcBorders>
            <w:vAlign w:val="top"/>
          </w:tcPr>
          <w:p>
            <w:pPr>
              <w:jc w:val="lef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厨师</w:t>
            </w:r>
          </w:p>
        </w:tc>
        <w:tc>
          <w:tcPr>
            <w:tcW w:w="646"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kern w:val="0"/>
                <w:sz w:val="18"/>
                <w:szCs w:val="1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94" w:hRule="atLeast"/>
        </w:trPr>
        <w:tc>
          <w:tcPr>
            <w:tcW w:w="968"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Times New Roman"/>
                <w:kern w:val="0"/>
                <w:sz w:val="18"/>
                <w:szCs w:val="18"/>
                <w:highlight w:val="none"/>
                <w:lang w:val="en-US" w:eastAsia="zh-CN" w:bidi="ar-SA"/>
              </w:rPr>
            </w:pPr>
            <w:r>
              <w:rPr>
                <w:rFonts w:hint="eastAsia" w:ascii="宋体" w:hAnsi="宋体"/>
                <w:kern w:val="0"/>
                <w:sz w:val="18"/>
                <w:szCs w:val="18"/>
                <w:highlight w:val="none"/>
                <w:lang w:val="en-US" w:eastAsia="zh-CN"/>
              </w:rPr>
              <w:t>CCP3</w:t>
            </w:r>
            <w:r>
              <w:rPr>
                <w:rFonts w:hint="eastAsia" w:ascii="宋体" w:hAnsi="宋体"/>
                <w:kern w:val="0"/>
                <w:sz w:val="18"/>
                <w:szCs w:val="18"/>
                <w:highlight w:val="none"/>
              </w:rPr>
              <w:t>餐具</w:t>
            </w:r>
            <w:r>
              <w:rPr>
                <w:rFonts w:hint="eastAsia" w:ascii="宋体" w:hAnsi="宋体"/>
                <w:kern w:val="0"/>
                <w:sz w:val="18"/>
                <w:szCs w:val="18"/>
                <w:highlight w:val="none"/>
              </w:rPr>
              <w:br w:type="textWrapping"/>
            </w:r>
            <w:r>
              <w:rPr>
                <w:rFonts w:hint="eastAsia" w:ascii="宋体" w:hAnsi="宋体"/>
                <w:kern w:val="0"/>
                <w:sz w:val="18"/>
                <w:szCs w:val="18"/>
                <w:highlight w:val="none"/>
              </w:rPr>
              <w:t>消毒</w:t>
            </w:r>
          </w:p>
        </w:tc>
        <w:tc>
          <w:tcPr>
            <w:tcW w:w="883" w:type="dxa"/>
            <w:tcBorders>
              <w:top w:val="single" w:color="auto" w:sz="4" w:space="0"/>
              <w:left w:val="single" w:color="auto" w:sz="4" w:space="0"/>
              <w:bottom w:val="single" w:color="auto" w:sz="4" w:space="0"/>
              <w:right w:val="single" w:color="auto" w:sz="4" w:space="0"/>
            </w:tcBorders>
          </w:tcPr>
          <w:p>
            <w:pPr>
              <w:jc w:val="left"/>
              <w:rPr>
                <w:rFonts w:hint="default" w:ascii="宋体" w:hAnsi="宋体" w:cs="宋体"/>
                <w:color w:val="000000"/>
                <w:szCs w:val="21"/>
                <w:lang w:val="en-US" w:eastAsia="zh-CN"/>
              </w:rPr>
            </w:pPr>
            <w:r>
              <w:rPr>
                <w:rFonts w:hint="eastAsia" w:ascii="宋体" w:hAnsi="宋体" w:cs="宋体"/>
                <w:color w:val="000000"/>
                <w:szCs w:val="21"/>
                <w:lang w:val="en-US" w:eastAsia="zh-CN"/>
              </w:rPr>
              <w:t>温度、时间</w:t>
            </w:r>
          </w:p>
        </w:tc>
        <w:tc>
          <w:tcPr>
            <w:tcW w:w="2525"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1.红外线杀菌，温度≥100℃，时间≥30min ,2.水浴加热，温度≥100℃，时间≥30min</w:t>
            </w:r>
          </w:p>
        </w:tc>
        <w:tc>
          <w:tcPr>
            <w:tcW w:w="1686" w:type="dxa"/>
            <w:tcBorders>
              <w:top w:val="single" w:color="auto" w:sz="4" w:space="0"/>
              <w:left w:val="single" w:color="auto" w:sz="4" w:space="0"/>
              <w:bottom w:val="single" w:color="auto" w:sz="4" w:space="0"/>
              <w:right w:val="single" w:color="auto" w:sz="4" w:space="0"/>
            </w:tcBorders>
          </w:tcPr>
          <w:p>
            <w:pPr>
              <w:jc w:val="left"/>
              <w:rPr>
                <w:rFonts w:hint="default" w:ascii="宋体" w:hAnsi="宋体" w:cs="宋体"/>
                <w:color w:val="000000"/>
                <w:szCs w:val="21"/>
                <w:lang w:val="en-US" w:eastAsia="zh-CN"/>
              </w:rPr>
            </w:pPr>
            <w:r>
              <w:rPr>
                <w:rFonts w:hint="eastAsia" w:ascii="宋体" w:hAnsi="宋体" w:cs="宋体"/>
                <w:color w:val="000000"/>
                <w:szCs w:val="21"/>
                <w:lang w:val="en-US" w:eastAsia="zh-CN"/>
              </w:rPr>
              <w:t>查看温度时间</w:t>
            </w:r>
          </w:p>
        </w:tc>
        <w:tc>
          <w:tcPr>
            <w:tcW w:w="915"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每批次</w:t>
            </w:r>
          </w:p>
        </w:tc>
        <w:tc>
          <w:tcPr>
            <w:tcW w:w="1155" w:type="dxa"/>
            <w:tcBorders>
              <w:top w:val="single" w:color="auto" w:sz="4" w:space="0"/>
              <w:left w:val="single" w:color="auto" w:sz="4" w:space="0"/>
              <w:bottom w:val="single" w:color="auto" w:sz="4" w:space="0"/>
              <w:right w:val="single" w:color="auto" w:sz="4" w:space="0"/>
            </w:tcBorders>
          </w:tcPr>
          <w:p>
            <w:pPr>
              <w:jc w:val="left"/>
              <w:rPr>
                <w:rFonts w:hint="default" w:ascii="宋体" w:hAnsi="宋体" w:cs="宋体"/>
                <w:color w:val="000000"/>
                <w:szCs w:val="21"/>
                <w:lang w:val="en-US" w:eastAsia="zh-CN"/>
              </w:rPr>
            </w:pPr>
            <w:r>
              <w:rPr>
                <w:rFonts w:hint="eastAsia" w:ascii="宋体" w:hAnsi="宋体" w:cs="宋体"/>
                <w:color w:val="000000"/>
                <w:szCs w:val="21"/>
                <w:lang w:val="en-US" w:eastAsia="zh-CN"/>
              </w:rPr>
              <w:t>操作员</w:t>
            </w:r>
          </w:p>
        </w:tc>
        <w:tc>
          <w:tcPr>
            <w:tcW w:w="646"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3</w:t>
            </w:r>
          </w:p>
        </w:tc>
      </w:tr>
    </w:tbl>
    <w:p>
      <w:pPr>
        <w:spacing w:before="40" w:after="40"/>
        <w:rPr>
          <w:rFonts w:eastAsia="微软雅黑"/>
        </w:rPr>
      </w:pP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r>
              <w:rPr>
                <w:rFonts w:hint="eastAsia"/>
                <w:lang w:eastAsia="zh-CN"/>
              </w:rPr>
              <w:t>序号</w:t>
            </w:r>
          </w:p>
        </w:tc>
        <w:tc>
          <w:tcPr>
            <w:tcW w:w="1569" w:type="dxa"/>
            <w:shd w:val="clear" w:color="auto" w:fill="auto"/>
          </w:tcPr>
          <w:p>
            <w:pPr>
              <w:pStyle w:val="27"/>
              <w:rPr>
                <w:lang w:eastAsia="zh-CN"/>
              </w:rPr>
            </w:pPr>
            <w:r>
              <w:rPr>
                <w:rFonts w:hint="eastAsia"/>
                <w:lang w:eastAsia="zh-CN"/>
              </w:rPr>
              <w:t>过程步骤</w:t>
            </w:r>
          </w:p>
        </w:tc>
        <w:tc>
          <w:tcPr>
            <w:tcW w:w="2301" w:type="dxa"/>
            <w:shd w:val="clear" w:color="auto" w:fill="auto"/>
          </w:tcPr>
          <w:p>
            <w:pPr>
              <w:pStyle w:val="27"/>
              <w:rPr>
                <w:lang w:eastAsia="zh-CN"/>
              </w:rPr>
            </w:pPr>
            <w:r>
              <w:rPr>
                <w:rFonts w:hint="eastAsia"/>
                <w:lang w:eastAsia="zh-CN"/>
              </w:rPr>
              <w:t>危害</w:t>
            </w:r>
          </w:p>
        </w:tc>
        <w:tc>
          <w:tcPr>
            <w:tcW w:w="2160" w:type="dxa"/>
            <w:shd w:val="clear" w:color="auto" w:fill="auto"/>
          </w:tcPr>
          <w:p>
            <w:pPr>
              <w:pStyle w:val="27"/>
              <w:rPr>
                <w:lang w:eastAsia="zh-CN"/>
              </w:rPr>
            </w:pPr>
            <w:r>
              <w:rPr>
                <w:rFonts w:hint="eastAsia"/>
                <w:lang w:eastAsia="zh-CN"/>
              </w:rPr>
              <w:t>监控程序</w:t>
            </w:r>
          </w:p>
        </w:tc>
        <w:tc>
          <w:tcPr>
            <w:tcW w:w="2210" w:type="dxa"/>
            <w:shd w:val="clear" w:color="auto" w:fill="auto"/>
          </w:tcPr>
          <w:p>
            <w:pPr>
              <w:pStyle w:val="27"/>
              <w:rPr>
                <w:lang w:val="fr-FR" w:eastAsia="zh-CN"/>
              </w:rPr>
            </w:pPr>
            <w:r>
              <w:rPr>
                <w:rFonts w:hint="eastAsia"/>
                <w:lang w:val="fr-FR" w:eastAsia="zh-CN"/>
              </w:rPr>
              <w:t>关键限值</w:t>
            </w:r>
          </w:p>
        </w:tc>
        <w:tc>
          <w:tcPr>
            <w:tcW w:w="877" w:type="dxa"/>
            <w:shd w:val="clear" w:color="auto" w:fill="auto"/>
          </w:tcPr>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eastAsia="zh-CN"/>
              </w:rPr>
            </w:pPr>
            <w:r>
              <w:rPr>
                <w:rFonts w:hint="eastAsia"/>
                <w:color w:val="0000FF"/>
                <w:sz w:val="18"/>
                <w:szCs w:val="18"/>
                <w:lang w:eastAsia="zh-CN"/>
              </w:rPr>
              <w:t>——</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21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eastAsia="zh-CN"/>
              </w:rPr>
            </w:pPr>
            <w:r>
              <w:rPr>
                <w:rFonts w:hint="eastAsia"/>
                <w:color w:val="0000FF"/>
                <w:sz w:val="18"/>
                <w:szCs w:val="18"/>
                <w:lang w:eastAsia="zh-CN"/>
              </w:rPr>
              <w:t>——</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21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color w:val="0000FF"/>
                <w:sz w:val="18"/>
                <w:szCs w:val="18"/>
                <w:lang w:eastAsia="zh-CN"/>
              </w:rPr>
            </w:pPr>
            <w:r>
              <w:rPr>
                <w:rFonts w:hint="eastAsia"/>
                <w:color w:val="0000FF"/>
                <w:sz w:val="18"/>
                <w:szCs w:val="18"/>
                <w:lang w:eastAsia="zh-CN"/>
              </w:rPr>
              <w:t>——</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olor w:val="0000FF"/>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olor w:val="0000FF"/>
                <w:lang w:val="fr-FR"/>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olor w:val="0000FF"/>
                <w:lang w:val="fr-FR"/>
              </w:rPr>
            </w:pPr>
          </w:p>
        </w:tc>
        <w:tc>
          <w:tcPr>
            <w:tcW w:w="221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color w:val="0000FF"/>
              </w:rPr>
            </w:pP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color w:val="0000FF"/>
                <w:sz w:val="18"/>
                <w:szCs w:val="18"/>
              </w:rPr>
            </w:pP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olor w:val="0000FF"/>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olor w:val="0000FF"/>
                <w:lang w:val="fr-FR"/>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olor w:val="0000FF"/>
                <w:lang w:val="fr-FR"/>
              </w:rPr>
            </w:pPr>
          </w:p>
        </w:tc>
        <w:tc>
          <w:tcPr>
            <w:tcW w:w="221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color w:val="0000FF"/>
              </w:rPr>
            </w:pP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color w:val="0000FF"/>
                <w:sz w:val="18"/>
                <w:szCs w:val="18"/>
              </w:rPr>
            </w:pP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olor w:val="0000FF"/>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olor w:val="0000FF"/>
                <w:lang w:val="fr-FR"/>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olor w:val="0000FF"/>
                <w:lang w:val="fr-FR"/>
              </w:rPr>
            </w:pPr>
          </w:p>
        </w:tc>
        <w:tc>
          <w:tcPr>
            <w:tcW w:w="221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color w:val="0000FF"/>
              </w:rPr>
            </w:pP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color w:val="0000FF"/>
              </w:rPr>
            </w:pPr>
          </w:p>
        </w:tc>
      </w:tr>
    </w:tbl>
    <w:p>
      <w:pPr>
        <w:pStyle w:val="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21"/>
        <w:rFonts w:hint="default"/>
      </w:rPr>
    </w:pPr>
    <w:r>
      <w:rPr>
        <w:rStyle w:val="2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6"/>
      <w:pBdr>
        <w:bottom w:val="single" w:color="auto" w:sz="4" w:space="1"/>
      </w:pBdr>
      <w:spacing w:line="320" w:lineRule="exact"/>
      <w:ind w:firstLine="848" w:firstLineChars="449"/>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264FB6E"/>
    <w:multiLevelType w:val="singleLevel"/>
    <w:tmpl w:val="F264FB6E"/>
    <w:lvl w:ilvl="0" w:tentative="0">
      <w:start w:val="4"/>
      <w:numFmt w:val="decimal"/>
      <w:lvlText w:val="%1"/>
      <w:lvlJc w:val="left"/>
    </w:lvl>
  </w:abstractNum>
  <w:abstractNum w:abstractNumId="2">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6597DB7"/>
    <w:multiLevelType w:val="singleLevel"/>
    <w:tmpl w:val="76597DB7"/>
    <w:lvl w:ilvl="0" w:tentative="0">
      <w:start w:val="9"/>
      <w:numFmt w:val="decimal"/>
      <w:lvlText w:val="%1"/>
      <w:lvlJc w:val="left"/>
    </w:lvl>
  </w:abstractNum>
  <w:abstractNum w:abstractNumId="11">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0"/>
  </w:num>
  <w:num w:numId="2">
    <w:abstractNumId w:val="3"/>
  </w:num>
  <w:num w:numId="3">
    <w:abstractNumId w:val="5"/>
  </w:num>
  <w:num w:numId="4">
    <w:abstractNumId w:val="8"/>
  </w:num>
  <w:num w:numId="5">
    <w:abstractNumId w:val="4"/>
  </w:num>
  <w:num w:numId="6">
    <w:abstractNumId w:val="2"/>
  </w:num>
  <w:num w:numId="7">
    <w:abstractNumId w:val="11"/>
  </w:num>
  <w:num w:numId="8">
    <w:abstractNumId w:val="6"/>
  </w:num>
  <w:num w:numId="9">
    <w:abstractNumId w:val="9"/>
  </w:num>
  <w:num w:numId="10">
    <w:abstractNumId w:val="1"/>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I4MGQzYmZlYjc0MTg3YzE3NjNlNzg5YWY5YjI1NjgifQ=="/>
  </w:docVars>
  <w:rsids>
    <w:rsidRoot w:val="00000000"/>
    <w:rsid w:val="0D077F85"/>
    <w:rsid w:val="18C626CD"/>
    <w:rsid w:val="32BD3A31"/>
    <w:rsid w:val="4FC70EA2"/>
    <w:rsid w:val="64484E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unhideWhenUsed/>
    <w:qFormat/>
    <w:uiPriority w:val="99"/>
    <w:pPr>
      <w:tabs>
        <w:tab w:val="center" w:pos="4153"/>
        <w:tab w:val="right" w:pos="8306"/>
      </w:tabs>
      <w:snapToGrid w:val="0"/>
      <w:jc w:val="left"/>
    </w:pPr>
    <w:rPr>
      <w:sz w:val="18"/>
      <w:szCs w:val="18"/>
    </w:rPr>
  </w:style>
  <w:style w:type="paragraph" w:styleId="3">
    <w:name w:val="Body Text"/>
    <w:basedOn w:val="1"/>
    <w:qFormat/>
    <w:uiPriority w:val="1"/>
    <w:pPr>
      <w:ind w:left="137"/>
    </w:pPr>
    <w:rPr>
      <w:rFonts w:ascii="宋体" w:hAnsi="宋体"/>
      <w:sz w:val="20"/>
    </w:r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19"/>
    <w:semiHidden/>
    <w:unhideWhenUsed/>
    <w:qFormat/>
    <w:uiPriority w:val="99"/>
    <w:rPr>
      <w:sz w:val="18"/>
      <w:szCs w:val="18"/>
    </w:rPr>
  </w:style>
  <w:style w:type="paragraph" w:styleId="6">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3"/>
    <w:qFormat/>
    <w:uiPriority w:val="0"/>
    <w:pPr>
      <w:ind w:firstLine="420" w:firstLineChars="100"/>
    </w:pPr>
    <w:rPr>
      <w:rFonts w:ascii="宋体" w:hAnsi="宋体"/>
      <w:kern w:val="2"/>
      <w:sz w:val="21"/>
    </w:rPr>
  </w:style>
  <w:style w:type="paragraph" w:styleId="10">
    <w:name w:val="Body Text First Indent 2"/>
    <w:basedOn w:val="4"/>
    <w:unhideWhenUsed/>
    <w:qFormat/>
    <w:uiPriority w:val="99"/>
    <w:pPr>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6"/>
    <w:qFormat/>
    <w:uiPriority w:val="99"/>
    <w:rPr>
      <w:rFonts w:ascii="Times New Roman" w:hAnsi="Times New Roman" w:eastAsia="宋体" w:cs="Times New Roman"/>
      <w:sz w:val="18"/>
      <w:szCs w:val="18"/>
    </w:rPr>
  </w:style>
  <w:style w:type="character" w:customStyle="1" w:styleId="18">
    <w:name w:val="页脚 Char"/>
    <w:basedOn w:val="13"/>
    <w:link w:val="2"/>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纯文本1"/>
    <w:basedOn w:val="1"/>
    <w:qFormat/>
    <w:uiPriority w:val="0"/>
    <w:rPr>
      <w:rFonts w:ascii="宋体" w:hAnsi="Courier New" w:eastAsia="宋体" w:cs="Times New Roman"/>
      <w:szCs w:val="21"/>
    </w:rPr>
  </w:style>
  <w:style w:type="character" w:customStyle="1" w:styleId="29">
    <w:name w:val="font11"/>
    <w:basedOn w:val="13"/>
    <w:qFormat/>
    <w:uiPriority w:val="0"/>
    <w:rPr>
      <w:rFonts w:hint="eastAsia" w:ascii="宋体" w:hAnsi="宋体" w:eastAsia="宋体" w:cs="宋体"/>
      <w:color w:val="000000"/>
      <w:sz w:val="24"/>
      <w:szCs w:val="24"/>
      <w:u w:val="none"/>
    </w:rPr>
  </w:style>
  <w:style w:type="character" w:customStyle="1" w:styleId="30">
    <w:name w:val="font21"/>
    <w:basedOn w:val="1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29</TotalTime>
  <ScaleCrop>false</ScaleCrop>
  <LinksUpToDate>false</LinksUpToDate>
  <CharactersWithSpaces>40899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2022-10-22T12:25:37Z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