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0944-2022-Q</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香河柏宇电器设备有限公司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香河柏宇电器设备有限公司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河北省廊坊市香河县渠口镇店子务村南口</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065400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河北省廊坊市香河县渠口镇店子务村南口</w:t>
            </w:r>
            <w:bookmarkEnd w:id="8"/>
          </w:p>
        </w:tc>
        <w:tc>
          <w:tcPr>
            <w:tcW w:w="1242" w:type="dxa"/>
            <w:vMerge/>
            <w:vAlign w:val="center"/>
          </w:tcPr>
          <w:p w:rsidR="00190ED2"/>
        </w:tc>
        <w:tc>
          <w:tcPr>
            <w:tcW w:w="1771" w:type="dxa"/>
          </w:tcPr>
          <w:p w:rsidR="00190ED2">
            <w:bookmarkStart w:id="9" w:name="办公邮编"/>
            <w:r>
              <w:t>065400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樊海龙</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13273606360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樊海龙</w:t>
            </w:r>
            <w:bookmarkEnd w:id="13"/>
          </w:p>
        </w:tc>
        <w:tc>
          <w:tcPr>
            <w:tcW w:w="1313" w:type="dxa"/>
            <w:vAlign w:val="center"/>
          </w:tcPr>
          <w:p w:rsidR="00190ED2">
            <w:r>
              <w:rPr>
                <w:rFonts w:hint="eastAsia"/>
              </w:rPr>
              <w:t>管理者代表</w:t>
            </w:r>
          </w:p>
        </w:tc>
        <w:tc>
          <w:tcPr>
            <w:tcW w:w="2180" w:type="dxa"/>
          </w:tcPr>
          <w:p w:rsidR="00190ED2">
            <w:bookmarkStart w:id="14" w:name="管理者代表"/>
            <w:r>
              <w:t>樊海龙</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2022年07月28日 上午至2022年07月28日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钢制操作台的销售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余家龙</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2020-N1QMS-1262293</w:t>
            </w:r>
          </w:p>
        </w:tc>
        <w:tc>
          <w:tcPr>
            <w:tcW w:w="2179" w:type="dxa"/>
            <w:vAlign w:val="center"/>
          </w:tcPr>
          <w:p w:rsidR="00190ED2">
            <w:r>
              <w:t>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